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36A" w:rsidRPr="0052257A" w:rsidRDefault="00FA136A" w:rsidP="00FA13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57A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географии 10 -11  класс</w:t>
      </w:r>
    </w:p>
    <w:p w:rsidR="00FA136A" w:rsidRPr="0052257A" w:rsidRDefault="00FA136A" w:rsidP="00FA1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36A" w:rsidRPr="0052257A" w:rsidRDefault="00FA136A" w:rsidP="00FA13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136A" w:rsidRPr="0052257A" w:rsidRDefault="00FA136A" w:rsidP="00FA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Рабочая программа учебного курса «Социальная и экономическая география мира» для  10 - 11-го классов составлена на основе:</w:t>
      </w:r>
    </w:p>
    <w:p w:rsidR="00FA136A" w:rsidRPr="0052257A" w:rsidRDefault="00FA136A" w:rsidP="00FA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 xml:space="preserve"> </w:t>
      </w:r>
      <w:r w:rsidRPr="0052257A">
        <w:rPr>
          <w:rFonts w:ascii="Times New Roman" w:hAnsi="Times New Roman" w:cs="Times New Roman"/>
          <w:bCs/>
          <w:sz w:val="28"/>
          <w:szCs w:val="28"/>
        </w:rPr>
        <w:t>Примерной</w:t>
      </w:r>
      <w:r w:rsidRPr="0052257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2257A">
        <w:rPr>
          <w:rFonts w:ascii="Times New Roman" w:hAnsi="Times New Roman" w:cs="Times New Roman"/>
          <w:bCs/>
          <w:sz w:val="28"/>
          <w:szCs w:val="28"/>
        </w:rPr>
        <w:t>программы среднего (полного)  общего образования по географии</w:t>
      </w:r>
      <w:r w:rsidRPr="0052257A">
        <w:rPr>
          <w:rFonts w:ascii="Times New Roman" w:hAnsi="Times New Roman" w:cs="Times New Roman"/>
          <w:sz w:val="28"/>
          <w:szCs w:val="28"/>
        </w:rPr>
        <w:t xml:space="preserve"> (базовый уровень) «География мира» (</w:t>
      </w:r>
      <w:r w:rsidRPr="0052257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52257A">
        <w:rPr>
          <w:rFonts w:ascii="Times New Roman" w:hAnsi="Times New Roman" w:cs="Times New Roman"/>
          <w:sz w:val="28"/>
          <w:szCs w:val="28"/>
        </w:rPr>
        <w:t xml:space="preserve"> – </w:t>
      </w:r>
      <w:r w:rsidRPr="0052257A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52257A">
        <w:rPr>
          <w:rFonts w:ascii="Times New Roman" w:hAnsi="Times New Roman" w:cs="Times New Roman"/>
          <w:sz w:val="28"/>
          <w:szCs w:val="28"/>
        </w:rPr>
        <w:t xml:space="preserve">  классы), сборник нормативных документов. География /составитель Э.Д.Днепров, А.Г.Аркадьев.- 3-е изд. – М.: Дрофа, 2009</w:t>
      </w:r>
    </w:p>
    <w:p w:rsidR="00FA136A" w:rsidRPr="0052257A" w:rsidRDefault="00FA136A" w:rsidP="00FA136A">
      <w:pPr>
        <w:pStyle w:val="1"/>
        <w:ind w:firstLine="0"/>
        <w:rPr>
          <w:szCs w:val="28"/>
          <w:lang w:val="ru-RU"/>
        </w:rPr>
      </w:pPr>
      <w:r w:rsidRPr="0052257A">
        <w:rPr>
          <w:szCs w:val="28"/>
          <w:lang w:val="ru-RU"/>
        </w:rPr>
        <w:t xml:space="preserve">    Программы В.И. Сиротина  по географии 10-11 классы.  «Экономическая  и социальная география мира»   – М.: Глобус, 2009 </w:t>
      </w:r>
    </w:p>
    <w:p w:rsidR="00FA136A" w:rsidRPr="0052257A" w:rsidRDefault="00FA136A" w:rsidP="00FA136A">
      <w:pPr>
        <w:pStyle w:val="1"/>
        <w:ind w:firstLine="0"/>
        <w:rPr>
          <w:szCs w:val="28"/>
          <w:lang w:val="ru-RU"/>
        </w:rPr>
      </w:pPr>
    </w:p>
    <w:p w:rsidR="00FA136A" w:rsidRPr="0052257A" w:rsidRDefault="00FA136A" w:rsidP="00FA136A">
      <w:pPr>
        <w:pStyle w:val="1"/>
        <w:ind w:firstLine="0"/>
        <w:rPr>
          <w:szCs w:val="28"/>
          <w:lang w:val="ru-RU"/>
        </w:rPr>
      </w:pPr>
      <w:r w:rsidRPr="0052257A">
        <w:rPr>
          <w:szCs w:val="28"/>
          <w:lang w:val="ru-RU"/>
        </w:rPr>
        <w:t xml:space="preserve">   Исходными документами для составления рабочей программы учебного курса являются:</w:t>
      </w:r>
    </w:p>
    <w:p w:rsidR="00FA136A" w:rsidRPr="0052257A" w:rsidRDefault="00FA136A" w:rsidP="00FA13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Закон РФ «Об образовании» №  3266-1 ФЗ  от 10.07.1992 г. с последующими изменениями.</w:t>
      </w:r>
    </w:p>
    <w:p w:rsidR="00FA136A" w:rsidRPr="0052257A" w:rsidRDefault="00FA136A" w:rsidP="00FA136A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FA136A" w:rsidRPr="0052257A" w:rsidRDefault="00FA136A" w:rsidP="00FA13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 xml:space="preserve">Базисный учебный план общеобразовательных учреждений Российской Федерации, утвержденный приказом Минобразования РФ № 1312 от 09. </w:t>
      </w:r>
      <w:r w:rsidRPr="0052257A">
        <w:rPr>
          <w:rFonts w:ascii="Times New Roman" w:hAnsi="Times New Roman"/>
          <w:b/>
          <w:sz w:val="28"/>
          <w:szCs w:val="28"/>
        </w:rPr>
        <w:t>03. 2004.</w:t>
      </w:r>
    </w:p>
    <w:p w:rsidR="00FA136A" w:rsidRPr="0052257A" w:rsidRDefault="00FA136A" w:rsidP="00FA136A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2257A">
        <w:rPr>
          <w:rFonts w:ascii="Times New Roman" w:hAnsi="Times New Roman"/>
          <w:b/>
          <w:sz w:val="28"/>
          <w:szCs w:val="28"/>
          <w:lang w:val="ru-RU"/>
        </w:rPr>
        <w:t>Федеральный перечень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</w:r>
    </w:p>
    <w:p w:rsidR="00FA136A" w:rsidRPr="0052257A" w:rsidRDefault="00FA136A" w:rsidP="00FA13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136A" w:rsidRPr="0052257A" w:rsidRDefault="00FA136A" w:rsidP="00FA136A">
      <w:pPr>
        <w:shd w:val="clear" w:color="auto" w:fill="FFFFFF"/>
        <w:spacing w:after="0" w:line="240" w:lineRule="auto"/>
        <w:ind w:left="350" w:right="40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Учебник: </w:t>
      </w:r>
    </w:p>
    <w:p w:rsidR="00FA136A" w:rsidRPr="0052257A" w:rsidRDefault="00FA136A" w:rsidP="00FA13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57A"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 w:rsidRPr="0052257A">
        <w:rPr>
          <w:rFonts w:ascii="Times New Roman" w:hAnsi="Times New Roman" w:cs="Times New Roman"/>
          <w:sz w:val="28"/>
          <w:szCs w:val="28"/>
        </w:rPr>
        <w:t>, В. П. Экономическая и социальная география мира. 10 класс. - М.: Дрофа, 2011.</w:t>
      </w:r>
    </w:p>
    <w:p w:rsidR="00FA136A" w:rsidRPr="0052257A" w:rsidRDefault="00FA136A" w:rsidP="00FA136A">
      <w:pPr>
        <w:shd w:val="clear" w:color="auto" w:fill="FFFFFF"/>
        <w:spacing w:after="0" w:line="240" w:lineRule="auto"/>
        <w:ind w:left="350" w:right="40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36A" w:rsidRPr="0052257A" w:rsidRDefault="00FA136A" w:rsidP="00FA136A">
      <w:pPr>
        <w:shd w:val="clear" w:color="auto" w:fill="FFFFFF"/>
        <w:spacing w:after="0" w:line="240" w:lineRule="auto"/>
        <w:ind w:left="350" w:right="403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У М К: </w:t>
      </w:r>
    </w:p>
    <w:p w:rsidR="00FA136A" w:rsidRPr="0052257A" w:rsidRDefault="00FA136A" w:rsidP="00FA136A">
      <w:pPr>
        <w:pStyle w:val="c2c4"/>
        <w:spacing w:before="0" w:beforeAutospacing="0" w:after="0" w:afterAutospacing="0"/>
        <w:jc w:val="both"/>
        <w:rPr>
          <w:sz w:val="28"/>
          <w:szCs w:val="28"/>
        </w:rPr>
      </w:pPr>
      <w:r w:rsidRPr="0052257A">
        <w:rPr>
          <w:sz w:val="28"/>
          <w:szCs w:val="28"/>
        </w:rPr>
        <w:t>1.Атлас «»Экономическая и социальная география мира» 10 класс с комплектом контурных карт, М.Дрофа 2010</w:t>
      </w:r>
    </w:p>
    <w:p w:rsidR="00FA136A" w:rsidRPr="0052257A" w:rsidRDefault="00FA136A" w:rsidP="00FA136A">
      <w:pPr>
        <w:pStyle w:val="c2c4"/>
        <w:spacing w:before="0" w:beforeAutospacing="0" w:after="0" w:afterAutospacing="0"/>
        <w:jc w:val="both"/>
        <w:rPr>
          <w:sz w:val="28"/>
          <w:szCs w:val="28"/>
        </w:rPr>
      </w:pPr>
      <w:r w:rsidRPr="0052257A">
        <w:rPr>
          <w:rStyle w:val="c9"/>
          <w:sz w:val="28"/>
          <w:szCs w:val="28"/>
        </w:rPr>
        <w:t>2.Рабочая программа по преподаванию курса «Экономическая и социальная география мира»</w:t>
      </w:r>
    </w:p>
    <w:p w:rsidR="00FA136A" w:rsidRPr="0052257A" w:rsidRDefault="00FA136A" w:rsidP="00FA13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>Количество часов в неделю –1час</w:t>
      </w:r>
    </w:p>
    <w:p w:rsidR="00FA136A" w:rsidRPr="0052257A" w:rsidRDefault="00FA136A" w:rsidP="00FA136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 часов в год  - </w:t>
      </w:r>
      <w:r>
        <w:rPr>
          <w:rFonts w:ascii="Times New Roman" w:hAnsi="Times New Roman" w:cs="Times New Roman"/>
          <w:color w:val="000000"/>
          <w:sz w:val="28"/>
          <w:szCs w:val="28"/>
        </w:rPr>
        <w:t>68</w:t>
      </w:r>
      <w:r w:rsidRPr="0052257A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Pr="005225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(рассчитано на 2 года обучения)</w:t>
      </w:r>
    </w:p>
    <w:p w:rsidR="00FA136A" w:rsidRPr="0052257A" w:rsidRDefault="00FA136A" w:rsidP="00FA136A">
      <w:pPr>
        <w:pStyle w:val="c2c4c27"/>
        <w:spacing w:before="0" w:beforeAutospacing="0" w:after="0" w:afterAutospacing="0"/>
        <w:jc w:val="both"/>
        <w:rPr>
          <w:b/>
          <w:sz w:val="28"/>
          <w:szCs w:val="28"/>
        </w:rPr>
      </w:pPr>
      <w:r w:rsidRPr="0052257A">
        <w:rPr>
          <w:rStyle w:val="c3"/>
          <w:b/>
          <w:sz w:val="28"/>
          <w:szCs w:val="28"/>
        </w:rPr>
        <w:t>Цели и задачи курса:</w:t>
      </w:r>
    </w:p>
    <w:p w:rsidR="00FA136A" w:rsidRPr="0052257A" w:rsidRDefault="00FA136A" w:rsidP="00FA136A">
      <w:pPr>
        <w:pStyle w:val="c2c4c27"/>
        <w:spacing w:before="0" w:beforeAutospacing="0" w:after="0" w:afterAutospacing="0"/>
        <w:jc w:val="both"/>
        <w:rPr>
          <w:sz w:val="28"/>
          <w:szCs w:val="28"/>
        </w:rPr>
      </w:pPr>
      <w:r w:rsidRPr="0052257A">
        <w:rPr>
          <w:rStyle w:val="c3"/>
          <w:sz w:val="28"/>
          <w:szCs w:val="28"/>
        </w:rPr>
        <w:t>Главной целью курса</w:t>
      </w:r>
      <w:r w:rsidRPr="0052257A">
        <w:rPr>
          <w:rStyle w:val="c9"/>
          <w:sz w:val="28"/>
          <w:szCs w:val="28"/>
        </w:rPr>
        <w:t xml:space="preserve"> является формирование у школьников законченных широких представлений о социально-экономической составляющей географической картины мира. </w:t>
      </w:r>
    </w:p>
    <w:p w:rsidR="00FA136A" w:rsidRPr="0052257A" w:rsidRDefault="00FA136A" w:rsidP="00FA136A">
      <w:pPr>
        <w:pStyle w:val="c2c4c27"/>
        <w:spacing w:before="0" w:beforeAutospacing="0" w:after="0" w:afterAutospacing="0"/>
        <w:jc w:val="both"/>
        <w:rPr>
          <w:sz w:val="28"/>
          <w:szCs w:val="28"/>
        </w:rPr>
      </w:pPr>
      <w:r w:rsidRPr="0052257A">
        <w:rPr>
          <w:rStyle w:val="c9"/>
          <w:b/>
          <w:sz w:val="28"/>
          <w:szCs w:val="28"/>
        </w:rPr>
        <w:t xml:space="preserve">Указанная цель раскрывается в основных </w:t>
      </w:r>
      <w:r w:rsidRPr="0052257A">
        <w:rPr>
          <w:rStyle w:val="c3"/>
          <w:b/>
          <w:sz w:val="28"/>
          <w:szCs w:val="28"/>
        </w:rPr>
        <w:t>задачах курса</w:t>
      </w:r>
      <w:r w:rsidRPr="0052257A">
        <w:rPr>
          <w:rStyle w:val="c3"/>
          <w:sz w:val="28"/>
          <w:szCs w:val="28"/>
        </w:rPr>
        <w:t>:</w:t>
      </w:r>
    </w:p>
    <w:p w:rsidR="00FA136A" w:rsidRPr="0052257A" w:rsidRDefault="00FA136A" w:rsidP="00FA1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</w:t>
      </w:r>
      <w:r w:rsidRPr="0052257A">
        <w:rPr>
          <w:rStyle w:val="c9"/>
          <w:rFonts w:ascii="Times New Roman" w:hAnsi="Times New Roman" w:cs="Times New Roman"/>
          <w:sz w:val="28"/>
          <w:szCs w:val="28"/>
        </w:rPr>
        <w:lastRenderedPageBreak/>
        <w:t xml:space="preserve">изучения географического пространства, разнообразии его объектов и процессов; </w:t>
      </w:r>
    </w:p>
    <w:p w:rsidR="00FA136A" w:rsidRPr="0052257A" w:rsidRDefault="00FA136A" w:rsidP="00FA1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овладение умениями сочетать глобальный, региональный и локальный подходы для описания и анализа природных, социально-экономических, </w:t>
      </w:r>
      <w:proofErr w:type="spellStart"/>
      <w:r w:rsidRPr="0052257A">
        <w:rPr>
          <w:rStyle w:val="c9"/>
          <w:rFonts w:ascii="Times New Roman" w:hAnsi="Times New Roman" w:cs="Times New Roman"/>
          <w:sz w:val="28"/>
          <w:szCs w:val="28"/>
        </w:rPr>
        <w:t>геоэкологических</w:t>
      </w:r>
      <w:proofErr w:type="spellEnd"/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 процессов и явлений; </w:t>
      </w:r>
    </w:p>
    <w:p w:rsidR="00FA136A" w:rsidRPr="0052257A" w:rsidRDefault="00FA136A" w:rsidP="00FA1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FA136A" w:rsidRPr="0052257A" w:rsidRDefault="00FA136A" w:rsidP="00FA1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общества на планетарном и региональном уровнях; </w:t>
      </w:r>
    </w:p>
    <w:p w:rsidR="00FA136A" w:rsidRPr="0052257A" w:rsidRDefault="00FA136A" w:rsidP="00FA1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Style w:val="c9"/>
          <w:rFonts w:ascii="Times New Roman" w:hAnsi="Times New Roman" w:cs="Times New Roman"/>
          <w:sz w:val="28"/>
          <w:szCs w:val="28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проблемами мира, его регионов и крупнейших стран;</w:t>
      </w:r>
    </w:p>
    <w:p w:rsidR="00FA136A" w:rsidRPr="0052257A" w:rsidRDefault="00FA136A" w:rsidP="00FA1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Style w:val="c9"/>
          <w:rFonts w:ascii="Times New Roman" w:hAnsi="Times New Roman" w:cs="Times New Roman"/>
          <w:sz w:val="28"/>
          <w:szCs w:val="28"/>
        </w:rPr>
        <w:t>формировать географическую культуру и географическое мышление учащихся, воспитывать чувство патриотизма;</w:t>
      </w:r>
    </w:p>
    <w:p w:rsidR="00FA136A" w:rsidRPr="0052257A" w:rsidRDefault="00FA136A" w:rsidP="00FA1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вооружить учащихся специальными и </w:t>
      </w:r>
      <w:proofErr w:type="spellStart"/>
      <w:r w:rsidRPr="0052257A">
        <w:rPr>
          <w:rStyle w:val="c9"/>
          <w:rFonts w:ascii="Times New Roman" w:hAnsi="Times New Roman" w:cs="Times New Roman"/>
          <w:sz w:val="28"/>
          <w:szCs w:val="28"/>
        </w:rPr>
        <w:t>общеучебными</w:t>
      </w:r>
      <w:proofErr w:type="spellEnd"/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 умениями, позволяющими им самостоятельно добывать информацию географического характера по данному курсу;</w:t>
      </w:r>
    </w:p>
    <w:p w:rsidR="00FA136A" w:rsidRPr="0052257A" w:rsidRDefault="00FA136A" w:rsidP="00FA1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52257A">
        <w:rPr>
          <w:rStyle w:val="c9"/>
          <w:rFonts w:ascii="Times New Roman" w:hAnsi="Times New Roman" w:cs="Times New Roman"/>
          <w:sz w:val="28"/>
          <w:szCs w:val="28"/>
        </w:rPr>
        <w:t>геоинформационные</w:t>
      </w:r>
      <w:proofErr w:type="spellEnd"/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 системы и ресурсы Интернета, для правильной оценки важнейших социально-экономических вопросов международной жизни; геополитической и </w:t>
      </w:r>
      <w:proofErr w:type="spellStart"/>
      <w:r w:rsidRPr="0052257A">
        <w:rPr>
          <w:rStyle w:val="c9"/>
          <w:rFonts w:ascii="Times New Roman" w:hAnsi="Times New Roman" w:cs="Times New Roman"/>
          <w:sz w:val="28"/>
          <w:szCs w:val="28"/>
        </w:rPr>
        <w:t>геоэкономической</w:t>
      </w:r>
      <w:proofErr w:type="spellEnd"/>
      <w:r w:rsidRPr="0052257A">
        <w:rPr>
          <w:rStyle w:val="c9"/>
          <w:rFonts w:ascii="Times New Roman" w:hAnsi="Times New Roman" w:cs="Times New Roman"/>
          <w:sz w:val="28"/>
          <w:szCs w:val="28"/>
        </w:rPr>
        <w:t xml:space="preserve"> ситуации в России, других странах и регионах мира, тенденций их возможного развития; </w:t>
      </w:r>
    </w:p>
    <w:p w:rsidR="00FA136A" w:rsidRPr="0052257A" w:rsidRDefault="00FA136A" w:rsidP="00FA136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57A">
        <w:rPr>
          <w:rStyle w:val="c9"/>
          <w:rFonts w:ascii="Times New Roman" w:hAnsi="Times New Roman" w:cs="Times New Roman"/>
          <w:sz w:val="28"/>
          <w:szCs w:val="28"/>
        </w:rPr>
        <w:t>воспитание патриотизма, толерантности, уважения к другим народам и культурам, бережного отношения к окружающей среде.</w:t>
      </w:r>
    </w:p>
    <w:p w:rsidR="00FA136A" w:rsidRPr="0052257A" w:rsidRDefault="00FA136A" w:rsidP="00FA1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136A" w:rsidRPr="0052257A" w:rsidRDefault="00FA136A" w:rsidP="00FA13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B1A" w:rsidRDefault="00E83B1A"/>
    <w:sectPr w:rsidR="00E83B1A" w:rsidSect="00544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513245E"/>
    <w:multiLevelType w:val="hybridMultilevel"/>
    <w:tmpl w:val="D6FAE1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4726936"/>
    <w:multiLevelType w:val="multilevel"/>
    <w:tmpl w:val="F104C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136A"/>
    <w:rsid w:val="00E83B1A"/>
    <w:rsid w:val="00FA1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3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A136A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2c4">
    <w:name w:val="c2 c4"/>
    <w:basedOn w:val="a"/>
    <w:rsid w:val="00FA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A136A"/>
  </w:style>
  <w:style w:type="paragraph" w:customStyle="1" w:styleId="1">
    <w:name w:val="Основной 1 см"/>
    <w:basedOn w:val="a"/>
    <w:rsid w:val="00FA136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c3">
    <w:name w:val="c3"/>
    <w:basedOn w:val="a0"/>
    <w:rsid w:val="00FA136A"/>
  </w:style>
  <w:style w:type="paragraph" w:customStyle="1" w:styleId="c2c4c27">
    <w:name w:val="c2 c4 c27"/>
    <w:basedOn w:val="a"/>
    <w:rsid w:val="00FA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3075</Characters>
  <Application>Microsoft Office Word</Application>
  <DocSecurity>0</DocSecurity>
  <Lines>25</Lines>
  <Paragraphs>7</Paragraphs>
  <ScaleCrop>false</ScaleCrop>
  <Company>Microsoft</Company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2015-12-22T15:06:00Z</dcterms:created>
  <dcterms:modified xsi:type="dcterms:W3CDTF">2015-12-22T15:07:00Z</dcterms:modified>
</cp:coreProperties>
</file>