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D4" w:rsidRDefault="00A957AC" w:rsidP="009574D4">
      <w:pPr>
        <w:pStyle w:val="3"/>
        <w:spacing w:after="0"/>
        <w:ind w:left="0" w:right="555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00775" cy="8526066"/>
            <wp:effectExtent l="0" t="0" r="0" b="8890"/>
            <wp:docPr id="2" name="Рисунок 2" descr="C:\Users\Школа\Desktop\к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ку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2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57AC" w:rsidRDefault="00A957AC" w:rsidP="009574D4">
      <w:pPr>
        <w:rPr>
          <w:sz w:val="24"/>
          <w:szCs w:val="24"/>
        </w:rPr>
      </w:pPr>
    </w:p>
    <w:p w:rsidR="00A957AC" w:rsidRDefault="00A957AC" w:rsidP="009574D4">
      <w:pPr>
        <w:rPr>
          <w:sz w:val="24"/>
          <w:szCs w:val="24"/>
        </w:rPr>
      </w:pPr>
    </w:p>
    <w:p w:rsidR="00A957AC" w:rsidRDefault="00A957AC" w:rsidP="009574D4">
      <w:pPr>
        <w:rPr>
          <w:sz w:val="24"/>
          <w:szCs w:val="24"/>
        </w:rPr>
      </w:pPr>
    </w:p>
    <w:p w:rsidR="009574D4" w:rsidRPr="0012046B" w:rsidRDefault="009574D4" w:rsidP="009574D4">
      <w:pPr>
        <w:pStyle w:val="Default"/>
        <w:jc w:val="center"/>
      </w:pPr>
      <w:r w:rsidRPr="0012046B">
        <w:rPr>
          <w:b/>
        </w:rPr>
        <w:lastRenderedPageBreak/>
        <w:t>Учебный план</w:t>
      </w:r>
      <w:r w:rsidRPr="0012046B">
        <w:t xml:space="preserve"> </w:t>
      </w:r>
      <w:r w:rsidRPr="0012046B">
        <w:rPr>
          <w:b/>
          <w:bCs/>
        </w:rPr>
        <w:t>индивидуального обучения</w:t>
      </w:r>
    </w:p>
    <w:p w:rsidR="009574D4" w:rsidRPr="0012046B" w:rsidRDefault="009574D4" w:rsidP="009574D4">
      <w:pPr>
        <w:pStyle w:val="Default"/>
        <w:jc w:val="center"/>
      </w:pPr>
      <w:r w:rsidRPr="0012046B">
        <w:rPr>
          <w:b/>
          <w:bCs/>
        </w:rPr>
        <w:t>больных детей на дому</w:t>
      </w:r>
    </w:p>
    <w:p w:rsidR="009574D4" w:rsidRPr="0012046B" w:rsidRDefault="009574D4" w:rsidP="009574D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46B">
        <w:rPr>
          <w:rFonts w:ascii="Times New Roman" w:hAnsi="Times New Roman"/>
          <w:sz w:val="24"/>
          <w:szCs w:val="24"/>
        </w:rPr>
        <w:t xml:space="preserve">муниципального бюджетного  общеобразовательного учреждения </w:t>
      </w:r>
    </w:p>
    <w:p w:rsidR="009574D4" w:rsidRPr="0012046B" w:rsidRDefault="009574D4" w:rsidP="009574D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46B">
        <w:rPr>
          <w:rFonts w:ascii="Times New Roman" w:hAnsi="Times New Roman"/>
          <w:sz w:val="24"/>
          <w:szCs w:val="24"/>
        </w:rPr>
        <w:t>МАОУ Гагаринская СОШ,</w:t>
      </w:r>
    </w:p>
    <w:p w:rsidR="009574D4" w:rsidRPr="0012046B" w:rsidRDefault="009574D4" w:rsidP="009574D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46B">
        <w:rPr>
          <w:rFonts w:ascii="Times New Roman" w:hAnsi="Times New Roman"/>
          <w:sz w:val="24"/>
          <w:szCs w:val="24"/>
        </w:rPr>
        <w:t xml:space="preserve">реализующего федеральный компонент государственного образовательного стандарта среднего общего образования </w:t>
      </w:r>
    </w:p>
    <w:p w:rsidR="009574D4" w:rsidRPr="0012046B" w:rsidRDefault="009574D4" w:rsidP="009574D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</w:t>
      </w:r>
      <w:r w:rsidRPr="0012046B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</w:t>
      </w:r>
      <w:r w:rsidRPr="0012046B">
        <w:rPr>
          <w:rFonts w:ascii="Times New Roman" w:hAnsi="Times New Roman"/>
          <w:sz w:val="24"/>
          <w:szCs w:val="24"/>
        </w:rPr>
        <w:t xml:space="preserve"> учебном году</w:t>
      </w:r>
    </w:p>
    <w:p w:rsidR="009574D4" w:rsidRPr="0012046B" w:rsidRDefault="009574D4" w:rsidP="009574D4">
      <w:pPr>
        <w:rPr>
          <w:sz w:val="24"/>
          <w:szCs w:val="24"/>
        </w:rPr>
      </w:pP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7"/>
        <w:gridCol w:w="1630"/>
      </w:tblGrid>
      <w:tr w:rsidR="009574D4" w:rsidRPr="0012046B" w:rsidTr="009574D4">
        <w:trPr>
          <w:trHeight w:val="894"/>
          <w:jc w:val="center"/>
        </w:trPr>
        <w:tc>
          <w:tcPr>
            <w:tcW w:w="6777" w:type="dxa"/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30" w:type="dxa"/>
            <w:tcBorders>
              <w:bottom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часов</w:t>
            </w:r>
          </w:p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4D4" w:rsidRPr="0012046B" w:rsidTr="009574D4">
        <w:trPr>
          <w:trHeight w:val="435"/>
          <w:jc w:val="center"/>
        </w:trPr>
        <w:tc>
          <w:tcPr>
            <w:tcW w:w="6777" w:type="dxa"/>
            <w:tcBorders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.Федеральный компонент</w:t>
            </w:r>
          </w:p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Базовые учебные предметы: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4D4" w:rsidRPr="0012046B" w:rsidTr="009574D4">
        <w:trPr>
          <w:trHeight w:val="21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4D4" w:rsidRPr="0012046B" w:rsidTr="009574D4">
        <w:trPr>
          <w:trHeight w:val="25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4D4" w:rsidRPr="0012046B" w:rsidTr="009574D4">
        <w:trPr>
          <w:trHeight w:val="17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D4" w:rsidRPr="0012046B" w:rsidTr="009574D4">
        <w:trPr>
          <w:trHeight w:val="22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Математика (включая информатику и ИКТ)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4D4" w:rsidRPr="0012046B" w:rsidTr="009574D4">
        <w:trPr>
          <w:trHeight w:val="21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574D4" w:rsidRPr="0012046B" w:rsidTr="009574D4">
        <w:trPr>
          <w:trHeight w:val="25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D4" w:rsidRPr="0012046B" w:rsidTr="009574D4">
        <w:trPr>
          <w:trHeight w:val="26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574D4" w:rsidRPr="0012046B" w:rsidTr="009574D4">
        <w:trPr>
          <w:trHeight w:val="21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4D4" w:rsidRPr="0012046B" w:rsidTr="009574D4">
        <w:trPr>
          <w:trHeight w:val="22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574D4" w:rsidRPr="0012046B" w:rsidTr="009574D4">
        <w:trPr>
          <w:trHeight w:val="24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574D4" w:rsidRPr="0012046B" w:rsidTr="009574D4">
        <w:trPr>
          <w:trHeight w:val="65"/>
          <w:jc w:val="center"/>
        </w:trPr>
        <w:tc>
          <w:tcPr>
            <w:tcW w:w="6777" w:type="dxa"/>
          </w:tcPr>
          <w:p w:rsidR="009574D4" w:rsidRPr="0012046B" w:rsidRDefault="009574D4" w:rsidP="007274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 учебная нагрузка  </w:t>
            </w:r>
          </w:p>
        </w:tc>
        <w:tc>
          <w:tcPr>
            <w:tcW w:w="1630" w:type="dxa"/>
            <w:tcBorders>
              <w:top w:val="nil"/>
            </w:tcBorders>
          </w:tcPr>
          <w:p w:rsidR="009574D4" w:rsidRPr="0012046B" w:rsidRDefault="009574D4" w:rsidP="007274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9574D4" w:rsidRPr="0012046B" w:rsidRDefault="009574D4" w:rsidP="009574D4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9574D4" w:rsidRPr="0012046B" w:rsidRDefault="009574D4" w:rsidP="009574D4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9574D4" w:rsidRPr="0012046B" w:rsidRDefault="009574D4" w:rsidP="009574D4">
      <w:pPr>
        <w:rPr>
          <w:sz w:val="24"/>
          <w:szCs w:val="24"/>
        </w:rPr>
      </w:pPr>
    </w:p>
    <w:p w:rsidR="009574D4" w:rsidRPr="0012046B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574D4" w:rsidRDefault="009574D4" w:rsidP="009574D4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906114" w:rsidRPr="0012046B" w:rsidRDefault="00906114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lastRenderedPageBreak/>
        <w:t>Пояснительная записка</w:t>
      </w:r>
    </w:p>
    <w:p w:rsidR="00380F32" w:rsidRPr="0012046B" w:rsidRDefault="00906114" w:rsidP="00677140">
      <w:pPr>
        <w:pStyle w:val="Default"/>
        <w:ind w:right="413"/>
        <w:jc w:val="center"/>
      </w:pPr>
      <w:r w:rsidRPr="0012046B">
        <w:rPr>
          <w:b/>
          <w:bCs/>
        </w:rPr>
        <w:t>к учебному</w:t>
      </w:r>
      <w:r w:rsidR="00380F32" w:rsidRPr="0012046B">
        <w:rPr>
          <w:b/>
          <w:bCs/>
        </w:rPr>
        <w:t xml:space="preserve"> план</w:t>
      </w:r>
      <w:r w:rsidRPr="0012046B">
        <w:rPr>
          <w:b/>
          <w:bCs/>
        </w:rPr>
        <w:t>у</w:t>
      </w:r>
      <w:r w:rsidR="00380F32" w:rsidRPr="0012046B">
        <w:rPr>
          <w:b/>
          <w:bCs/>
        </w:rPr>
        <w:t xml:space="preserve"> индивидуального обучения</w:t>
      </w:r>
    </w:p>
    <w:p w:rsidR="00380F32" w:rsidRPr="0012046B" w:rsidRDefault="00380F32" w:rsidP="00677140">
      <w:pPr>
        <w:pStyle w:val="Default"/>
        <w:ind w:right="413"/>
        <w:jc w:val="center"/>
      </w:pPr>
      <w:r w:rsidRPr="0012046B">
        <w:rPr>
          <w:b/>
          <w:bCs/>
        </w:rPr>
        <w:t>больных детей на дому</w:t>
      </w:r>
    </w:p>
    <w:p w:rsidR="00380F32" w:rsidRPr="0012046B" w:rsidRDefault="00906114" w:rsidP="00677140">
      <w:pPr>
        <w:pStyle w:val="Default"/>
        <w:ind w:right="413"/>
        <w:jc w:val="center"/>
        <w:rPr>
          <w:b/>
          <w:bCs/>
        </w:rPr>
      </w:pPr>
      <w:proofErr w:type="gramStart"/>
      <w:r w:rsidRPr="0012046B">
        <w:rPr>
          <w:b/>
          <w:bCs/>
        </w:rPr>
        <w:t>муниципального</w:t>
      </w:r>
      <w:proofErr w:type="gramEnd"/>
      <w:r w:rsidRPr="0012046B">
        <w:rPr>
          <w:b/>
          <w:bCs/>
        </w:rPr>
        <w:t xml:space="preserve"> </w:t>
      </w:r>
      <w:r w:rsidR="0012046B" w:rsidRPr="0012046B">
        <w:rPr>
          <w:b/>
          <w:bCs/>
        </w:rPr>
        <w:t>автономного</w:t>
      </w:r>
      <w:r w:rsidRPr="0012046B">
        <w:rPr>
          <w:b/>
          <w:bCs/>
        </w:rPr>
        <w:t xml:space="preserve"> общеобразовательного </w:t>
      </w:r>
      <w:r w:rsidR="0012046B" w:rsidRPr="0012046B">
        <w:rPr>
          <w:b/>
          <w:bCs/>
        </w:rPr>
        <w:t>Гагаринская средняя общеобразовательная школа</w:t>
      </w:r>
    </w:p>
    <w:p w:rsidR="00906114" w:rsidRPr="0012046B" w:rsidRDefault="0012046B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t>на 201</w:t>
      </w:r>
      <w:r w:rsidR="009574D4">
        <w:rPr>
          <w:b/>
          <w:bCs/>
        </w:rPr>
        <w:t>6</w:t>
      </w:r>
      <w:r w:rsidR="00906114" w:rsidRPr="0012046B">
        <w:rPr>
          <w:b/>
          <w:bCs/>
        </w:rPr>
        <w:t>-201</w:t>
      </w:r>
      <w:r w:rsidR="009574D4">
        <w:rPr>
          <w:b/>
          <w:bCs/>
        </w:rPr>
        <w:t>7</w:t>
      </w:r>
      <w:r w:rsidR="00906114" w:rsidRPr="0012046B">
        <w:rPr>
          <w:b/>
          <w:bCs/>
        </w:rPr>
        <w:t xml:space="preserve"> учебный год</w:t>
      </w:r>
    </w:p>
    <w:p w:rsidR="00906114" w:rsidRPr="0012046B" w:rsidRDefault="00906114" w:rsidP="00677140">
      <w:pPr>
        <w:pStyle w:val="Default"/>
        <w:ind w:right="413"/>
        <w:jc w:val="center"/>
        <w:rPr>
          <w:b/>
          <w:bCs/>
        </w:rPr>
      </w:pPr>
    </w:p>
    <w:p w:rsidR="00906114" w:rsidRPr="0012046B" w:rsidRDefault="00906114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индивидуального обучения больных детей на дому </w:t>
      </w:r>
      <w:r w:rsidR="0012046B" w:rsidRPr="0012046B">
        <w:rPr>
          <w:sz w:val="24"/>
          <w:szCs w:val="24"/>
        </w:rPr>
        <w:t xml:space="preserve">МАОУ Гагаринская СОШ </w:t>
      </w:r>
      <w:r w:rsidRPr="0012046B">
        <w:rPr>
          <w:sz w:val="24"/>
          <w:szCs w:val="24"/>
        </w:rPr>
        <w:t>является нормативным правовым актом, устанавливающим перечень учебных предметов и объем учебного времени, отводимого на их изучение, на уровне начального общего, основного общего и среднего общего образования.</w:t>
      </w:r>
    </w:p>
    <w:p w:rsidR="008E6367" w:rsidRPr="0012046B" w:rsidRDefault="008E6367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Учебный план предусматривает овладение знаниями на базовом уровне обязательных учебных часов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В учебном плане отражены подходы к реализации целей образовательной программы:                    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1. Реализует общеобразовательные программы индивидуального обучения, разрабатываемые на базе основных общеобразовательных программ с учетом характера течения заболевания, особенностей психофизического развития и возможностей обучающихся, сложности структуры их дефекта, особенностей эмоционально – волевой сферы.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2. Обеспечение щадящего режима проведения занятий. Учащиеся учатся по индивидуальному учебному плану и индивидуальному графику расписания в ш</w:t>
      </w:r>
      <w:r w:rsidR="0012046B" w:rsidRPr="0012046B">
        <w:rPr>
          <w:sz w:val="24"/>
          <w:szCs w:val="24"/>
        </w:rPr>
        <w:t xml:space="preserve">коле, на дому </w:t>
      </w:r>
      <w:r w:rsidRPr="0012046B">
        <w:rPr>
          <w:sz w:val="24"/>
          <w:szCs w:val="24"/>
        </w:rPr>
        <w:t xml:space="preserve"> по согласованию с родителями (законными представителями).                    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3. Создание условий для адаптации и социализации учащихся, формирования у них коммуникативных навыков.                                                                                                                        </w:t>
      </w:r>
    </w:p>
    <w:p w:rsidR="0036301E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Максимальная нагрузка </w:t>
      </w:r>
      <w:proofErr w:type="gramStart"/>
      <w:r w:rsidRPr="0012046B">
        <w:rPr>
          <w:sz w:val="24"/>
          <w:szCs w:val="24"/>
        </w:rPr>
        <w:t>обучающихся</w:t>
      </w:r>
      <w:proofErr w:type="gramEnd"/>
      <w:r w:rsidRPr="0012046B">
        <w:rPr>
          <w:sz w:val="24"/>
          <w:szCs w:val="24"/>
        </w:rPr>
        <w:t xml:space="preserve"> с ограниченными возможностями здоровья  в учебном плане соответствует допустимым нормам СанПиН.</w:t>
      </w:r>
    </w:p>
    <w:p w:rsidR="0036301E" w:rsidRPr="0012046B" w:rsidRDefault="0036301E" w:rsidP="00677140">
      <w:pPr>
        <w:pStyle w:val="3"/>
        <w:spacing w:after="0"/>
        <w:ind w:left="0" w:right="413" w:firstLine="300"/>
        <w:jc w:val="both"/>
        <w:rPr>
          <w:b/>
          <w:i/>
          <w:sz w:val="24"/>
          <w:szCs w:val="24"/>
        </w:rPr>
      </w:pPr>
      <w:r w:rsidRPr="0012046B">
        <w:rPr>
          <w:b/>
          <w:i/>
          <w:sz w:val="24"/>
          <w:szCs w:val="24"/>
        </w:rPr>
        <w:t>Индивидуальное обучение детей на дому предоставляется бесплатно в объеме: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1-4 классы: до 8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5- 8 классы: до 10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9 класс: до 11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 w:cs="Times New Roman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10 – 11 классы: до 12 часов в неделю.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12046B">
        <w:rPr>
          <w:sz w:val="24"/>
          <w:szCs w:val="24"/>
        </w:rPr>
        <w:t>обучении</w:t>
      </w:r>
      <w:proofErr w:type="gramEnd"/>
      <w:r w:rsidRPr="0012046B">
        <w:rPr>
          <w:sz w:val="24"/>
          <w:szCs w:val="24"/>
        </w:rPr>
        <w:t xml:space="preserve"> на дому, другим учителем.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Обучающийся в форме индивидуального обучения на дому обязан соблюдать расписание занятий и находиться дома в часы, отведенные для занятий согласно индивидуальному расписанию; вести дневник, тетради (если нет соответствующих медицинских ограничений).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lastRenderedPageBreak/>
        <w:t>Родители (законные представители) детей имеют право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ребенка.</w:t>
      </w:r>
    </w:p>
    <w:p w:rsidR="00EC32B4" w:rsidRPr="0012046B" w:rsidRDefault="003F2BDF" w:rsidP="0012046B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Родители (законные представители) детей обязаны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причинам).</w:t>
      </w:r>
    </w:p>
    <w:p w:rsidR="00906114" w:rsidRPr="0012046B" w:rsidRDefault="00906114" w:rsidP="0012046B">
      <w:pPr>
        <w:pStyle w:val="3"/>
        <w:spacing w:after="0"/>
        <w:ind w:right="413"/>
        <w:jc w:val="both"/>
        <w:rPr>
          <w:sz w:val="24"/>
          <w:szCs w:val="24"/>
        </w:rPr>
      </w:pPr>
    </w:p>
    <w:p w:rsidR="00906114" w:rsidRPr="0012046B" w:rsidRDefault="00906114" w:rsidP="0012046B">
      <w:pPr>
        <w:pStyle w:val="3"/>
        <w:spacing w:after="0"/>
        <w:ind w:left="0" w:right="555"/>
        <w:jc w:val="both"/>
        <w:rPr>
          <w:b/>
          <w:sz w:val="24"/>
          <w:szCs w:val="24"/>
        </w:rPr>
      </w:pPr>
      <w:r w:rsidRPr="0012046B">
        <w:rPr>
          <w:b/>
          <w:sz w:val="24"/>
          <w:szCs w:val="24"/>
        </w:rPr>
        <w:t>На уровне среднего общего образования</w:t>
      </w:r>
      <w:r w:rsidR="00D518C9" w:rsidRPr="0012046B">
        <w:rPr>
          <w:b/>
          <w:sz w:val="24"/>
          <w:szCs w:val="24"/>
        </w:rPr>
        <w:t xml:space="preserve"> (ФКГОС)</w:t>
      </w: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обеспечивает введение в действие и реализацию требований </w:t>
      </w:r>
      <w:r w:rsidRPr="0012046B">
        <w:rPr>
          <w:bCs/>
          <w:i/>
          <w:sz w:val="24"/>
          <w:szCs w:val="24"/>
        </w:rPr>
        <w:t>федерального компонента государственного образовательного стандарта</w:t>
      </w:r>
      <w:r w:rsidRPr="0012046B">
        <w:rPr>
          <w:sz w:val="24"/>
          <w:szCs w:val="24"/>
        </w:rPr>
        <w:t xml:space="preserve">, определяет общий объём нагрузки и максимальный объём аудиторной нагрузки учащихся. </w:t>
      </w: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Обучение ведется на русском языке.</w:t>
      </w:r>
    </w:p>
    <w:p w:rsidR="008E6367" w:rsidRPr="0012046B" w:rsidRDefault="008E6367" w:rsidP="00677140">
      <w:pPr>
        <w:pStyle w:val="3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Учебный план ФКГОС, разработан на основе: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Федерального закона РФ от 29.12.2012г. № 273-ФЗ «Об образовании в Российской Федерации»;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Приказа МО РФ от 09.03.04г.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(в редакции приказов МО РФ от 20.08.2008 №241, от 30.08.2010 № 889, от 03.06.2011 № 1994, от 01.02.2012 № 74);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proofErr w:type="gramStart"/>
      <w:r w:rsidRPr="0012046B">
        <w:rPr>
          <w:sz w:val="24"/>
          <w:szCs w:val="24"/>
        </w:rPr>
        <w:t>Приказа МО РФ от 05.03.04г.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 (в редакции приказов МО РФ от 03.06.2008 № 164, от 31.08.2009 № 320, от 19.10.2009 № 427, с изменениями, внесёнными приказом МО РФ от 10,11,2011 № 2643, от 24.10.2012 №39, от 31.01.2012 № 69);</w:t>
      </w:r>
      <w:proofErr w:type="gramEnd"/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МО РФ от 30.08.2010г.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proofErr w:type="gramStart"/>
      <w:r w:rsidRPr="0012046B">
        <w:rPr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12046B">
          <w:rPr>
            <w:color w:val="000000"/>
            <w:sz w:val="24"/>
            <w:szCs w:val="24"/>
          </w:rPr>
          <w:t>2010 г</w:t>
        </w:r>
      </w:smartTag>
      <w:r w:rsidRPr="0012046B">
        <w:rPr>
          <w:color w:val="00000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12046B">
          <w:rPr>
            <w:color w:val="000000"/>
            <w:sz w:val="24"/>
            <w:szCs w:val="24"/>
          </w:rPr>
          <w:t>189 г</w:t>
        </w:r>
      </w:smartTag>
      <w:r w:rsidRPr="0012046B">
        <w:rPr>
          <w:color w:val="000000"/>
          <w:sz w:val="24"/>
          <w:szCs w:val="24"/>
        </w:rPr>
        <w:t>.</w:t>
      </w:r>
      <w:r w:rsidRPr="0012046B">
        <w:rPr>
          <w:sz w:val="24"/>
          <w:szCs w:val="24"/>
        </w:rPr>
        <w:t xml:space="preserve">, зарегистрированного  Минюстом РФ 03.03.2011 регистрационный № 19993 «Об утверждении </w:t>
      </w:r>
      <w:r w:rsidRPr="0012046B">
        <w:rPr>
          <w:color w:val="000000"/>
          <w:sz w:val="24"/>
          <w:szCs w:val="24"/>
        </w:rPr>
        <w:t>СанПиН 2.4.2.2821-10 «Санитарно-эпидемиологических требований к условиям и организации обучения в общеобразовательных учреждениях»»;</w:t>
      </w:r>
      <w:r w:rsidRPr="0012046B">
        <w:rPr>
          <w:sz w:val="24"/>
          <w:szCs w:val="24"/>
        </w:rPr>
        <w:t xml:space="preserve"> </w:t>
      </w:r>
      <w:proofErr w:type="gramEnd"/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Минобрнауки РФ от 30.08.2013г. № 1015 (ред. от 28.05.2014г.) «Об утверждении порядка организации и осуществления образовательной деятельности по основным общеобразовательным программам: начального общего, основного общего и среднего общего образования», зарегистрированного Минюстом РФ 01.10.2013г. № 30067;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Письмо Минобрнауки РФ от 29.04.2014г. № 08-548 «О федеральном перечне учебников»;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Минобрнауки России от 31.03.2014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Минобрнауки России от 19.12.2012 N 1067 (ред. от 10.07.2013)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(Зарегистрировано в Минюсте России 30.01.2013 N 26755);</w:t>
      </w:r>
    </w:p>
    <w:p w:rsidR="00E6152A" w:rsidRPr="0012046B" w:rsidRDefault="00C50360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ориентирован на </w:t>
      </w:r>
      <w:r w:rsidR="0012046B" w:rsidRPr="0012046B">
        <w:rPr>
          <w:sz w:val="24"/>
          <w:szCs w:val="24"/>
        </w:rPr>
        <w:t xml:space="preserve"> </w:t>
      </w:r>
      <w:r w:rsidRPr="0012046B">
        <w:rPr>
          <w:sz w:val="24"/>
          <w:szCs w:val="24"/>
        </w:rPr>
        <w:t xml:space="preserve">34 учебные недели в </w:t>
      </w:r>
      <w:r w:rsidR="0012046B" w:rsidRPr="0012046B">
        <w:rPr>
          <w:sz w:val="24"/>
          <w:szCs w:val="24"/>
        </w:rPr>
        <w:t>1</w:t>
      </w:r>
      <w:r w:rsidR="009574D4">
        <w:rPr>
          <w:sz w:val="24"/>
          <w:szCs w:val="24"/>
        </w:rPr>
        <w:t>1</w:t>
      </w:r>
      <w:r w:rsidR="0012046B" w:rsidRPr="0012046B">
        <w:rPr>
          <w:sz w:val="24"/>
          <w:szCs w:val="24"/>
        </w:rPr>
        <w:t>-м классе</w:t>
      </w:r>
      <w:r w:rsidRPr="0012046B">
        <w:rPr>
          <w:sz w:val="24"/>
          <w:szCs w:val="24"/>
        </w:rPr>
        <w:t>.</w:t>
      </w:r>
    </w:p>
    <w:p w:rsidR="002F3FCA" w:rsidRPr="0012046B" w:rsidRDefault="002F3FCA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ab/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b/>
          <w:i/>
          <w:sz w:val="24"/>
          <w:szCs w:val="24"/>
        </w:rPr>
        <w:lastRenderedPageBreak/>
        <w:t>Учебный план уровня среднего общего образования</w:t>
      </w:r>
      <w:r w:rsidRPr="0012046B">
        <w:rPr>
          <w:sz w:val="24"/>
          <w:szCs w:val="24"/>
        </w:rPr>
        <w:t xml:space="preserve"> разработан с целью реализации задач модернизации российского образования – повышение его доступности, качества и эффективности, позволяя реализовать федеральный компонент государственного образовательного стандарта.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      Данный учебный план ориентирован на 2 года обучения для обеспечения освоения образовательных программ среднего общего образования в полном объеме, сохраняя преемственность уровня среднего общего образования.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Принцип построения учебного плана для X – XI классов основан на базовом уровне федерального компонента государственного стандарта общего образования. 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        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учащихся. </w:t>
      </w:r>
    </w:p>
    <w:p w:rsidR="002F3FCA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Обязательными базовыми общеобразовательными учебными предметами  в 10,11-х классах являются: </w:t>
      </w:r>
      <w:proofErr w:type="gramStart"/>
      <w:r w:rsidRPr="0012046B">
        <w:rPr>
          <w:sz w:val="24"/>
          <w:szCs w:val="24"/>
        </w:rPr>
        <w:t>«Русский язык», «Литература», «Иностранный язык», «Математика</w:t>
      </w:r>
      <w:r w:rsidR="002F3FCA" w:rsidRPr="0012046B">
        <w:rPr>
          <w:sz w:val="24"/>
          <w:szCs w:val="24"/>
        </w:rPr>
        <w:t xml:space="preserve"> (включая информатику и ИКТ)», «История»</w:t>
      </w:r>
      <w:r w:rsidRPr="0012046B">
        <w:rPr>
          <w:sz w:val="24"/>
          <w:szCs w:val="24"/>
        </w:rPr>
        <w:t xml:space="preserve">, «Обществознание» (включая  экономику и право), «Биология», </w:t>
      </w:r>
      <w:r w:rsidR="002F3FCA" w:rsidRPr="0012046B">
        <w:rPr>
          <w:sz w:val="24"/>
          <w:szCs w:val="24"/>
        </w:rPr>
        <w:t>«Химия», «Физика», «География».</w:t>
      </w:r>
      <w:proofErr w:type="gramEnd"/>
    </w:p>
    <w:p w:rsidR="0016246A" w:rsidRPr="0012046B" w:rsidRDefault="0016246A" w:rsidP="009574D4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Региональный компонент </w:t>
      </w:r>
      <w:r w:rsidR="005267F4" w:rsidRPr="0012046B">
        <w:rPr>
          <w:sz w:val="24"/>
          <w:szCs w:val="24"/>
        </w:rPr>
        <w:t>интегрирован в учебный предмет «История».</w:t>
      </w:r>
    </w:p>
    <w:p w:rsidR="002F3FCA" w:rsidRPr="0012046B" w:rsidRDefault="002F3FCA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Учебные предметы </w:t>
      </w:r>
      <w:r w:rsidR="005E5FD7" w:rsidRPr="0012046B">
        <w:rPr>
          <w:sz w:val="24"/>
          <w:szCs w:val="24"/>
        </w:rPr>
        <w:t>«Технология»,  «Физическая культура», «ОБЖ»</w:t>
      </w:r>
      <w:r w:rsidRPr="0012046B">
        <w:rPr>
          <w:sz w:val="24"/>
          <w:szCs w:val="24"/>
        </w:rPr>
        <w:t xml:space="preserve"> выносятся на самостоятельное изучение с учетом рекомендаций врачебной комиссии. Результатом изучения курса является защита проектной работы.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Текущий контроль успеваемости и промежуточная (текущая и 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12046B" w:rsidRPr="0012046B">
        <w:rPr>
          <w:sz w:val="24"/>
          <w:szCs w:val="24"/>
        </w:rPr>
        <w:t>МАОУ Гагаринская СОШ.</w:t>
      </w: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P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sectPr w:rsidR="0012046B" w:rsidRPr="0012046B" w:rsidSect="0012046B">
      <w:footerReference w:type="default" r:id="rId9"/>
      <w:pgSz w:w="11906" w:h="17338"/>
      <w:pgMar w:top="993" w:right="707" w:bottom="1359" w:left="14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11" w:rsidRDefault="00026211" w:rsidP="009574D4">
      <w:pPr>
        <w:spacing w:after="0" w:line="240" w:lineRule="auto"/>
      </w:pPr>
      <w:r>
        <w:separator/>
      </w:r>
    </w:p>
  </w:endnote>
  <w:endnote w:type="continuationSeparator" w:id="0">
    <w:p w:rsidR="00026211" w:rsidRDefault="00026211" w:rsidP="0095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419886"/>
      <w:docPartObj>
        <w:docPartGallery w:val="Page Numbers (Bottom of Page)"/>
        <w:docPartUnique/>
      </w:docPartObj>
    </w:sdtPr>
    <w:sdtEndPr/>
    <w:sdtContent>
      <w:p w:rsidR="009574D4" w:rsidRDefault="009574D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7AC">
          <w:rPr>
            <w:noProof/>
          </w:rPr>
          <w:t>1</w:t>
        </w:r>
        <w:r>
          <w:fldChar w:fldCharType="end"/>
        </w:r>
      </w:p>
    </w:sdtContent>
  </w:sdt>
  <w:p w:rsidR="009574D4" w:rsidRDefault="009574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11" w:rsidRDefault="00026211" w:rsidP="009574D4">
      <w:pPr>
        <w:spacing w:after="0" w:line="240" w:lineRule="auto"/>
      </w:pPr>
      <w:r>
        <w:separator/>
      </w:r>
    </w:p>
  </w:footnote>
  <w:footnote w:type="continuationSeparator" w:id="0">
    <w:p w:rsidR="00026211" w:rsidRDefault="00026211" w:rsidP="0095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AE1"/>
    <w:multiLevelType w:val="hybridMultilevel"/>
    <w:tmpl w:val="9FB69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1C91"/>
    <w:multiLevelType w:val="hybridMultilevel"/>
    <w:tmpl w:val="6F36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B274D"/>
    <w:multiLevelType w:val="hybridMultilevel"/>
    <w:tmpl w:val="3BD4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AD7"/>
    <w:multiLevelType w:val="hybridMultilevel"/>
    <w:tmpl w:val="A6A45CA2"/>
    <w:lvl w:ilvl="0" w:tplc="BB9846D4">
      <w:start w:val="1"/>
      <w:numFmt w:val="bullet"/>
      <w:lvlText w:val="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63C90"/>
    <w:multiLevelType w:val="hybridMultilevel"/>
    <w:tmpl w:val="0A6E62C4"/>
    <w:lvl w:ilvl="0" w:tplc="82603B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2"/>
    <w:rsid w:val="00026211"/>
    <w:rsid w:val="0010776B"/>
    <w:rsid w:val="00110324"/>
    <w:rsid w:val="0012046B"/>
    <w:rsid w:val="0016246A"/>
    <w:rsid w:val="001958DF"/>
    <w:rsid w:val="002F3FCA"/>
    <w:rsid w:val="0036301E"/>
    <w:rsid w:val="003775B7"/>
    <w:rsid w:val="00380F32"/>
    <w:rsid w:val="003B7AAD"/>
    <w:rsid w:val="003F2BDF"/>
    <w:rsid w:val="00410454"/>
    <w:rsid w:val="00496DA6"/>
    <w:rsid w:val="005267F4"/>
    <w:rsid w:val="005E5FD7"/>
    <w:rsid w:val="00615E3B"/>
    <w:rsid w:val="00673DAB"/>
    <w:rsid w:val="00677140"/>
    <w:rsid w:val="00693C5E"/>
    <w:rsid w:val="008206FC"/>
    <w:rsid w:val="00846CB8"/>
    <w:rsid w:val="00881800"/>
    <w:rsid w:val="008A0049"/>
    <w:rsid w:val="008E6367"/>
    <w:rsid w:val="00906114"/>
    <w:rsid w:val="00945B8E"/>
    <w:rsid w:val="009574D4"/>
    <w:rsid w:val="00966707"/>
    <w:rsid w:val="00A50756"/>
    <w:rsid w:val="00A51281"/>
    <w:rsid w:val="00A957AC"/>
    <w:rsid w:val="00C34EC0"/>
    <w:rsid w:val="00C50360"/>
    <w:rsid w:val="00C902A2"/>
    <w:rsid w:val="00D518C9"/>
    <w:rsid w:val="00E6152A"/>
    <w:rsid w:val="00EC32B4"/>
    <w:rsid w:val="00EF149D"/>
    <w:rsid w:val="00F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FCA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380F3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061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11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30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3F2B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F2BD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E5FD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5FD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F3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5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74D4"/>
  </w:style>
  <w:style w:type="paragraph" w:styleId="ad">
    <w:name w:val="footer"/>
    <w:basedOn w:val="a"/>
    <w:link w:val="ae"/>
    <w:uiPriority w:val="99"/>
    <w:unhideWhenUsed/>
    <w:rsid w:val="0095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7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FCA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380F3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061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11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30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3F2B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F2BD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E5FD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5FD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F3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95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74D4"/>
  </w:style>
  <w:style w:type="paragraph" w:styleId="ad">
    <w:name w:val="footer"/>
    <w:basedOn w:val="a"/>
    <w:link w:val="ae"/>
    <w:uiPriority w:val="99"/>
    <w:unhideWhenUsed/>
    <w:rsid w:val="0095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Школа</cp:lastModifiedBy>
  <cp:revision>4</cp:revision>
  <cp:lastPrinted>2016-06-03T06:24:00Z</cp:lastPrinted>
  <dcterms:created xsi:type="dcterms:W3CDTF">2016-06-03T06:24:00Z</dcterms:created>
  <dcterms:modified xsi:type="dcterms:W3CDTF">2016-09-14T12:15:00Z</dcterms:modified>
</cp:coreProperties>
</file>