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0D9" w:rsidRPr="00872DFB" w:rsidRDefault="006D10D9" w:rsidP="00D34ED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Аннотации к  рабочим </w:t>
      </w:r>
      <w:r w:rsidRPr="004B5E4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программам по предметам</w:t>
      </w:r>
    </w:p>
    <w:p w:rsidR="006D10D9" w:rsidRDefault="006D10D9" w:rsidP="006D10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класс</w:t>
      </w:r>
    </w:p>
    <w:tbl>
      <w:tblPr>
        <w:tblStyle w:val="a3"/>
        <w:tblW w:w="10031" w:type="dxa"/>
        <w:tblLook w:val="04A0"/>
      </w:tblPr>
      <w:tblGrid>
        <w:gridCol w:w="10031"/>
      </w:tblGrid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РУССКИЙ ЯЗЫК</w:t>
            </w:r>
          </w:p>
          <w:p w:rsidR="006D10D9" w:rsidRDefault="006D10D9" w:rsidP="006D10D9">
            <w:pPr>
              <w:ind w:left="23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русского языка для 2 класса составлена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всоответствии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авторов 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С.В.Иванова, А.О.Евдокимовой и др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данного учебного курса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области формирования системы знаний, умений: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сформировать у учащихся познавательную мотивацию к изучению русского языка, </w:t>
            </w:r>
            <w:proofErr w:type="gram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которая</w:t>
            </w:r>
            <w:proofErr w:type="gram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 </w:t>
            </w:r>
          </w:p>
          <w:p w:rsidR="006D10D9" w:rsidRPr="006D10D9" w:rsidRDefault="006D10D9" w:rsidP="006D10D9">
            <w:pPr>
              <w:autoSpaceDE w:val="0"/>
              <w:autoSpaceDN w:val="0"/>
              <w:adjustRightInd w:val="0"/>
              <w:ind w:righ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Программа рассчитана  на 170 </w:t>
            </w:r>
            <w:proofErr w:type="spellStart"/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часов</w:t>
            </w:r>
            <w:proofErr w:type="gramStart"/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предмет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а «Русский язык» отводится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часов в неделю,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всего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170 часов.</w:t>
            </w:r>
            <w:r w:rsidRPr="006D10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На проведение </w:t>
            </w:r>
            <w:r w:rsidRPr="006D10D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контрольных и комплексных  работ – 13 часов.</w:t>
            </w:r>
          </w:p>
          <w:p w:rsidR="006D10D9" w:rsidRPr="00651621" w:rsidRDefault="006D10D9" w:rsidP="006D10D9">
            <w:pPr>
              <w:ind w:left="23" w:right="2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ЛИТЕРАТУРНОЕ ЧТЕНИЕ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литературного чтения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Виноградовой (2009 г) и авторской программы по  литературному чтению Л.А.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Ефросининой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 приобретения умения работать с разными видами информации. 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литературного чтения отводится 4 часа в неделю, все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136 часов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ИНОСТРАННЫЙ ЯЗЫ</w:t>
            </w:r>
            <w:proofErr w:type="gram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К(</w:t>
            </w:r>
            <w:proofErr w:type="gram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АНГЛИЙСКИЙ)</w:t>
            </w:r>
          </w:p>
          <w:p w:rsidR="006D10D9" w:rsidRDefault="006D10D9" w:rsidP="00ED526B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667A">
              <w:rPr>
                <w:rFonts w:ascii="Times New Roman" w:hAnsi="Times New Roman"/>
                <w:sz w:val="24"/>
                <w:szCs w:val="24"/>
              </w:rPr>
              <w:t xml:space="preserve">Рабочая программа учебного предмета английский  язык для  2 класса составлена в соответствии с  Федеральным государственным образовательным стандартом начального общего образования второго поколения </w:t>
            </w:r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Приказа </w:t>
            </w:r>
            <w:proofErr w:type="spellStart"/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>Минобрнауки</w:t>
            </w:r>
            <w:proofErr w:type="spellEnd"/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России от 06.10.2009 № 373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(Ред. от 18.12 2012)</w:t>
            </w:r>
            <w:r w:rsidRPr="004F667A">
              <w:rPr>
                <w:rFonts w:ascii="Times New Roman" w:hAnsi="Times New Roman"/>
                <w:color w:val="333333"/>
                <w:sz w:val="24"/>
                <w:szCs w:val="24"/>
              </w:rPr>
              <w:t>«Об утверждении и введении в действие федерального государственного образовательного стандарта начального общего образования»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  с учетом программы на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4F667A">
              <w:rPr>
                <w:rFonts w:ascii="Times New Roman" w:hAnsi="Times New Roman"/>
                <w:sz w:val="24"/>
                <w:szCs w:val="24"/>
              </w:rPr>
              <w:t xml:space="preserve">ального общего образования по иностранному языку под редакцией  М.В. Вербицкой  </w:t>
            </w:r>
            <w:proofErr w:type="gramEnd"/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b/>
                <w:sz w:val="24"/>
                <w:szCs w:val="24"/>
              </w:rPr>
              <w:t xml:space="preserve">Цель изучения предмета английский язык  в начальной школе   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1.Формирование умения общаться на английском 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>языке</w:t>
            </w:r>
            <w:proofErr w:type="gram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на элементарном уровне с учетом речевых возможностей и потребностей младших школьников в устной и письменной формах;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2.Приобщение детей к новому социальному опыту с использованием английского языка знакомство младших школьников с миром зарубежных сверстников, с зарубежным детским фольклором и доступными для данного возраста образцами художественной литературы; воспитание дружелюбного отношения к представителям других стран;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 xml:space="preserve">3.Развитие речевых, интеллектуальных и познавательных способностей младших школьников, а также их </w:t>
            </w:r>
            <w:proofErr w:type="spellStart"/>
            <w:r w:rsidRPr="006D10D9">
              <w:rPr>
                <w:rFonts w:ascii="Times New Roman" w:hAnsi="Times New Roman"/>
                <w:sz w:val="24"/>
                <w:szCs w:val="24"/>
              </w:rPr>
              <w:t>метапредметных</w:t>
            </w:r>
            <w:proofErr w:type="spellEnd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умений; развитие мотивации к дальнейшему овладению английским языком; </w:t>
            </w:r>
          </w:p>
          <w:p w:rsidR="006D10D9" w:rsidRPr="006D10D9" w:rsidRDefault="006D10D9" w:rsidP="006D10D9">
            <w:pPr>
              <w:ind w:left="23" w:right="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4.Воспитание и разностороннее развитие младшего школьника средствами английского языка.</w:t>
            </w:r>
          </w:p>
          <w:p w:rsidR="006D10D9" w:rsidRPr="006D10D9" w:rsidRDefault="006D10D9" w:rsidP="006D10D9">
            <w:pPr>
              <w:shd w:val="clear" w:color="auto" w:fill="FFFFFF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Наизучение английского языка  во 2  классе отводится 2 часа в неделю 68 часов в год.</w:t>
            </w:r>
          </w:p>
          <w:p w:rsidR="006D10D9" w:rsidRPr="006D10D9" w:rsidRDefault="006D10D9" w:rsidP="006D10D9">
            <w:pP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ab/>
            </w:r>
          </w:p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651621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5162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lastRenderedPageBreak/>
              <w:t>МАТЕМАТИКА И ИНФОРМАТИКА</w:t>
            </w:r>
          </w:p>
          <w:p w:rsidR="006D10D9" w:rsidRPr="00651621" w:rsidRDefault="006D10D9" w:rsidP="006D10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математики и информатики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Виноградовой (2009 г) и авторской программы по математике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Рудницкой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В.Н., Юдачевой  Т.В.</w:t>
            </w:r>
          </w:p>
          <w:p w:rsidR="006D10D9" w:rsidRPr="006D10D9" w:rsidRDefault="006D10D9" w:rsidP="006D10D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Цель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данного учебного курса: создание благоприятный условий для полноценного интеллектуального развития каждого ребёнка, соответствующих его возрастным особенностям и возможностям и формирование мыслительных процессов, логического мышления, пространственных отн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ошений, творческой деятельности.</w:t>
            </w:r>
          </w:p>
          <w:p w:rsidR="006D10D9" w:rsidRPr="00651621" w:rsidRDefault="006D10D9" w:rsidP="00ED526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курса математики 2 класса по федеральному базисному плану рассчитана на 4 часа в неделю, всего 136 часов, в том числе на контрольные работы в количестве 12 часов.                                                                                                                   </w:t>
            </w:r>
          </w:p>
        </w:tc>
      </w:tr>
      <w:tr w:rsidR="006D10D9" w:rsidTr="006D10D9">
        <w:tc>
          <w:tcPr>
            <w:tcW w:w="10031" w:type="dxa"/>
          </w:tcPr>
          <w:p w:rsidR="006D10D9" w:rsidRPr="002559E3" w:rsidRDefault="006D10D9" w:rsidP="00ED526B">
            <w:pPr>
              <w:ind w:left="23" w:right="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ОКРУЖАЮЩИЙ МИР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Н.Ф. Виноградовой (2009 г) и авторской программы по окружающему миру Н.Ф. Виноградовой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учебного курса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      </w:r>
          </w:p>
          <w:p w:rsidR="006D10D9" w:rsidRDefault="006D10D9" w:rsidP="00ED526B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окружающего мира отводится 2 часа в неделю, всего 68 часов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6D10D9" w:rsidTr="006D10D9">
        <w:tc>
          <w:tcPr>
            <w:tcW w:w="10031" w:type="dxa"/>
          </w:tcPr>
          <w:p w:rsidR="006D10D9" w:rsidRDefault="006D10D9" w:rsidP="00ED52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музыке составлена  в соответствии </w:t>
            </w:r>
            <w:proofErr w:type="gram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Приказом </w:t>
            </w:r>
            <w:proofErr w:type="spell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РФ от 06.10 2009 №373 «Об утверждении и введении в действие федерального государственного образовательного стандарта начального общего образования»;</w:t>
            </w:r>
          </w:p>
          <w:p w:rsidR="006D10D9" w:rsidRDefault="006D10D9" w:rsidP="006D10D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2) С авторской программой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gramEnd"/>
            <w:r w:rsidRPr="006D10D9">
              <w:rPr>
                <w:rFonts w:ascii="Times New Roman" w:hAnsi="Times New Roman"/>
                <w:sz w:val="24"/>
                <w:szCs w:val="24"/>
              </w:rPr>
              <w:t>Музыкальное искусство - концепция «Начальная школа 21 века», под редакцией Н.Ф. Виноградовой (авторы Усачёва В.О., Школяр Л.В., Школяр В.А.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u w:val="single"/>
              </w:rPr>
              <w:t>Целью курса «Музыка» является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формирование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основ музыкальной культуры через эмоциональное восприятие музыки;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воспитание 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 - ценностного отношения к искусству, художественного вкуса, нравственных 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развитие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музыкальных произведений и знаний о музыке;</w:t>
            </w:r>
          </w:p>
          <w:p w:rsid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овладение</w:t>
            </w: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практическими умениями и навыками в учебно </w:t>
            </w:r>
            <w:proofErr w:type="gramStart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>-т</w:t>
            </w:r>
            <w:proofErr w:type="gramEnd"/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ворческой деятельности :пении, слушании музыки, игре на элементарных музыкальных инструментах, музыкально пластическом движении и импровизации. 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В соответствии с учебным планом на преподавание музыки во 2 классе отводится 1 час в неделю. Соответственно программа рассчитана на 34 часа:(1 четверть –    8 часов, 2 четверть-  8  часов, 3 четверть - 1 0 часов, 4 четверть - 8  часов)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D10D9" w:rsidRPr="00651621" w:rsidRDefault="006D10D9" w:rsidP="006D10D9">
            <w:pPr>
              <w:pStyle w:val="a4"/>
              <w:jc w:val="both"/>
              <w:rPr>
                <w:rFonts w:ascii="Times New Roman" w:eastAsia="Calibri" w:hAnsi="Times New Roman"/>
                <w:color w:val="000000"/>
                <w:spacing w:val="-3"/>
                <w:sz w:val="24"/>
                <w:szCs w:val="24"/>
              </w:rPr>
            </w:pPr>
          </w:p>
        </w:tc>
      </w:tr>
      <w:tr w:rsidR="006D10D9" w:rsidTr="006D10D9">
        <w:tc>
          <w:tcPr>
            <w:tcW w:w="10031" w:type="dxa"/>
          </w:tcPr>
          <w:p w:rsidR="006D10D9" w:rsidRPr="002559E3" w:rsidRDefault="006D10D9" w:rsidP="00ED526B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559E3">
              <w:rPr>
                <w:rFonts w:ascii="Times New Roman" w:hAnsi="Times New Roman"/>
                <w:b/>
                <w:sz w:val="24"/>
                <w:szCs w:val="24"/>
              </w:rPr>
              <w:t>ИЗО</w:t>
            </w:r>
          </w:p>
          <w:p w:rsidR="006D10D9" w:rsidRPr="006D10D9" w:rsidRDefault="006D10D9" w:rsidP="006D10D9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D10D9">
              <w:rPr>
                <w:rFonts w:ascii="Times New Roman" w:hAnsi="Times New Roman"/>
                <w:sz w:val="24"/>
                <w:szCs w:val="24"/>
              </w:rPr>
              <w:t>Рабочая программа для 2 класса по ИЗО составлена в соответствии федеральным государственным образовательным стандартам начального общего образования второго поколения  с учетом  учебно – методического комплекта «Начальная школа 21  века»</w:t>
            </w: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Целью курса «Изобразительное искусство» является: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развитие 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освоение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овладение элементарными умениями, навыками, способами художественной деятельности;</w:t>
            </w:r>
          </w:p>
          <w:p w:rsidR="006D10D9" w:rsidRPr="006D10D9" w:rsidRDefault="006D10D9" w:rsidP="006D10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</w:rPr>
              <w:t>•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 традициям, героическому прошлому, многонациональной культуре.</w:t>
            </w:r>
          </w:p>
          <w:p w:rsidR="006D10D9" w:rsidRPr="002559E3" w:rsidRDefault="006D10D9" w:rsidP="00ED52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Общий объём времени, отводимого на изучение изобразительного иск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усства во 2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классе, составляет 34 часа</w:t>
            </w:r>
            <w:r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>. Во 2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 классе урок изобразительного искусства  проводится 1 раз в неделю.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Рабочая программа курса «Изобразительное искусство» </w:t>
            </w:r>
            <w:r w:rsidRPr="00DF1D97">
              <w:rPr>
                <w:rFonts w:ascii="Times New Roman" w:eastAsia="TimesNewRomanPSMT" w:hAnsi="Times New Roman"/>
                <w:sz w:val="24"/>
                <w:szCs w:val="24"/>
                <w:lang w:eastAsia="ru-RU"/>
              </w:rPr>
              <w:t xml:space="preserve">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школьниками основ начального курса изобразительного искусства  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>основе авторской программы для 2</w:t>
            </w:r>
            <w:r w:rsidRPr="00DF1D97">
              <w:rPr>
                <w:rFonts w:ascii="Times New Roman" w:hAnsi="Times New Roman"/>
                <w:color w:val="000000"/>
                <w:spacing w:val="-1"/>
                <w:w w:val="105"/>
                <w:sz w:val="24"/>
                <w:szCs w:val="24"/>
                <w:lang w:eastAsia="ru-RU"/>
              </w:rPr>
              <w:t xml:space="preserve"> класса «</w:t>
            </w:r>
            <w:r w:rsidRPr="00DF1D97">
              <w:rPr>
                <w:rFonts w:ascii="Times New Roman" w:hAnsi="Times New Roman"/>
                <w:sz w:val="24"/>
                <w:szCs w:val="24"/>
              </w:rPr>
              <w:t>Изобразительное искусство».</w:t>
            </w:r>
          </w:p>
        </w:tc>
      </w:tr>
      <w:tr w:rsidR="006D10D9" w:rsidTr="006D10D9">
        <w:trPr>
          <w:trHeight w:val="1554"/>
        </w:trPr>
        <w:tc>
          <w:tcPr>
            <w:tcW w:w="10031" w:type="dxa"/>
          </w:tcPr>
          <w:p w:rsidR="006D10D9" w:rsidRPr="002559E3" w:rsidRDefault="006D10D9" w:rsidP="00ED526B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2559E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ТЕХНОЛОГИЯ</w:t>
            </w:r>
          </w:p>
          <w:p w:rsidR="006D10D9" w:rsidRDefault="006D10D9" w:rsidP="006D10D9">
            <w:pPr>
              <w:pStyle w:val="a5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учебного курса технологии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программы  «Начальная школа 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XXI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века»    автора  </w:t>
            </w:r>
            <w:proofErr w:type="spellStart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Лутцевой</w:t>
            </w:r>
            <w:proofErr w:type="spellEnd"/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Е.А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D10D9" w:rsidRPr="006D10D9" w:rsidRDefault="006D10D9" w:rsidP="006D10D9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10D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потребности в творческом труде.</w:t>
            </w:r>
          </w:p>
          <w:p w:rsidR="006D10D9" w:rsidRPr="00651621" w:rsidRDefault="006D10D9" w:rsidP="006D10D9">
            <w:pPr>
              <w:pStyle w:val="a5"/>
              <w:ind w:left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6D10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втором классе на изучение технологии отводится 1 час в неделю, всего 34 часа</w:t>
            </w:r>
          </w:p>
        </w:tc>
      </w:tr>
      <w:tr w:rsidR="006D10D9" w:rsidTr="006D10D9">
        <w:tc>
          <w:tcPr>
            <w:tcW w:w="10031" w:type="dxa"/>
          </w:tcPr>
          <w:p w:rsidR="006D10D9" w:rsidRPr="006D10D9" w:rsidRDefault="006D10D9" w:rsidP="006D10D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  <w:p w:rsidR="00DF263E" w:rsidRDefault="006D10D9" w:rsidP="00DF263E">
            <w:pPr>
              <w:pStyle w:val="a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 w:rsidRPr="006D10D9">
              <w:rPr>
                <w:rFonts w:ascii="Times New Roman" w:hAnsi="Times New Roman"/>
                <w:sz w:val="24"/>
                <w:szCs w:val="24"/>
              </w:rPr>
              <w:t xml:space="preserve">Программа начального общего образования учебного предмета «Физическая культура» разработана для 2 класса  в соответствии с основными требованиями Федерального государственного образовательного стандарта начального общего образования второго поколения (2009), планируемыми результатами начального общего образования, требованиями основной образовательной программы ОУ, программы УМК «Начальная школа </w:t>
            </w:r>
            <w:r w:rsidRPr="006D10D9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6D10D9">
              <w:rPr>
                <w:rFonts w:ascii="Times New Roman" w:hAnsi="Times New Roman"/>
                <w:sz w:val="24"/>
                <w:szCs w:val="24"/>
              </w:rPr>
              <w:t>» под редакцией Т.</w:t>
            </w:r>
            <w:r w:rsidRPr="006D10D9">
              <w:rPr>
                <w:rFonts w:ascii="Times New Roman" w:hAnsi="Times New Roman"/>
                <w:bCs/>
                <w:sz w:val="24"/>
                <w:szCs w:val="24"/>
              </w:rPr>
              <w:t>.В. Петровой, Ю.А. Копылова, Н.В. Полянской, С.С.Петрова</w:t>
            </w:r>
            <w:proofErr w:type="gramEnd"/>
          </w:p>
          <w:p w:rsidR="00DF263E" w:rsidRPr="00DF263E" w:rsidRDefault="00DF263E" w:rsidP="00DF263E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Общая цель обучения</w:t>
            </w:r>
            <w:r w:rsidRPr="00DF263E">
              <w:rPr>
                <w:rFonts w:ascii="Times New Roman" w:eastAsia="Calibri" w:hAnsi="Times New Roman"/>
                <w:sz w:val="24"/>
                <w:szCs w:val="24"/>
              </w:rPr>
              <w:t xml:space="preserve"> предмету «Физическая культура» в 2 классе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направленностью. Курс учебного предмета в 2 классе реализует познавательную и социокультурную цели.</w:t>
            </w:r>
          </w:p>
          <w:p w:rsidR="00DF263E" w:rsidRPr="00DF263E" w:rsidRDefault="00DF263E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Познавательная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      </w:r>
          </w:p>
          <w:p w:rsidR="00DF263E" w:rsidRPr="00DF263E" w:rsidRDefault="00DF263E" w:rsidP="00DF263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F263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Социокультурная цель</w:t>
            </w:r>
            <w:r w:rsidRPr="00DF26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подразумевает формирование компетенций детей в области выполнения основных двигательных действий как показателя физической культуры человека.</w:t>
            </w:r>
          </w:p>
          <w:p w:rsidR="00DF263E" w:rsidRPr="00DF263E" w:rsidRDefault="00DF263E" w:rsidP="00DF2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изучение физической культуры во 2 классе отводится 3 часа в неделю, 34 учебные недели – 102 часа в год. </w:t>
            </w:r>
          </w:p>
          <w:p w:rsidR="006D10D9" w:rsidRPr="002559E3" w:rsidRDefault="006D10D9" w:rsidP="006D10D9">
            <w:pPr>
              <w:tabs>
                <w:tab w:val="left" w:pos="14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79349C" w:rsidRDefault="0079349C"/>
    <w:sectPr w:rsidR="0079349C" w:rsidSect="00EC6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C6278E"/>
    <w:lvl w:ilvl="0">
      <w:numFmt w:val="bullet"/>
      <w:lvlText w:val="*"/>
      <w:lvlJc w:val="left"/>
    </w:lvl>
  </w:abstractNum>
  <w:abstractNum w:abstractNumId="1">
    <w:nsid w:val="44901777"/>
    <w:multiLevelType w:val="hybridMultilevel"/>
    <w:tmpl w:val="C53E96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49F8"/>
    <w:rsid w:val="002C49F8"/>
    <w:rsid w:val="006D10D9"/>
    <w:rsid w:val="0079349C"/>
    <w:rsid w:val="00D34ED6"/>
    <w:rsid w:val="00DF263E"/>
    <w:rsid w:val="00EC6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0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D10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6D1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2016-04-03T16:22:00Z</dcterms:created>
  <dcterms:modified xsi:type="dcterms:W3CDTF">2017-10-28T03:03:00Z</dcterms:modified>
</cp:coreProperties>
</file>