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F" w:rsidRDefault="00417B6F" w:rsidP="0036245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390005" cy="8519795"/>
            <wp:effectExtent l="19050" t="0" r="0" b="0"/>
            <wp:docPr id="2" name="Рисунок 1" descr="IMG_20180914_154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4_1546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5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6F" w:rsidRDefault="00417B6F" w:rsidP="0036245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17B6F" w:rsidRDefault="00417B6F" w:rsidP="0036245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17B6F" w:rsidRDefault="00417B6F" w:rsidP="0036245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3300" w:rsidRPr="00F46A3F" w:rsidRDefault="001026F9" w:rsidP="0036245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195D13" w:rsidRPr="00F46A3F" w:rsidRDefault="00983300" w:rsidP="009833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зобразительное искусство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для   1 класса  составлена </w:t>
      </w:r>
      <w:r w:rsidR="005D721A" w:rsidRPr="00F46A3F">
        <w:rPr>
          <w:rFonts w:ascii="Times New Roman" w:eastAsia="Calibri" w:hAnsi="Times New Roman" w:cs="Times New Roman"/>
          <w:sz w:val="24"/>
          <w:szCs w:val="24"/>
        </w:rPr>
        <w:t>в соответствии  с Федеральным государственным</w:t>
      </w:r>
      <w:r w:rsidR="00335152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</w:t>
      </w:r>
      <w:r w:rsidR="005D721A" w:rsidRPr="00F46A3F">
        <w:rPr>
          <w:rFonts w:ascii="Times New Roman" w:eastAsia="Calibri" w:hAnsi="Times New Roman" w:cs="Times New Roman"/>
          <w:sz w:val="24"/>
          <w:szCs w:val="24"/>
        </w:rPr>
        <w:t xml:space="preserve"> стандартом начального общего образования второго поколения,</w:t>
      </w:r>
      <w:r w:rsidRPr="00F46A3F">
        <w:rPr>
          <w:rFonts w:ascii="Times New Roman" w:eastAsia="Calibri" w:hAnsi="Times New Roman" w:cs="Times New Roman"/>
          <w:sz w:val="24"/>
          <w:szCs w:val="24"/>
        </w:rPr>
        <w:t>на  основе</w:t>
      </w:r>
      <w:r w:rsidRPr="00335152">
        <w:rPr>
          <w:rFonts w:ascii="Times New Roman" w:eastAsia="Calibri" w:hAnsi="Times New Roman" w:cs="Times New Roman"/>
          <w:sz w:val="24"/>
          <w:szCs w:val="24"/>
        </w:rPr>
        <w:t xml:space="preserve"> примерной программы начального общего  образования </w:t>
      </w:r>
      <w:r w:rsidR="00335152">
        <w:rPr>
          <w:rFonts w:ascii="Times New Roman" w:eastAsia="Calibri" w:hAnsi="Times New Roman" w:cs="Times New Roman"/>
          <w:sz w:val="24"/>
          <w:szCs w:val="24"/>
        </w:rPr>
        <w:t>по  изобразительному искусству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и авторской программы учебного курса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 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для обучающихся 1 класса общеобразовательных школ автора 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Савенкова,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Е.А.Ермолинская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Богданова(сборник программ к комплекту учебников «Начальная школа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ХХIвека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3- е изд.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М: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2012).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195D13" w:rsidRPr="000D3F51" w:rsidRDefault="00195D13" w:rsidP="000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0D3F5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"Федерального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образования" 2009 г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изобразительному искусству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300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F46A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Н.Ф. Виноградовой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300" w:rsidRPr="00F46A3F" w:rsidRDefault="00983300" w:rsidP="009833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   данного учебного курса:  реализация фактора развития, формирования у детей целостного, гармоничного восприятия мира, активизация самостоятельной творческой деятельности, развитие интереса к природе и потребности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чувств; любви к родной природе, своему народу, к многонациональной культуре.</w:t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учебного курса</w:t>
      </w:r>
      <w:r w:rsidR="00B64135"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развитие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овладение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воспитание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  устойчивого интереса</w:t>
      </w:r>
      <w:r w:rsidR="00B64135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изобразительному творчеству,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 традициям, героическому прошлому, многонациональной культуре.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учить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развивать 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23616A" w:rsidRPr="00F46A3F" w:rsidRDefault="00983300" w:rsidP="009833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</w:t>
      </w:r>
      <w:r w:rsidR="00B64135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программы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 по изобразительному искусству и авторской программой учебного курса.</w:t>
      </w:r>
    </w:p>
    <w:p w:rsidR="00983300" w:rsidRPr="00F46A3F" w:rsidRDefault="00983300" w:rsidP="009833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Изменения в текст программы, взятой за основу при написании рабочей программы не внесены.</w:t>
      </w:r>
    </w:p>
    <w:p w:rsidR="0036245C" w:rsidRDefault="0036245C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1388F" w:rsidRDefault="0041388F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1388F" w:rsidRDefault="0041388F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E0022" w:rsidRDefault="00983300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Основные содержательные линии</w:t>
      </w:r>
    </w:p>
    <w:p w:rsidR="00983300" w:rsidRPr="00F46A3F" w:rsidRDefault="00983300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Общая характеристика учебного предмета                                                                       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метапредметные и личностные результаты.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гражданского становления личности, ее социализации на базе гуманистических и общечеловеческих ценностей.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формирование основ анализа произведений искусства, эмоционально-ценностного отношения к миру; 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художественное конструирование); развитие толерантного мышления учащихся; воспитание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 формирование и развитие умений и навыков исследовательского поиска. 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искусства.. 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 осуществлять поиск, отбор и обработку необходимой информации в источниках различного типа; использовать мультимедийные ресурсы и компьютерные технологии для оформления творческих работ; понимать ценность художественного образования как средства развития культуры личности; определять собственное отношение к произведениям классического и современного искусства; осознавать свою культурную и национальную принадлежность.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Ведущими подходами при изучении предмета являются деятельностный и проблемный.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межпредметных и надпредметных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музейной педагогики и т.п.</w:t>
      </w:r>
    </w:p>
    <w:p w:rsidR="00217096" w:rsidRPr="00F46A3F" w:rsidRDefault="00983300" w:rsidP="001A03A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предмета в курсе, учебном плане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1A03AE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В учебном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плане</w:t>
      </w:r>
      <w:r w:rsidR="00031C52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МАОУ </w:t>
      </w:r>
      <w:r w:rsidR="001A03AE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Гагаринская</w:t>
      </w:r>
      <w:r w:rsidR="001E13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A03AE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СОШ на</w:t>
      </w:r>
      <w:r w:rsidR="007E70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</w:t>
      </w:r>
      <w:r w:rsidR="002A1A31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8B7C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201</w:t>
      </w:r>
      <w:r w:rsidR="002A1A31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изучение «Изобразительного искусства» 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 классе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отводится 1 час в </w:t>
      </w:r>
      <w:r w:rsidR="001A03AE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неделю.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</w:t>
      </w:r>
      <w:r w:rsidR="007709A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33 часа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83300" w:rsidRPr="00F46A3F" w:rsidRDefault="00983300" w:rsidP="00983300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Описание ценностных ориентиров содержания учебного предмета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  <w:r w:rsidR="00217096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7096" w:rsidRPr="00F46A3F" w:rsidRDefault="00217096" w:rsidP="00217096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курса «Изобразительное искусство»</w:t>
      </w:r>
    </w:p>
    <w:p w:rsidR="00F46A3F" w:rsidRDefault="00217096" w:rsidP="00217096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формирование у ребёнка ценностных ориентиров в области изобразительного искусства;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воспитание уважительного отношения к творчеству, как своему, так и других людей;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развитие самостоятельности в поиске решения различных изобразительных задач;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формирование духовных и эстетических потребностей;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д) овладение различными приёмами и техниками изобразительной деятельности;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е) воспитание готовности к отстаиванию своего эстетического идеала;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ж) отработка навыков самостоятельной и групповой работы.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217096" w:rsidRPr="00F46A3F" w:rsidRDefault="00217096" w:rsidP="00217096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сформированность первоначальных представлений о роли изобразительного искусства в жизни и духовно-нравственном развитии человека;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ознакомление учащихся с выразительными средствами различных видов изобразительного искусства и освоение некоторых из них;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ознакомление учащихся с терминологией и классификацией изобразительного искусства;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первичное ознакомление учащихся с отечественной и мировой культурой;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Метапредметные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связями с технологией, музыкой, литературой, историей и даже с математикой.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общеэстетический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контекст. Это довольно широкий спектр понятий, усвоение которых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поможет учащимся осознанно включиться в творческий процесс.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Кроме этого,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Регулятивные УУД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Проговаривать последовательность действий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работать по предложенному учителем плану.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отличать верно выполненное задание от неверного.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совместно с учителем и другими учениками давать эмоциональную оценку деятельности класса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Основой для формирования этих действий служит соблюдение технологии оценивания образовательных достижений.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Познавательные УУД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Ориентироваться в своей системе знаний: отличать новое от уже известного с помощью учителя.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Делать предварительный отбор источников информации: ориентироваться в учебнике (на развороте, в оглавлении, в словаре).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Добывать новые знания: находить ответы на вопросы, используя учебник, свой жизненный опыт и информацию, полученную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Перерабатывать полученную информацию: делать выводы в результате совместной работы всего класса.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Сравнивать и группировать произведения изобразительного искусства (по изобразительным средствам, жанрам и т.д.).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Коммуникативные УУД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Уметь пользоваться языком изобразительного искусства: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донести свою позицию до собеседника;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оформить свою мысль в устной и письменной форме (на уровне одного предложения или небольшого текста).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Уметь слушать и понимать высказывания собеседников.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Совместно договариваться о правилах общения и поведения в школе и на уроках изобразительного искусства и следовать им.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согласованно работать в группе: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учиться планировать работу в группе;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учиться распределять работу между участниками проекта;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понимать общую задачу проекта и точно выполнять свою часть работы;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уметь выполнять различные роли в группе (лидера, исполнителя, критика</w:t>
      </w:r>
    </w:p>
    <w:p w:rsidR="00DC7181" w:rsidRPr="00F46A3F" w:rsidRDefault="00195D13" w:rsidP="00DC71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C7181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r w:rsidR="00DC7181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«Изобразительное искусство»</w:t>
      </w:r>
    </w:p>
    <w:p w:rsidR="00DC7181" w:rsidRPr="00DC7181" w:rsidRDefault="00DC7181" w:rsidP="00DC71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 изобразительных (пластических) искусств.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идей, отношений к природе, человеку и обществу на примере произведений отечественных и зарубежных художников. 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 Жанры изобразительных искусств: портрет (на примере произведений И.Е.Репина, В.И.Сурикова, В.А.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Серова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пейзаж (на примере произведений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А.К.Саврасова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И.А.Шишкина, И.Э.Грабар); на</w:t>
      </w:r>
      <w:r w:rsidR="003624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тюрморт и анималистический жанр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 Богатство и разнообразие художественной культуры России (образы архитектуры, живописи, декоративно-прикладного народного искусства) Патриотическая тема в произведениях отечественных художников (на примере произведений В.М.Васнецова, А.А.Дейнеки,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кругозора: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Художественный язык изобразительного искусства.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Основы изобразительного языка искусства: рисунок, цвет, композиция, объем, пропорции.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кругозора: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Художественное творчество и его связь с окружающей жизнью.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лепка) деятельности. Первичные навыки рисования с натуры, по памяти и воображению (натюрморт, пейзаж, животные, человек). Использование в индивидуальной и коллективной деятельности различных художественных техник и материалов: коллаж,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настроения в творческой работе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 навыками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кругозора: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экскурсии к архитектурным памятникам, по улицам ,музей народного быта и т.д. (с учетом местных условий).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 умения, навыки и способы деятельности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концу обучения у младших школьников формируются представления об основных жанрах и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7181" w:rsidRPr="00DC7181" w:rsidRDefault="00DC7181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 с определением основных видов учебной деятельности обучающихся</w:t>
      </w:r>
      <w:r w:rsidRPr="00DC7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C7181" w:rsidRPr="0052356C" w:rsidRDefault="00DC7181" w:rsidP="00DC71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0064" w:type="dxa"/>
        <w:tblInd w:w="250" w:type="dxa"/>
        <w:tblLayout w:type="fixed"/>
        <w:tblLook w:val="04A0"/>
      </w:tblPr>
      <w:tblGrid>
        <w:gridCol w:w="709"/>
        <w:gridCol w:w="2693"/>
        <w:gridCol w:w="992"/>
        <w:gridCol w:w="5670"/>
      </w:tblGrid>
      <w:tr w:rsidR="00DC7181" w:rsidRPr="00F46A3F" w:rsidTr="00F35CFD">
        <w:trPr>
          <w:trHeight w:val="354"/>
        </w:trPr>
        <w:tc>
          <w:tcPr>
            <w:tcW w:w="709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992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70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художник?</w:t>
            </w:r>
          </w:p>
          <w:p w:rsidR="00DC7181" w:rsidRPr="00F46A3F" w:rsidRDefault="00195D13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техники рабо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кистью и красками. </w:t>
            </w:r>
            <w:r w:rsidR="00B73E4D" w:rsidRPr="00F46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предметный мир и мир природы,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за природными явлениями.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с природой).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Овладевать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работы красками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 кистью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ри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совали люди. </w:t>
            </w:r>
            <w:r w:rsidRPr="00F46A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73E4D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Представлять, откуда и когда появилось искусство. Изучать природные объекты (камни, листья, ракушки, кору деревьев и др.). Использовать в работе тонированную бумагу; работать,</w:t>
            </w:r>
          </w:p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подражая неведомому художнику. Выбирать материал и инструменты для изображения.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палитрой. Создание своих цветов и оттенков.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наблюдать и замечать разнообразие  цвета и формы в природе. Передавать в цвете своё настроение, впечатление от увиденного в природе, в окружающей действительности. Изображать по памяти и представлению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  Изобразительная плоскость. Мы гуля</w:t>
            </w:r>
            <w:r w:rsidR="00F46A3F">
              <w:rPr>
                <w:rFonts w:ascii="Times New Roman" w:hAnsi="Times New Roman" w:cs="Times New Roman"/>
                <w:b/>
                <w:sz w:val="24"/>
                <w:szCs w:val="24"/>
              </w:rPr>
              <w:t>ли в лес</w:t>
            </w:r>
            <w:proofErr w:type="gramStart"/>
            <w:r w:rsidR="00F46A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плоскости).</w:t>
            </w:r>
          </w:p>
          <w:p w:rsidR="00DC7181" w:rsidRPr="00F46A3F" w:rsidRDefault="00DC7181" w:rsidP="00F35CF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изо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бразительном </w:t>
            </w:r>
            <w:proofErr w:type="spellStart"/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  <w:proofErr w:type="gramStart"/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связи искусства с действительност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ью; высказывать свои представления и объяснять их. Обменивать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ся мнениями о произведениях живописи, беседа о природе (по впечатлениям от прогулок в лесу или парке; посещения музея,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ставки, просмотра видеомате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риалов).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Художник-живописец. Первые пред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ставления о композиции. </w:t>
            </w:r>
            <w:r w:rsidRPr="00F46A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на плоскости.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603E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Воспринимать и эмоционально оценивать образную ха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рактери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стику произведений художни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ка. Различать средства художест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венной выразительности. Выр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ажать своё эстетическое отношение к работе. Наблюдать, вос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принимать и эмоционально оценивать картину. Выражать своё отношение и объяснять роль и значение искусс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тва в жиз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ни. Участвовать в беседах о к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расоте пейзажа в природе 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иск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усстве; об отображении времён года в пейзажной живописи, в</w:t>
            </w:r>
          </w:p>
          <w:p w:rsidR="0032603E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музыке и поэзии. Наблюдать за</w:t>
            </w:r>
          </w:p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животными и изображать их.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Художник-график. Знакомство</w:t>
            </w:r>
            <w:r w:rsidR="00362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разными художественными мате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риалами (гуашью, </w:t>
            </w:r>
            <w:proofErr w:type="gram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пасте-лью</w:t>
            </w:r>
            <w:proofErr w:type="gramEnd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, тушью, карандашом).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 помощью линии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 цвета нужный объект. Представлять и передавать в рисунке направления: вертикально, гори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зонтально, наклонно. Размещать на рисунке предметы в разны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х положениях. Работать по наблю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дению (выполнять упражнения на проведение различных линий графическими материалами).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Фломастеры.</w:t>
            </w:r>
          </w:p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Придумываем,</w:t>
            </w:r>
          </w:p>
          <w:p w:rsidR="00B73E4D" w:rsidRPr="00F46A3F" w:rsidRDefault="009014E9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сочиняем, 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творим.</w:t>
            </w:r>
          </w:p>
          <w:p w:rsidR="00DC7181" w:rsidRPr="00F46A3F" w:rsidRDefault="009014E9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Импровизировать на темы кон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траста и нюанса (сближен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ные цветовые отношения). Сравни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вать контраст и нюанс в музыке и танце, слове; повседневны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 звуки - с музыкальными (нахож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дение различий и сходства).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 Художник-скульптор. Скульптуры в музее и вокруг нас.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обсуждениях на темы: «Какие бывают художник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и: живописцы, скульпторы, графи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ки». Проводить коллективн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ые исследования о творчестве художников. Представлять особенности работы скульптура, архитектора, игрушечника, дизай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нера. Называть и объяснять понятия: форма, силуэт,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пропорции, динамика в скульпту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ре. Воспринимать и оценивать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скульптуру в музее и в окружаю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щей действительности.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Лепка рельефа на свободную тему. Работа в объеме и пространстве.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в рель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ефном пространстве: бли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же -ниже, дальше - выше. Переда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вать простейшую плановость пространства и динамику (лепка в рельефе с помощью стеки).</w:t>
            </w:r>
          </w:p>
        </w:tc>
      </w:tr>
      <w:tr w:rsidR="00DC7181" w:rsidRPr="00F46A3F" w:rsidTr="0032240F">
        <w:trPr>
          <w:trHeight w:val="786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Теплые и холодные цвета.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природные явления, особенности объектов природы, настроения в природе. Умет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ь замечать и передавать в рисун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ке разнообразие цвета, форм и настроений в природе.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Основные и составные цвета. Понятие оттенка.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Получать сложные цвета путём смешения двух красок (жёлтый-красный, синий-жёлтый, красный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-синий); составлять оттенки цве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та, используя белую и чёрную краски. Передавать с помощью цвета настроение, впечатление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 работе, создавать художествен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ный образ.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техники бумажной пластики. Аппликация. Декоративно-прикладное искусство.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наблюдать и замечать изме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нения в природе и окру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жающей жизни. Вносить св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ои изменения в декоративную форму. Работать с готовыми форма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ми. Создавать коллективные работы.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художника.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творческую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Мастерскую художника.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художни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ка (в мастерской; использу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я фильм, описание в книге). Кол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лективные рассуждения о ху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никах и их работе. Участвовать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 архитектор.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замкнутого пространства.</w:t>
            </w:r>
          </w:p>
          <w:p w:rsidR="00DC7181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объеме и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Работать с крупными формами.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замкнутое пространство, используя большие готовые формы (коробки, упаков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и, геометрические фигуры, изготовленные старшеклассниками или родителями). Конструировать из бумаги и создавать на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родные игрушки из ниток и ткани.</w:t>
            </w:r>
          </w:p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Создавать г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лубинно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пространственную композицию, в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том числе по мотивам литературных произведений. Использовать в работе готовые объёмные формы, цветную бумагу, гуашь. Украшать интерьер аппли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кацией или росписью.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</w:t>
            </w:r>
          </w:p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или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деофильма.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роль </w:t>
            </w:r>
            <w:proofErr w:type="spell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изначение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музея в жизни людей.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видеофильмы, книги по искусству. Выполнять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зарисовки по впечатл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ению от экскурсий, создавать композиции по мотивам увиденного.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прикладник.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стили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зации: перевод природных форм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 декоративные. Создавать не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сложный орнамент из элементов,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подсмотренных в природе (цве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ты, листья, трава, насекомые,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362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жуки, и др.) Уметь ра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ботать с палитрой и гуашевыми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красками. Понимать взаимодействие цвета и формы в декоративном искусстве; цвета и 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строения. Создавать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подаркисвоими</w:t>
            </w:r>
            <w:proofErr w:type="spellEnd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руками. Уметь видеть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ипередаватьнеобычное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обыч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Делаем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сами.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объеме.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в объёме характер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ные формы игрушек по мотивам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народных промыслов. Переда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 в декоративной объёмной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форме характерные движения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животного. Проявлять интерес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окружающему</w:t>
            </w:r>
            <w:proofErr w:type="spellEnd"/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предметному мир и разнообразию форм в образах народного 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Создавать кол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лективные композиции.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Кляксография.</w:t>
            </w:r>
          </w:p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ники работы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«от пятна».</w:t>
            </w:r>
          </w:p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  <w:p w:rsidR="00DC7181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импровизировать в цве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е, линии, объёме на основе восприятия музыки, поэтического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слова, художественного движения.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пейзаж.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в рель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ефном пространстве: ближе -</w:t>
            </w:r>
          </w:p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ниже, дальше - выше. Переда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 простейшую плановость</w:t>
            </w:r>
          </w:p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 и динамику.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портрет.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черты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облика человека. Использовать пропорциональные соотношения лица. Изображать портреты, передавать свое от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ношение к персонажу.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сюжет.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spell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</w:t>
            </w:r>
            <w:proofErr w:type="spellEnd"/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окружающими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предметами, деревьями, явления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и природы, настроением в природе и конструктивными особенно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стями природных объектов. Уметь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замечать и передавать в рисунке разнообразие цвета, форм и настроений в природе и окружающей действительности (формы вещей,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вуки и запахи в природе, движе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ния людей, животных, птиц).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картины: натюрморт.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ими предметами, деревьями, явле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ниями природы, настроением 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в природе и конструктивными осо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бенностями природных объектов. Уметь замечать и передавать в рисунке разнообразие цвета, </w:t>
            </w:r>
            <w:proofErr w:type="spell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астроений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окружающей действительности  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32603E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 Жанры изо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бразительного искусства.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F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Отличать материалы и инстру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менты художников - живописца,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графика, прикладника, архитек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тора, скульптора. Понимать,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художник изображает предметы и события. Раз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личать жанры изобразительного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уметь их сгруппиро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вать, представить и объяснить. Воспринимать и эмоционально оценивать образну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ю характери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стику произведений художни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ка. Различать средства художественной выразительности. Выражать своё эстетическое отноше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ние к работе.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Иллюстрация: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в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книге.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литера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турных образов в лепке (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, декоративные мотивы). Создавать из работ коллектив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ные композиции.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Природа -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великий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наблюдать и замечать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 и окружающей жизни. Передавать в рисунке форму, цвет предметов и явлений, наблюдаемых в при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контрастные и ню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ансные цветовые отношения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небольшихкомпозициях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 техни</w:t>
            </w:r>
            <w:r w:rsidR="00F46A3F">
              <w:rPr>
                <w:rFonts w:ascii="Times New Roman" w:hAnsi="Times New Roman" w:cs="Times New Roman"/>
                <w:sz w:val="24"/>
                <w:szCs w:val="24"/>
              </w:rPr>
              <w:t>ке отрывной аппликации, с по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мощью гуаши или акварели. Привносить свой предмет в создаваемое пространство, не 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рушая его целостности.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Акварель.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и передавать дина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мику, настроение, впечатление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цветомузыкальныхкомпозициях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 Понимать связь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звуками в музык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альном произве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ении, словами в поэзии и в прозе. 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лесу). Работать графическими мате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риалами: акварель, пастель.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Сказка с по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мощью линии.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Создавать свободные композиции по представлению с помощью разнообразных линий. Развивать представление о различии цвета в искусстве и окру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жающем предметном мире.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графическими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материалами: </w:t>
            </w:r>
            <w:proofErr w:type="spellStart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карандашом,фломастером</w:t>
            </w:r>
            <w:proofErr w:type="spellEnd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животных из</w:t>
            </w:r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клякс.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импровизировать в цве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е, линии, объёме на основе восприятия музыки, поэтического слова, художественного произ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Лепим животных.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объеме.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Вычленять в окружающем про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странстве художественно-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организованные объёмные объ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екты. Улавливать и передавать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 слове свои впечатления, полученные от восприятия скульптур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ных форм.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птиц из бумаги на основе</w:t>
            </w:r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наблюдения. Декоративно-</w:t>
            </w:r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деятельность.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из бумаги </w:t>
            </w:r>
            <w:proofErr w:type="spell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исоздавать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игрушки из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ниток и ткани. Создавать глубинно-пространственную композицию, в том числе по мотивам литературных произведений. Ис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пользовать в работе готовые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объёмные формы, цветную бу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магу, гуашь. Украшать изделие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аппликацией или росписью.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Разноцветный мир природы.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контрастные и ню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ансные цветовые отношения </w:t>
            </w:r>
            <w:proofErr w:type="spellStart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композициях в техни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ке отрывной аппликации, с по-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мощью гуаши или акварели. Привносить свой предмет в создаваемое пространство, не на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рушая его целостности.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</w:t>
            </w:r>
          </w:p>
          <w:p w:rsidR="00DC7181" w:rsidRPr="00F46A3F" w:rsidRDefault="0032603E" w:rsidP="0032603E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Экскурсия.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роль </w:t>
            </w:r>
            <w:proofErr w:type="spell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изначение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музея в жизни людей.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Комментировать видеофильмы, книги по искусству. Выполнять зарисовки по впечатлению от экскурсий, создавать компози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ции по мотивам увиденного.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изо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бразительном искусстве, о связи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искусства с действительностью; высказывать свои представле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ния и объяснять их.</w:t>
            </w:r>
          </w:p>
        </w:tc>
      </w:tr>
    </w:tbl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0554BB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54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МАТЕРИАЛЬНО – ТЕХНИЧЕСКОГО ОБЕСПЕЧЕНИЯ ОБРАЗОВАТЕЛЬНОГО ПРОЦЕССА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D23BA">
        <w:rPr>
          <w:rFonts w:ascii="Times New Roman" w:eastAsia="Calibri" w:hAnsi="Times New Roman" w:cs="Times New Roman"/>
          <w:b/>
          <w:i/>
        </w:rPr>
        <w:t>Технические средства обучения:</w:t>
      </w:r>
    </w:p>
    <w:p w:rsidR="008D23BA" w:rsidRPr="008D23BA" w:rsidRDefault="008D23BA" w:rsidP="008D2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 xml:space="preserve">.Классная 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Мультимедийный проектор.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.Персональный компьютер.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Экранно – звуковые пособия</w:t>
      </w:r>
    </w:p>
    <w:p w:rsidR="008D23BA" w:rsidRPr="008D23BA" w:rsidRDefault="008D23BA" w:rsidP="008D2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>.Самостоятел</w:t>
      </w:r>
      <w:r w:rsidR="00010446">
        <w:rPr>
          <w:rFonts w:ascii="Times New Roman" w:eastAsia="Calibri" w:hAnsi="Times New Roman" w:cs="Times New Roman"/>
          <w:sz w:val="24"/>
          <w:szCs w:val="24"/>
        </w:rPr>
        <w:t>ьно разработанные презентации (</w:t>
      </w:r>
      <w:r w:rsidRPr="008D23BA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8D23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0446" w:rsidRPr="008D23BA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="00010446" w:rsidRPr="008D23BA">
        <w:rPr>
          <w:rFonts w:ascii="Times New Roman" w:eastAsia="Calibri" w:hAnsi="Times New Roman" w:cs="Times New Roman"/>
          <w:sz w:val="24"/>
          <w:szCs w:val="24"/>
        </w:rPr>
        <w:t>)</w:t>
      </w:r>
      <w:r w:rsidRPr="008D23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D23BA">
        <w:rPr>
          <w:rFonts w:ascii="Times New Roman" w:eastAsia="Calibri" w:hAnsi="Times New Roman" w:cs="Times New Roman"/>
          <w:sz w:val="24"/>
          <w:szCs w:val="24"/>
        </w:rPr>
        <w:t>.Фотографии и иллюстрации.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Записи музыкальных произведений.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23BA">
        <w:rPr>
          <w:rFonts w:ascii="Times New Roman" w:eastAsia="Calibri" w:hAnsi="Times New Roman" w:cs="Times New Roman"/>
          <w:b/>
          <w:i/>
          <w:sz w:val="24"/>
          <w:szCs w:val="24"/>
        </w:rPr>
        <w:t>Материалы и инструменты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Альбом для рисования.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Акварельные краски.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Гуашевые краски.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Кисти разных размеров.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D23BA">
        <w:rPr>
          <w:rFonts w:ascii="Times New Roman" w:eastAsia="Calibri" w:hAnsi="Times New Roman" w:cs="Times New Roman"/>
          <w:sz w:val="24"/>
          <w:szCs w:val="24"/>
        </w:rPr>
        <w:t>.Палитра.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Цветные карандаши.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Ножницы.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Пластилин.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Стеки.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Доска для лепки.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Фломастеры.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Цветная бумага.</w:t>
      </w:r>
    </w:p>
    <w:p w:rsidR="008D23BA" w:rsidRPr="000554BB" w:rsidRDefault="008D23BA" w:rsidP="008D23B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59B" w:rsidRPr="000554BB" w:rsidRDefault="00FA559B" w:rsidP="000554B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A559B" w:rsidSect="009B79D3">
          <w:footerReference w:type="default" r:id="rId9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8D23BA" w:rsidRDefault="00FA559B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55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 планирование</w:t>
      </w:r>
    </w:p>
    <w:tbl>
      <w:tblPr>
        <w:tblStyle w:val="2"/>
        <w:tblW w:w="16302" w:type="dxa"/>
        <w:tblInd w:w="-601" w:type="dxa"/>
        <w:tblLayout w:type="fixed"/>
        <w:tblLook w:val="04A0"/>
      </w:tblPr>
      <w:tblGrid>
        <w:gridCol w:w="747"/>
        <w:gridCol w:w="3062"/>
        <w:gridCol w:w="2630"/>
        <w:gridCol w:w="2824"/>
        <w:gridCol w:w="2127"/>
        <w:gridCol w:w="2502"/>
        <w:gridCol w:w="1418"/>
        <w:gridCol w:w="992"/>
      </w:tblGrid>
      <w:tr w:rsidR="00A676AB" w:rsidRPr="00AD378F" w:rsidTr="001E0022">
        <w:tc>
          <w:tcPr>
            <w:tcW w:w="747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2824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629" w:type="dxa"/>
            <w:gridSpan w:val="2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 w:val="restart"/>
          </w:tcPr>
          <w:p w:rsidR="00A676AB" w:rsidRPr="00AD378F" w:rsidRDefault="00A676AB" w:rsidP="00A676AB">
            <w:pPr>
              <w:tabs>
                <w:tab w:val="center" w:pos="69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Дата</w:t>
            </w:r>
          </w:p>
        </w:tc>
      </w:tr>
      <w:tr w:rsidR="00A676AB" w:rsidRPr="00AD378F" w:rsidTr="001E0022">
        <w:trPr>
          <w:trHeight w:val="460"/>
        </w:trPr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rPr>
          <w:trHeight w:val="1950"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Кто такой художник?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Освоение техники работы кистью и красками. 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0"/>
                <w:szCs w:val="20"/>
              </w:rPr>
              <w:t>Урок-</w:t>
            </w:r>
            <w:r w:rsidRPr="00AD378F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>игра.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Дать общее представление о художнике и его инструментами, учить рисовать кистью и красками, познакомить с красотой окружающего мира, развивать образное видение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 индивидуальной и коллективной деятельности различных художественных техник и материалов: акварель.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</w:p>
          <w:p w:rsidR="00A676AB" w:rsidRPr="0036245C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техники работы кистью и красками, с названиями основных цветов спектра 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</w:rPr>
              <w:t>ипрактическое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составных цветов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-осуществляет выбор наиболее эффективных способов решения задач, освоение техники работы кистью и красками, знание основных цветов спектра и получение составных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Чем и как ри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совали люди. 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путешествие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рисунками первых древних художников, с названием их шедевров- наскальной живописью, учить не только видеть мир, но и слышать его звуки, чувствовать запахи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 Формирование элементарных представлений о ритме в узоре древних художников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правила работы с гуашевыми красками; названиям главных и составных цветов.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декоративные цепочки; рисовать узоры и декоративные элементы по образцам, знание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рисунков древних художников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-проявляет познавательную инициативу в учебном сотрудничестве.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-осуществляет взаимный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контроль и оказывает в сотрудничестве необходимую помощь.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работы с гуашевыми красками; названиям главных и составных цветов, выполнять декоративные цепочки; рисовать узоры и декоративные элементы по образцам, знание рисунков древних художников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Знакомство с палитрой. Создание своих цветов и оттенков.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палитрой, с приемами работы с живописными материалами: гуашью и акварелью, учить приемам смешения красок, учить называть цвета спектра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изобразительного языка: рисунок, цвет, композиция, пропорции. Формирование элементарных представлений о ритме в рисунке о цвете и передаче художником разного настроения, создание нужного образа, выражение своего отношения к миру. 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правила работы с гуашевыми красками; название главных и составных цветов, создание своих цветов, знакомство с палитрой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предметы и их образы; Усвоить правила работы с гуашевыми красками; название главных и составных цветов, создание своих цветов, знакомство с палитрой,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декоративные элементы по образцам.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-формулирует собственное мнение и позицию;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-задаёт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1359E1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19.09</w:t>
            </w: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  Изобразительная плоскость.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Мы гуляли в лесу (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проект на плоскости).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исследование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Рисовать с натуры деревья разной величины, учить создавать с помощью цвета выразительных образов деревьев, передавать эмоциональное состояние природы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настроения в творческой работе  с  помощью  цвета, композиции.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 отдельными  произведениями  выдающихся  художников: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Левитан «Золотая осень» Понятие «форма «силуэт». Изображение: дерева, листа дерева, 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Овладеть техникой передачи в рисунке формы, очертания и цвета изображаемых предметов.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силуэтное  изображение  дерева  с  толстыми  и  тонкими  ветками, осеннюю  окраску  листьев.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 Овладеть техникой передачи в рисунке формы, очертания и цвета изображаемых предметов.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силуэтное  изображение  дерева  с  толстыми  и  тонкими  ветками,  передать осеннюю  окраску  листьев.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9F2EB1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26.09</w:t>
            </w: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Художник-живописец. Первые пред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ставления о композиции. 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путешествие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термином-художник-живописец, дать первое представление о композиции, учить овладевать приемами работы различными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графическими и живописными материалами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Композиция – главное слово для художника. Практическая работа  по правильному расположению изображения на листе бумаги, компонование.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Освоение  основ  декоративно – прикладного  искусства.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Фиксирует своё эмоциональное состояние, воз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никшее во время восприятия про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изведения искус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ства, дать первое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представление о композиции, овладение приемами работы различными графическими и живописными материалами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</w:t>
            </w:r>
          </w:p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- перерабатывать полученную информацию: освоение первыми представлениями о композиции, овладение приемами работы различными графическими и живописными материалами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донести свою позицию до других: оформлять свою мысль в рисунках, доступных  для изготовления изделиях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;:</w:t>
            </w:r>
            <w:proofErr w:type="gramEnd"/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материалу и способам решения новой задачи.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9B2A42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3.10</w:t>
            </w: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Художник-график. Знакомство с разными художественными материалами (гуашью, пастелью, тушью, карандашом).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термином- художник-график и его работой-графикой, с техникой работы карандашом, акварельными и гуашевыми красками, учиться создавать графическими средствами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выразительные образы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 с  произведениями  народных  художественных  промыслов  в  России.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и применение  выразительных  сре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выра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замысла, знакомство с  работами художника-графика,</w:t>
            </w:r>
          </w:p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техникой работы карандашом, создание простых графических образов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ориентироваться в своей системе знаний: отличать новое от уже известного с помощью учителя;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полученную информацию: выбор выра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замысла, знакомство с  работами художника-графика,</w:t>
            </w:r>
          </w:p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техникой работы карандашом, создание простых графических образов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DA717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10,10</w:t>
            </w: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Фломастеры.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Придумываем,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сочиняем, творим.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0"/>
                <w:szCs w:val="20"/>
              </w:rPr>
              <w:t>Урок – фантазия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рисование фломастерами, учить при помощи разных линий создавать небольшие картины, познакомить с выбором бумаги определенного цвета и размера для работы в качестве художника-графика, учиться выстраивать последовательность операций при выполнении творческой работы 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фантазии, мечты и превращение своей мечты в интересные рисунки и поделки. Придумывание и изображение: своих сказок в нескольких картинах; необычную шляпу для сказочного героя; узор для калейдоскопа; волшебный лист; сказочную рыбу; цветы- песенки; волшебные камни; планету-яблоко и др.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 с опорой на фантазию и творчество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 с опорой на фантазию и творчество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доступных для изготовления изделиях;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слушать и понимать речь других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D85E3E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17,10</w:t>
            </w: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 Художник-скульптор. Скульптуры в музее и вокруг нас.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Экскурсия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художник-скульптор, с его работами-скульптурами, дать представление о скульптуре и  ее объемности, о различных материалах скульптур, различать  работы художников разного жанра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жанры изобразительного искусства.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особенностями пластилина, глины, дерева, металла с правилами лепки.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 с  пластилином, создание.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объемные фигур-скульптур, усвоение теоретических сведений о скульптурах и скульпторах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посовместно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учениками давать эмоциональную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оценку деятельности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другую, Освоение правил работы  с  пластилином, создание.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объемных фигур-скульптур, усвоение теоретических сведений о скульптурах и скульпторах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CF0872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24,10</w:t>
            </w: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Лепка рельефа на свободную тему. Работа в объеме и пространстве.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практикум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работать над скульптурой познакомить с техникой работы с пластилином, учить выполнять объемные образы из пластилина</w:t>
            </w:r>
          </w:p>
        </w:tc>
        <w:tc>
          <w:tcPr>
            <w:tcW w:w="2824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настроения  в  творческой  работе  с  помощью  цвета, объема, размера</w:t>
            </w:r>
          </w:p>
          <w:p w:rsidR="00A676AB" w:rsidRPr="00175AC1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за работой художника (в мастерской; используя фильм, описание в </w:t>
            </w:r>
            <w:r w:rsidRPr="00175A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книге). Коллективные рассуждения о художниках и их работе. Участвовать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Выбор выра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зительных сред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 для реали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зации творческо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замысла, создание рельефа на свободную тему</w:t>
            </w:r>
          </w:p>
        </w:tc>
        <w:tc>
          <w:tcPr>
            <w:tcW w:w="2502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Выбор выра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сред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для реали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замысла, создание рельефа на свободную тему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 жизни, 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Времена года. Теплые и холодные цвета. Работа на плоскости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игра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разнообразием пейзажных сюжетов, показать роль искусства в понимании красоты природы, учить определять средства выразительности настроения и чувств  в искусстве при помощи теплых и холодных цветов, передавать впечатления, полученные в жизни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природные явления, особенности объектов природы, настроения в природе. Уметь замечать и передавать в рисунке разнообразие цвета, форм и настроений в природе.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предметов, создание пейзажного сюжета, использование теплых и холодных цветов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помощью учителя объяснять выбор  наиболее подходящих для выполнения  задания материалов и инструментов;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составленному вместе с учителем плану с опорой на образцы, рисунки;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добывать новые знания:  находить  ответы на вопросы, используя  свой жизненный опыт и информацию, полученную на уроке;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-владение техникой передачи в рисунке формы, очертания и цвета изображаемых предметов, создание пейзажного сюжета, использование теплых и холодных цветов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Коммуникативные 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 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доступных для изготовления изделиях;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 Основные и составные цвета. Понятие оттенка. Работа на плоскости.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пейзажем, дать элементарное представление о перспективе, учить выделять главное с использованием тонового и цветового контрастов, создать картину-пейзаж, используя основные и составные цвета, дать понятие «оттенок»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тона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сложных цветов путём смешения двух красок (жёлтый-красный, синий-жёлтый, красный-синий); составление оттенков цвета, используя белую и чёрную краски. Передача с помощью цвета настроения, впечатления в работе, создание художественных образов.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Усвоение правил работы с акварелью.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 компонование сюжетного  рисунка, последовательно  вести  линейный  рисунок  на  тему, усвоить понятие «оттенок».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помощью учителя объяснять выбор  наиболее подходящих для выполнения  задания материалов и инструментов;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составленному вместе с учителем плану с опорой на образцы, рисунки учебника;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работы с акварелью.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 компонование сюжетного  рисунка, последовательно  вести  линейный  рисунок  на  тему, усвоить понятие «оттенок»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 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доступных для изготовления изделиях;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Освоение техники бумажной пластики. Аппликация. Декоративно-прикладное искусство.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техникой бумажной пластики, продолжить работу над  аппликацией из цветной бумаги, аппликационное составление фигур в простой образ, передача  настроения  в  творческой  работе  с  помощью  цвета, композиции, 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 моделей  предметов  бытового  окружения  человека.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средств  для  реализации  собственного  замысла  в  рисунке.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простых по композиции аппликаций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 и  техники  выполнения  аппликации из бумаги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 элементы  узора  в  народной  вышивке.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Усвоение правил  и  техники  выполнения  аппликации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 элементов  узора  в  народной  вышивке.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Мастерская художника.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Экскурсия в творческую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Мастерскую художника.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- экскурсия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Совершить путешествие в мастерскую художника, ознакомить с различными материалами, инструментами художника, формировать художественно-творческую активность в области изобразительной деятельности 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 различных  художественных  техник  и  материалов: аппликация.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Наблюдение за работой художника (в мастерской; используя фильм, описание в книге). Коллективные рассуждения о художниках и их работе. Участие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безопасности при  работе  с  материалами художника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техникой выполнения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композиции, усвоение теоретических знаний о художниках-живописцах, скульпторах, художниках-графиках</w:t>
            </w:r>
          </w:p>
        </w:tc>
        <w:tc>
          <w:tcPr>
            <w:tcW w:w="2502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другую, овладение техникой безопасности при  работе  с  материалами художника</w:t>
            </w:r>
            <w:proofErr w:type="gramStart"/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техникой выполнения 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композиции, усвоение теоретических знаний о 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художниках-живописцах, скульпторах, художниках-графиках рисунок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Художник-архитектор.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Конструирование замкнутого пространства.</w:t>
            </w:r>
          </w:p>
          <w:p w:rsidR="00BF1C37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 и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работать над скульптурой закрепить технику работы с пластилином, учить выполнять объемные образы из пластилина в объеме и на плоскости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Выбор  и  применение  выразительных   сре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Работать с крупными формами.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Конструировать замкнутое пространство, используя большие готовые формы (коробки, упаковки, геометрические фигуры, Конструировать из бумаги и создавать народные игрушки из ниток и ткани.</w:t>
            </w:r>
            <w:proofErr w:type="gramEnd"/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глубинно пространственную композицию, 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по мотивам литературных произведений. Использовать в работе готовые объёмные формы, цветную бумагу, гуашь. Украшать интерьер аппликацией или росписью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в рисунке формы, очертания и цвета изображаемых предметов;  изображать  форму, общее  пространственное  расположение, и на плоскости пропорции, цвет. Усвоение работы с крупными формами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ередавать в рисунке формы, очертания и цвета изображаемых предметов;  изображать  форму, общее  пространственное  расположение и на плоскости;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 техники работы с крупными формами, сравнивать и группировать  предметы и их образы;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Идем в музей.</w:t>
            </w:r>
          </w:p>
          <w:p w:rsidR="00A676AB" w:rsidRPr="0036245C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Экскурсия илипросмотр видеофильма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Просмотреть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видео-фильм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дать элементарное представление о музеях изобразительного искусства, учить узнавать работы разных художников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Выбор  и  применение 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выразительных   сре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Понимать и объяснять роль и значение музея в жизни людей.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Комментировать видеофильмы, книги по искусству. Выполнять зарисовки по впечатлению от экскурсий, создавать композиции по мотивам увиденного.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Обучить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элементарным умениям рассматривать и оценивать великие шедевры художников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зарисовок, создание композиций по мотивам </w:t>
            </w:r>
          </w:p>
        </w:tc>
        <w:tc>
          <w:tcPr>
            <w:tcW w:w="2502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информацию из одной формы в другую – изделия, художественные образы.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ередавать в рисунке формы, очертания и цвета изображаемых предметов;    общее  пространственное  расположение и на плоскости;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техники работы с крупными формами, сравнивать и группировать  предметы и их образы; Обучить элементарным умениям рассматривать и оценивать великие шедевры художников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зарисовок, создание композиций по мотивам увиденного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-формулирует собственное мнение и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позицию;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Художник-прикладник.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с особенностями работы художника-прикладника, дать представление о народных промыслах и народных мастерах, изготовить простое коллективное изделие народного быта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жанры изобразительного искусства.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особенностями пластилина, с правилами лепки.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Представление о стилизации: перевод природных форм</w:t>
            </w:r>
          </w:p>
          <w:p w:rsidR="00A676AB" w:rsidRPr="0036245C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декоративные. Создание несложных орнаментов  из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элементов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одсмотренных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природе (цветы, листья, трава,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насекомые,например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жуки, и др.) Работа с палитрой и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гуашевыми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красками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Понятие взаимодействия цвета и формы в декоративном искусстве; цвета и настроения. Создание подарков своими руками. 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работы  с  материалами художника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Обучить элементарным навыкам создания коллективного изделия народного быта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информацию из одной формы в другую – рисунок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усвоениеправил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работы  с  материалами художника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-усвоение элементарным навыков создания коллективного изделия народного быта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Делаем игрушки сами.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практикум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игрушку из пластилина, покрасить изделие белой гуашевой краской, выполнить роспись фигурки с помощью тонкой кисти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художника В. Васнецова.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Передача в объёме характерные формы игрушек по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мотивамнародныхпромыслов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ередача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в декоративной объёмной</w:t>
            </w:r>
          </w:p>
          <w:p w:rsidR="00A676AB" w:rsidRPr="0036245C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форме характерные движения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животного. Проявлять интерес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окружающему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предметному миру и разнообразию форм в образах народного 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Создание коллективных композиций.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 изготавливать скульптуру и выделять  главное  в  работе, узнавать отдельные работы выдающихся художников-скульпторов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-самостоятельное  изготовление скульптуры и выделение  главного в  работе,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-формулирует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собственное мнение и позицию;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-задаёт вопросы, необходимые для организации собственной деятельности. 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 изготавливать скульптуру и выделять  главное  в  работе, узнавать отдельные работы выдающихся художников-скульпторов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Кляксография.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Освоение техники работы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«от пятна».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Импровизация.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понятием «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кляксография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своить технику работы от «пятна» изображать предметы на основе наблюдений или по представлению, создать  свою композицию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художника В. Васнецова.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цвета, линии, объёме на основе восприятия музыки, поэтического слова, художественного движения.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понятия о  линии  и  пятне,  как  художественно – выразительных  средствах  живописи.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Align w:val="center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-умеет организовывать своё рабочее место и работу.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-принимает и сохраняет учебную задачу.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Понимание понятия о  линии  и  пятне,  как  художественно – выразительных  средствах  живописи.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-формулирует собственное мнение и позицию;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Какие бывают картины:пейзаж.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исследование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пейзажем, дать элементарное представление о перспективе, учить выделять главное с использованием тонового и цветового контрастов, создать картину-пейзаж, используя основные и составные цвета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 сре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в  рисунке.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Изображение предметов в рельефном пространстве: ближе -ниже, дальше - выше. Передача простейшей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плановостипространства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динамики.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рисунке смысловых связей между предметами; выражение  своих  чувств, настроения с  помощью  цвета, насыщенности,  оттенков.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учениками давать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эмоциональную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оценку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передача в рисунке смысловых связей между предметами; выражение  своих  чувств, настроения с  помощью  цвета, насыщенности, 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оттенков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рисунке смысловых связей между предметами; выражение  своих  чувств, настроение  с  помощью  цвета, насыщенности,  оттенков.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Какие бывают картины: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портрет.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применения полученных знаний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портрет, ознакомить с великими художниками-портретистами, создать на большом листе гуашевыми красками портрет самого близкого человека, использовать  в работе ранее полученные знания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произведениями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народных художественных промыслов в России.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человека. Использование пропорциональных соотношений лица. Изображение портретов, передавать свое отношение к персонажу.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элементами  картины-портрета,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человека, использование пропорциональных соотношений лица, изображение портретов, передавать свое отношение к персонажу.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элементами  картины-портрета,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характерных черт внешнего облика человека, использование пропорциональных соотношений лица, изображение портретов, передача своего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  к персонажу.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Какие бывают картины: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сюжет.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особенностями сюжета, с термином «сюжет», создать свою сюжетную картину «Я играю с друзьями», используя полученные теоретические знания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народных  художественных  промыслов  в  России.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рисунке разнообразия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особенностей сюжета, создание своей сюжетной картины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составленному с  учителем плану;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особенностей сюжета, создание своей сюжетной картины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Какие бывают картины: натюрморт. Работа на плоскости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особенностями картин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натюрморт, с термином «натюрморт», создать свой натюрморт ,используя полученные теоретические знания.,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с  произведениями  выдающихся  русских  художников: И. Шишкин.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тона, композиции, пространства, линии, пятна. Наблюдение за окружающими предметами, деревьями, явлениями природы, настроением в природе и конструктивными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особенностями природных объектов. Передача в рисунке разнообразия цвета, форм, настроений в природе и окружающей действительности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Рисование с натуры предметов с правильной передачей в рисунках пропорций, построения локального цвета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приема загораживания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-рисование с натуры предметов с правильной передачей в рисунках пропорций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построения локального цвета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спользование приема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загораживания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 Жанры изобразительного искусства. 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жанры изобразительного искусства, учиться определять жанры на картинах, определять выразительные средства для реализации замысла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реализации  собственного  замысла  в  рисунке.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композиции, объёма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Отличие материалов и инструментов художников - живописца, графика, прикладника, архитектора, скульптора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Различие жанров изобразительного искусства, средств художественной выразительности. Выражение своего эстетического отношения  к работе.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Узнавать работы художников разного жанра,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своё эстетическое отношение к работе.</w:t>
            </w:r>
          </w:p>
        </w:tc>
        <w:tc>
          <w:tcPr>
            <w:tcW w:w="2502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-умеет организовывать своё рабочее место и работу.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-принимает и сохраняет учебную задачу.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Узнавать работы художников разного жанра, выражать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своё эстетическое отношение к работе.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-формулирует собственное мнение и позицию;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Иллюстрация: рисунок в книге.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Ознакомить работой художника-иллюстратора, познакомить с популярными художниками-иллюстраторами, продолжение работы над  иллюстрацией, придумать свою сказку из нескольких картин, передать характер героев, выражать свое отношение к героям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современных  художественных  промыслов  в  России. </w:t>
            </w:r>
          </w:p>
          <w:p w:rsidR="00A676AB" w:rsidRPr="00982BF0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материала лите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ратурных образов в лепке (герои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сказок, декоративные мотивы). Создавать из работ коллективные композиции.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иллюстрации  литературных образов, к определенному сюжету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теоретических знаний  практически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-выполнение иллюстрации  литературных образов, к определенному сюжету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-использование теоретических знаний  практически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Природа – великий 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на плоскости. 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Учить наблюдать  и передавать в собственной художественной деятельности разнообразие и красоту природных форм, выбрать сюжет для своего творчества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изменениями  в природе и окружающей жизни. Передача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рисунке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формы,  цвета предметов и явлений, наблюдаемых в природе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 выбирать  сюжет, выделять  главное  в  рисунке; передача  в рисунке  формы,  цвета предметов и явлений, наблюдаемых в природе узнавать отдельные произведения выдающихся художников-пейзажистов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 самостоятельно  выбирать  сюжет, выделять  главное  в  рисунке; передача  в рисунке  формы,  цвета предметов и явлений, наблюдаемых в природе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отдельные произведения выдающихся художников-пейзажистов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270F10" w:rsidRDefault="00A676AB" w:rsidP="00270F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выслушивать мнение других</w:t>
            </w:r>
          </w:p>
        </w:tc>
        <w:tc>
          <w:tcPr>
            <w:tcW w:w="1418" w:type="dxa"/>
          </w:tcPr>
          <w:p w:rsidR="00A676AB" w:rsidRDefault="00A676AB" w:rsidP="006C58F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установки на безопасный, здоровый образ жизни, 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Pr="00AD378F" w:rsidRDefault="00A676AB" w:rsidP="00270F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разнообразием пейзажных сюжетов, показать роль искусства в понимании красоты природы, учить определять средства выразительности настроения и чувств в искусстве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контрастных и нюансных цветовых отношений в композициях в технике отрывной аппликации, с помощью гуаши или акварели. Привносить свой предмет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создаваемое пространство, не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нарушая его целостности.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 выбир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ать и изображать времена года, 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цветом настроение композиции</w:t>
            </w:r>
          </w:p>
        </w:tc>
        <w:tc>
          <w:tcPr>
            <w:tcW w:w="2502" w:type="dxa"/>
            <w:vAlign w:val="center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учиться готовить рабочее место и выполнять практическую работу по совместно составленному с  учителем плану;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учиться совместно с учителем и другими учениками давать эмоциональную оценку деятельности класса на уроке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Самостоятельно  выбирать и изображать времена года,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показывать цветом настроение композиции ориентироваться в своей системе знаний: отличать новое от уже известного с помощью учителя;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-задавать вопросы, необходимые для организации собственной минном «деятельности.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C58F8" w:rsidRPr="00175AC1" w:rsidRDefault="006C58F8" w:rsidP="006C58F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</w:t>
            </w:r>
          </w:p>
          <w:p w:rsidR="006C58F8" w:rsidRPr="00175AC1" w:rsidRDefault="006C58F8" w:rsidP="006C58F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Акварель.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Урок изучения нового </w:t>
            </w:r>
            <w:r w:rsidRPr="00982BF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материала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термином «акварель», учить сравнивать работы,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выполненные акварелью и гуашью, учить работать в технике по -сырому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Передача  настроения  в  творческой  работе  с  помощью  тона, цвета,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композиции, пространства, линии, пятна, объёма. </w:t>
            </w:r>
          </w:p>
          <w:p w:rsidR="00A676AB" w:rsidRPr="00982BF0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и передача динамики настроения, впечатления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цветомузыкальных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композициях (Понимание связи между звуками в музыкальном произведении, словами в поэзии и в прозе. Различать звуки природы и окружающего мира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аботать графическими материалами: акварель, пастель.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Передавать  свои  наблюдения  и  переживания  в 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рисунке; рисовать на основе наблюдений или по представлению; передавать в рисунке смысловые связи между предметами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приучать к работе на результат, бережному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 установки на безопасный, здоровый образ жизни, 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rPr>
          <w:trHeight w:val="70"/>
        </w:trPr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Сказка с помощью линии.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Создать сказку с помощью линии, «вырастить «дерево на бумаге, украсив его листочками из цветной бумаги, выбрать фон из цветной бумаги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 с  произведениями  выдающихся  художников: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Саврасов,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К,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Юон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Создание свободных композиций по представлению с помощью разнообразных линий. Развивать представление о различии цвета в искусстве и окружающем предметном мире.</w:t>
            </w:r>
          </w:p>
          <w:p w:rsidR="00A676AB" w:rsidRPr="00982BF0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графич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ескими материалами: карандашом,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фломастером.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свои  наблюдения  и  переживания  в  рисунке;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помощью линии  нужные формы,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в рисунке смысловые связи между предметами</w:t>
            </w:r>
          </w:p>
        </w:tc>
        <w:tc>
          <w:tcPr>
            <w:tcW w:w="2502" w:type="dxa"/>
            <w:vAlign w:val="center"/>
          </w:tcPr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составленному с  учителем плану;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учиться совместно с учите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лем и другими учениками давать </w:t>
            </w: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эмоциональную оценку деятельности класса на уроке 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передавать свои наблюдения и переживания в  рисунке;</w:t>
            </w:r>
            <w:proofErr w:type="gramStart"/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помощью линии  нужные формы,  </w:t>
            </w: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передавать в рисунке смысловые связи между предметами ориентироваться в своей системе знаний: отличать новое от уже известного с помощью учителя; 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донести свою позицию до других:  оформлять свою </w:t>
            </w: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-задавать вопросы, необходимые для организации собственной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58F8" w:rsidRPr="00982BF0" w:rsidRDefault="006C58F8" w:rsidP="006C58F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Личностные</w:t>
            </w:r>
          </w:p>
          <w:p w:rsidR="006C58F8" w:rsidRPr="00982BF0" w:rsidRDefault="006C58F8" w:rsidP="006C58F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называть и объяснять свои чувства и ощущен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от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созерцаемых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произведений</w:t>
            </w: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  <w:proofErr w:type="spellEnd"/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Рисование животных из клякс.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работать в технике «кляксографии», учить рисовать животных из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кляксы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,н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отрывая кисть от бумаги, «растить» изображение плавно и постепенно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композиции, объёма, материала.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 приема кляксографии при создании образов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в цвете, линии, объёме на основе восприятия музыки, поэтического слова, художественного произведения.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работать с  акварельными красками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фантастические образы из простых клякс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</w:t>
            </w: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правильно работать с  акварельными красками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фантастические образы из простых клякс ориентироваться в своей системе знаний: отличать новое от уже известного с помощью учителя;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-задавать вопросы, необходимые для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собственной деятельности.</w:t>
            </w: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Лепим животных.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применения полученных знаний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Создать из пластилина животных-маму и детеныша, пользуясь простейшими приемами лепки, учить соблюдать соразмеренность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роли  изобразительных  искусств  в  организации  материального  окружения  человека  в  его  повседневной  жизни.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народных  художественных  промыслов  в  России.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Вычленение  в окружающем пространстве художественно-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Организованных объёмных объектов. Передача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слове своих впечатлений, полученные от восприятия скульптурных форм.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фигуры животных из материалов для лепки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пропорций, соразмеренности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создавать фигуры животных из материалов для лепки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пропорций, соразмеренности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Изготовление птиц из бумаги на основе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наблюдения. Декоративно-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прикладная деятельность.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птицу из бумаги по своим Представлениям и наблюдениям в природе, использовать простые формы для создания выразительных образов птиц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реализации  собственного  замысла  в  рисунке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Конструировать из бумаги и создавать народные игрушки из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ниток и ткани. Создание глубинно-пространственную композицию Использование в работе готовых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объёмных форм, цветную бумагу, гуашь. Украшение изделия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аппликацией или росписью.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с бумагой, с техникой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переработки формы и цвета реальных объектов,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выразительных образов  птиц 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правил работы с бумагой, с техникой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переработки формы и цвета реальных объектов,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выразительных образов  птиц о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-ориентироваться в своей системе знаний: отличать новое от уже известного с помощью учителя;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Разноцветный мир природы.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на плоскости. 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умения работать акварельными красками, выполнить простую композицию из разноцветного мира природы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в  рисунке.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Передача контрастных и нюансных цветовых отношений 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небольших композициях в технике отрывной аппликации, с по мощью гуаши или акварели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с гуашью; правилами смешивания цветов.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Рисовать  с  натуры  разноцветный мир природы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правил работы с гуашью; правилами смешивания цветов.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-рисовать  с  натуры  разноцветный мир природы перерабатывать полученную информацию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 - рисунок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установки на безопасный, здоровый образ жизни, 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2365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2365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Идем в музей.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Времена года. Экскурсия.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рассказывать о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картинах, созданными великими художниками, создать свою живописную картину, используя свои теоретические знания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 различных 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художественных  техник  и  материалов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Понимание роли и значения музея в жизни людей.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Комментирование видеофильма, книги по искусству. Выполнение зарисовки по впечатлению от экскурсий, создавать композиции по мотивам увиденного.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изобразительном искусстве, о связи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 с действительностью; Высказывания своих представлений и объяснения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Освоение техники 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 аппликации по теме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общей композиции, последовательное  её  выполнение.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освоение техники  выполнения  аппликации по теме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общей композиции, последовательное  её  выполнение, перерабатывать полученную информацию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преобразовывание информации из одной формы в другую - рисунок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-задавать вопросы, необходимые для организации собственной деятельности, уметь выслушивать мнение других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установки на безопасный, здоровый образ жизни, 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мотивации к творческому  труду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23BA" w:rsidRPr="008D23BA" w:rsidRDefault="008D23BA" w:rsidP="008D23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59B" w:rsidRPr="00FA559B" w:rsidRDefault="00FA559B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FA559B" w:rsidRPr="00FA559B" w:rsidSect="00FA559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207" w:rsidRDefault="00554207" w:rsidP="00F46A3F">
      <w:pPr>
        <w:spacing w:after="0" w:line="240" w:lineRule="auto"/>
      </w:pPr>
      <w:r>
        <w:separator/>
      </w:r>
    </w:p>
  </w:endnote>
  <w:endnote w:type="continuationSeparator" w:id="0">
    <w:p w:rsidR="00554207" w:rsidRDefault="00554207" w:rsidP="00F4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0819"/>
      <w:docPartObj>
        <w:docPartGallery w:val="Page Numbers (Bottom of Page)"/>
        <w:docPartUnique/>
      </w:docPartObj>
    </w:sdtPr>
    <w:sdtContent>
      <w:p w:rsidR="008671FF" w:rsidRDefault="00253B4C">
        <w:pPr>
          <w:pStyle w:val="a8"/>
          <w:jc w:val="right"/>
        </w:pPr>
        <w:r>
          <w:fldChar w:fldCharType="begin"/>
        </w:r>
        <w:r w:rsidR="008671FF">
          <w:instrText>PAGE   \* MERGEFORMAT</w:instrText>
        </w:r>
        <w:r>
          <w:fldChar w:fldCharType="separate"/>
        </w:r>
        <w:r w:rsidR="00CF087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671FF" w:rsidRDefault="008671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207" w:rsidRDefault="00554207" w:rsidP="00F46A3F">
      <w:pPr>
        <w:spacing w:after="0" w:line="240" w:lineRule="auto"/>
      </w:pPr>
      <w:r>
        <w:separator/>
      </w:r>
    </w:p>
  </w:footnote>
  <w:footnote w:type="continuationSeparator" w:id="0">
    <w:p w:rsidR="00554207" w:rsidRDefault="00554207" w:rsidP="00F4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66466"/>
    <w:multiLevelType w:val="hybridMultilevel"/>
    <w:tmpl w:val="E146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7FB"/>
    <w:rsid w:val="00010446"/>
    <w:rsid w:val="000139BC"/>
    <w:rsid w:val="00027559"/>
    <w:rsid w:val="00031C52"/>
    <w:rsid w:val="000554BB"/>
    <w:rsid w:val="000D3F51"/>
    <w:rsid w:val="000E30CD"/>
    <w:rsid w:val="000F7916"/>
    <w:rsid w:val="001026F9"/>
    <w:rsid w:val="001359E1"/>
    <w:rsid w:val="00153E93"/>
    <w:rsid w:val="00175AC1"/>
    <w:rsid w:val="00195D13"/>
    <w:rsid w:val="001A03AE"/>
    <w:rsid w:val="001A054A"/>
    <w:rsid w:val="001D7B29"/>
    <w:rsid w:val="001E0022"/>
    <w:rsid w:val="001E13E6"/>
    <w:rsid w:val="00217096"/>
    <w:rsid w:val="0023616A"/>
    <w:rsid w:val="00236571"/>
    <w:rsid w:val="00253B4C"/>
    <w:rsid w:val="00270F10"/>
    <w:rsid w:val="002A1A31"/>
    <w:rsid w:val="002D4984"/>
    <w:rsid w:val="0032240F"/>
    <w:rsid w:val="0032603E"/>
    <w:rsid w:val="00331663"/>
    <w:rsid w:val="00335152"/>
    <w:rsid w:val="00361391"/>
    <w:rsid w:val="0036245C"/>
    <w:rsid w:val="00382E67"/>
    <w:rsid w:val="003B7D81"/>
    <w:rsid w:val="003C4174"/>
    <w:rsid w:val="003D514B"/>
    <w:rsid w:val="003E6DAA"/>
    <w:rsid w:val="003F63AF"/>
    <w:rsid w:val="00411B0F"/>
    <w:rsid w:val="0041388F"/>
    <w:rsid w:val="00417B6F"/>
    <w:rsid w:val="004417FB"/>
    <w:rsid w:val="00554207"/>
    <w:rsid w:val="00574090"/>
    <w:rsid w:val="005D721A"/>
    <w:rsid w:val="00607C7C"/>
    <w:rsid w:val="006122BE"/>
    <w:rsid w:val="006273CC"/>
    <w:rsid w:val="00635A68"/>
    <w:rsid w:val="006C58F8"/>
    <w:rsid w:val="006D270C"/>
    <w:rsid w:val="0074638B"/>
    <w:rsid w:val="007709A0"/>
    <w:rsid w:val="007A12E7"/>
    <w:rsid w:val="007E7079"/>
    <w:rsid w:val="007F04F1"/>
    <w:rsid w:val="008671FF"/>
    <w:rsid w:val="008B7C79"/>
    <w:rsid w:val="008D1AB4"/>
    <w:rsid w:val="008D23BA"/>
    <w:rsid w:val="008D5737"/>
    <w:rsid w:val="009014E9"/>
    <w:rsid w:val="00955FE1"/>
    <w:rsid w:val="00982BF0"/>
    <w:rsid w:val="00983300"/>
    <w:rsid w:val="00990C45"/>
    <w:rsid w:val="009A0E55"/>
    <w:rsid w:val="009B2A42"/>
    <w:rsid w:val="009B79D3"/>
    <w:rsid w:val="009D0E1B"/>
    <w:rsid w:val="009D6295"/>
    <w:rsid w:val="009F2EB1"/>
    <w:rsid w:val="00A177F0"/>
    <w:rsid w:val="00A40827"/>
    <w:rsid w:val="00A4794E"/>
    <w:rsid w:val="00A56D41"/>
    <w:rsid w:val="00A63AA3"/>
    <w:rsid w:val="00A676AB"/>
    <w:rsid w:val="00AB7822"/>
    <w:rsid w:val="00AD378F"/>
    <w:rsid w:val="00AD7185"/>
    <w:rsid w:val="00B64135"/>
    <w:rsid w:val="00B73E4D"/>
    <w:rsid w:val="00BB0026"/>
    <w:rsid w:val="00BF1C37"/>
    <w:rsid w:val="00C15473"/>
    <w:rsid w:val="00C81CFC"/>
    <w:rsid w:val="00CA182E"/>
    <w:rsid w:val="00CF0872"/>
    <w:rsid w:val="00D632C4"/>
    <w:rsid w:val="00D72828"/>
    <w:rsid w:val="00D85E3E"/>
    <w:rsid w:val="00DA1963"/>
    <w:rsid w:val="00DA7178"/>
    <w:rsid w:val="00DC2298"/>
    <w:rsid w:val="00DC7181"/>
    <w:rsid w:val="00E91BB7"/>
    <w:rsid w:val="00F15A2D"/>
    <w:rsid w:val="00F221F1"/>
    <w:rsid w:val="00F35CFD"/>
    <w:rsid w:val="00F46A3F"/>
    <w:rsid w:val="00F86F4E"/>
    <w:rsid w:val="00FA464F"/>
    <w:rsid w:val="00FA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0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71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DC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D23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2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uiPriority w:val="99"/>
    <w:rsid w:val="008D23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A3F"/>
  </w:style>
  <w:style w:type="paragraph" w:styleId="a8">
    <w:name w:val="footer"/>
    <w:basedOn w:val="a"/>
    <w:link w:val="a9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A3F"/>
  </w:style>
  <w:style w:type="paragraph" w:styleId="aa">
    <w:name w:val="Balloon Text"/>
    <w:basedOn w:val="a"/>
    <w:link w:val="ab"/>
    <w:uiPriority w:val="99"/>
    <w:semiHidden/>
    <w:unhideWhenUsed/>
    <w:rsid w:val="008D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4FE2-3112-4FFB-BE8A-181DE6C3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35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62</cp:revision>
  <cp:lastPrinted>2017-09-04T15:07:00Z</cp:lastPrinted>
  <dcterms:created xsi:type="dcterms:W3CDTF">2014-07-25T16:13:00Z</dcterms:created>
  <dcterms:modified xsi:type="dcterms:W3CDTF">2018-10-23T20:20:00Z</dcterms:modified>
</cp:coreProperties>
</file>