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20" w:rsidRPr="003468AC" w:rsidRDefault="00DF6C70" w:rsidP="00346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8" w:rsidRPr="00AB0F20" w:rsidRDefault="00DF6C70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Положение определяет деятельность должностных лиц, работающих в ДОУ (</w:t>
      </w:r>
      <w:proofErr w:type="gramStart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повара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питателя, младшего воспитателя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а так же деятельность родительского комитета: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формированию рационов питания детей дошкольного возраста в соответствии с принципами здорового питания,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производства и реализации ку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линарной продукции на пищеблоке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ДОУ,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хранения пищевых продуктов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приема пищи детьми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20A8" w:rsidRPr="00AB0F20" w:rsidRDefault="00EA20A8" w:rsidP="00AB0F2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/>
          <w:sz w:val="24"/>
          <w:szCs w:val="24"/>
          <w:lang w:eastAsia="ru-RU"/>
        </w:rPr>
        <w:t>II. Требования к условиям хранения, приготовления и реализации</w:t>
      </w:r>
    </w:p>
    <w:p w:rsidR="00EA20A8" w:rsidRPr="00AB0F20" w:rsidRDefault="00EA20A8" w:rsidP="00AB0F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/>
          <w:sz w:val="24"/>
          <w:szCs w:val="24"/>
          <w:lang w:eastAsia="ru-RU"/>
        </w:rPr>
        <w:t>пищевых продуктов и кулинарных изделий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Пищевые продукты, поступающие в ДОУ, должны иметь документы, подтверждающие их происхождение, качество и безопасность. Качество (бракераж) сырых продуктов проверяет 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повар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Особо скоропортящиеся пищевые продукты хранят в холодильных камерах или холоди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льниках при температуре +2 - +6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С, которые обеспечиваются термометрами для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температурным режимом хранения.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приготовлении пищи соблюдаются следующие правила: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обработку сырых и вареных продуктов проводят на разных столах при использовании соответствующих маркированных разделочных досок и ножей;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перечень технологического оборудования следует включать не менее 2 мясорубок для раздельного приготовления сырых и готовых продуктов.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приготовлении блюд должен соблюдаться принцип «щадящего питания»: для тепловой обработки применяется варка,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запекание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тушение,  при приготовлении блюд не применяется жарка. 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кулинарной обработке пищевых продуктов необходимо соблюдать санитарно-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эп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идемиологические требования к технологическим процессам приготовления блюд: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ДОУ должен б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ыть организован питьевой режим,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опускается 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бутилированной</w:t>
      </w:r>
      <w:proofErr w:type="spellEnd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питьевой воды. </w:t>
      </w:r>
    </w:p>
    <w:p w:rsidR="00EA20A8" w:rsidRPr="0043295C" w:rsidRDefault="00EA20A8" w:rsidP="0043295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95C">
        <w:rPr>
          <w:rFonts w:ascii="Times New Roman" w:hAnsi="Times New Roman" w:cs="Times New Roman"/>
          <w:b/>
          <w:sz w:val="24"/>
          <w:szCs w:val="24"/>
          <w:lang w:eastAsia="ru-RU"/>
        </w:rPr>
        <w:t>III. Требования к составлению меню для организации питания детей разного возраста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  Питание должно удовлетворять физиологические потребности детей в основных пищевых веществах и энергии на основании  </w:t>
      </w:r>
      <w:proofErr w:type="spell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питания детей и составления примерного 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двадцатидневного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меню необходимо руководствоваться рекомендуемым среднесут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очным набором продуктов питания, с учетом возраста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и временем их пребывания в ДОУ.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питания детей с 9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часовым пребыванием в ДОУ представлен в таблице 1.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1 </w:t>
      </w:r>
    </w:p>
    <w:p w:rsidR="00EA20A8" w:rsidRDefault="00B87925" w:rsidP="00432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питания детей с 9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часовым пребыванием в ДОУ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3295C" w:rsidTr="0078670E">
        <w:tc>
          <w:tcPr>
            <w:tcW w:w="1914" w:type="dxa"/>
            <w:vMerge w:val="restart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57" w:type="dxa"/>
            <w:gridSpan w:val="4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выдачи готовой продукции</w:t>
            </w:r>
            <w:r w:rsidR="008047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</w:tr>
      <w:tr w:rsidR="0043295C" w:rsidTr="0043295C">
        <w:tc>
          <w:tcPr>
            <w:tcW w:w="1914" w:type="dxa"/>
            <w:vMerge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2й-завтрак</w:t>
            </w:r>
          </w:p>
        </w:tc>
        <w:tc>
          <w:tcPr>
            <w:tcW w:w="1914" w:type="dxa"/>
          </w:tcPr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15" w:type="dxa"/>
          </w:tcPr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43295C" w:rsidTr="0043295C">
        <w:tc>
          <w:tcPr>
            <w:tcW w:w="1914" w:type="dxa"/>
          </w:tcPr>
          <w:p w:rsid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  <w:p w:rsid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915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</w:tbl>
    <w:p w:rsidR="0043295C" w:rsidRPr="00AB0F20" w:rsidRDefault="0043295C" w:rsidP="00432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3.3.Меню должно быть рассчитано не менее чем на 2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учетом рекомендуемых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среднесуточных норм питания в ДОУ для двух возрастных категорий: для детей с 1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и для детей от 3 до 7 лет, утверждено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директором школы.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примерном меню не допускается повторение одних и тех же блюд или кулинарных изделий в один и тот же день или в смежные дни.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Ежедневно в меню должны быть включены: молоко, кисломолочные напитки, сметану, мясо, картофель, овощи, фрукты, соки, хлеб, крупы, сливочное и растительное масло, сахар, соль.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Остальные продукты (творог, рыбу, сыр, яйцо и другие) 2-3 раза в неделю.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 дней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ребенок должен получить все продукты в полном объеме в соответствии с установленными нормами согласно</w:t>
      </w:r>
      <w:r w:rsidR="008047F0" w:rsidRP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13.</w:t>
      </w:r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свежих овощей и фруктов следует включать в меню соки, свежезамороженные овощи и фрукты.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 На основании утвержденного примерного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дневного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меню ежедневно составляется меню-требование установленного образца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(завтрак рассчитывается на количество детей предыдущего дня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2й-завтрак, обед и полдник рассчитывается по фактическому количеству присутствующих детей в ДОУ),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указанием выхода блюд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каждое блюдо должна быть 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заведена технологическая карта.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B56D8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должны соблюдаться объемы порций приготавливаемых блюд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должна проводится круглогодичная искусственная С-витамин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изация готовых блюд (</w:t>
      </w:r>
      <w:r w:rsidR="00B56D88" w:rsidRPr="003468AC">
        <w:rPr>
          <w:rFonts w:ascii="Times New Roman" w:hAnsi="Times New Roman" w:cs="Times New Roman"/>
          <w:sz w:val="24"/>
          <w:szCs w:val="24"/>
          <w:lang w:eastAsia="ru-RU"/>
        </w:rPr>
        <w:t>из расчета</w:t>
      </w:r>
      <w:r w:rsidRPr="003468AC">
        <w:rPr>
          <w:rFonts w:ascii="Times New Roman" w:hAnsi="Times New Roman" w:cs="Times New Roman"/>
          <w:sz w:val="24"/>
          <w:szCs w:val="24"/>
          <w:lang w:eastAsia="ru-RU"/>
        </w:rPr>
        <w:t>, для дете</w:t>
      </w:r>
      <w:r w:rsidR="00373D20" w:rsidRPr="003468AC">
        <w:rPr>
          <w:rFonts w:ascii="Times New Roman" w:hAnsi="Times New Roman" w:cs="Times New Roman"/>
          <w:sz w:val="24"/>
          <w:szCs w:val="24"/>
          <w:lang w:eastAsia="ru-RU"/>
        </w:rPr>
        <w:t>й 3-6</w:t>
      </w:r>
      <w:r w:rsidR="00B56D88" w:rsidRPr="003468AC">
        <w:rPr>
          <w:rFonts w:ascii="Times New Roman" w:hAnsi="Times New Roman" w:cs="Times New Roman"/>
          <w:sz w:val="24"/>
          <w:szCs w:val="24"/>
          <w:lang w:eastAsia="ru-RU"/>
        </w:rPr>
        <w:t xml:space="preserve"> лет – 50,0 мг на порцию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инструкцией по применению. </w:t>
      </w:r>
    </w:p>
    <w:p w:rsidR="00EA20A8" w:rsidRPr="00AB0F20" w:rsidRDefault="00B56D8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3.7.1. В Журнал «учёта витаминизации» ежедневно заносятся свед</w:t>
      </w:r>
      <w:r w:rsidR="009C6C5B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ения о проводимой витаминизации.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6C5B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B50344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3.8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обеспечения преемственности питания родителей информируют об ассортименте питания ребенка, вывешивая ежедневное меню. </w:t>
      </w:r>
    </w:p>
    <w:p w:rsidR="00EA20A8" w:rsidRPr="00AB0F20" w:rsidRDefault="00B50344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Выдача готовой пищи разрешается только после проведения приемочного контроля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комиссией в составе повара,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контроля регистрируются в специальном журнале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Масса порционных блюд должна соответствовать выходу блюда, указанному в меню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требовании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в течение не менее 48 часов при температуре +2-+6°C в отдельном холодильнике или в специально отведенном месте в холодильнике для молочных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продуктов, гастрономии. Посуду с пробами маркируют с указанием приема пищи и датой отбора. 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отбора и хранения суточной пробы осуществляет 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повар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3.11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3.12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целей бюджетного учета потребность в продуктах на каждый день оформляется на бланке меню-требования на выдачу продуктов питания, где приводится: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−количество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питающихся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каждой категории (возрастной группы);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−приходящиеся на каждый прием пищи блюда и кулинарные изделия, входящие в состав рациона питания, их выход (масса порции) для каждой возрастной группы;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 </w:t>
      </w:r>
    </w:p>
    <w:p w:rsidR="00EA20A8" w:rsidRPr="008034E1" w:rsidRDefault="00EA20A8" w:rsidP="008034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ΙV. </w:t>
      </w:r>
      <w:r w:rsidRP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Закладка продуктов в блюда осуществляется в строгом соответствии с технологическими картами,</w:t>
      </w:r>
      <w:r w:rsid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прилагаемыми к настоящему меню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    Потребность в продуктах на день определяется на основе выходов блюд, указанных в меню, числа детей, посещающих группы в возр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="00803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1,5 до 3лет и от 3 до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лет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 Можно доступным языком объяснить ребенку как скажется на нем употребление этого блюда (станет сильным, красивым, здоровым, высоким и т.п.). Необходимо привести примеры известных (ребенку) людей, которые любят это блюдо.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посадить ребенка за стол с другими детьми, которые хорошо едят это блюдо. Если отсутствуют медицинские противопоказания необходимо добиться, без принуждения, чтобы ребенок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приучился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есть новое, незнакомое ему или нелюбимое, но полезное блюдо.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врача.  </w:t>
      </w:r>
    </w:p>
    <w:p w:rsidR="00EA20A8" w:rsidRPr="008034E1" w:rsidRDefault="00EA20A8" w:rsidP="008034E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4E1">
        <w:rPr>
          <w:rFonts w:ascii="Times New Roman" w:hAnsi="Times New Roman" w:cs="Times New Roman"/>
          <w:b/>
          <w:sz w:val="24"/>
          <w:szCs w:val="24"/>
          <w:lang w:eastAsia="ru-RU"/>
        </w:rPr>
        <w:t>V. Технологичес</w:t>
      </w:r>
      <w:r w:rsidR="00373D20" w:rsidRPr="008034E1">
        <w:rPr>
          <w:rFonts w:ascii="Times New Roman" w:hAnsi="Times New Roman" w:cs="Times New Roman"/>
          <w:b/>
          <w:sz w:val="24"/>
          <w:szCs w:val="24"/>
          <w:lang w:eastAsia="ru-RU"/>
        </w:rPr>
        <w:t>кие потери и поставки продуктов</w:t>
      </w:r>
    </w:p>
    <w:p w:rsidR="00EA20A8" w:rsidRPr="00AB0F20" w:rsidRDefault="00A502C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Организации, снабжающие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ДОУ пищевыми продуктами, должна обеспечить поставку продуктов питания стабильного качества, соответствующего требованиям нормативных документов. При соблюдении этого условия значительных отклонений от приведенных в технологических картах данных быть не должно, а процент отходов и потерь при холодной обработке в различных партиях получаемых продуктов может меняться в незначительных пределах.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5.2.. В случае несоответствия пищевых продуктов обязательным требованиям качества, они не подлежат использованию и должны быть возвращены поставщику или утилизированы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5.3.Поставки продуктов в ДОУ осуществляют снабжающие организации, получившие право на выполнение соответствующего государственного (муниципального) заказа в порядке, установленном законодательством Российской Федерации.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5.4..В случае если снабжающая организация не исполняет заказ (отказывает в поставке того или иного продукта, или производит замену продуктов по своему усмотрению) необходимо направить поставщику претензию в письменной форме. </w:t>
      </w:r>
    </w:p>
    <w:p w:rsidR="00EA20A8" w:rsidRPr="00A502C8" w:rsidRDefault="00EA20A8" w:rsidP="00A502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2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VI. Производственный контрол</w:t>
      </w:r>
      <w:r w:rsidR="00A502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ь при организации питания в ДОУ</w:t>
      </w:r>
    </w:p>
    <w:p w:rsidR="00EA20A8" w:rsidRPr="003468AC" w:rsidRDefault="00EA20A8" w:rsidP="00AB0F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производственного контроля за соблюдением законодательства в сфере защиты прав потребителей и благополучия человека при организации питания в ДОУ следует руководствоваться санитарными правилами </w:t>
      </w:r>
      <w:proofErr w:type="spell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A50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методическими </w:t>
      </w:r>
      <w:r w:rsidRPr="003468AC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6.2.При неукоснительном выполнении рациона питания и отсутствии замен производственный контроль за формированием рациона питания детей заключается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−контроле (по меню и меню-требованиям)</w:t>
      </w:r>
      <w:r w:rsidR="00A50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обеспечением в течение 4-не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дельного периода действия рациона питания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(плодов и ягод);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−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правильностью расчетов необходимых количеств продуктов (по меню-требованиям и при закладке) – в соответствии с технологическими картами;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6.3.Бракеражная комиссия: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ежедневно следит за правильностью составления меню;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организацию работы на пищеблоке;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проверяет соответствие пищи физиологическим потребностям детей в основных пищевых веществах;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следит за соблюдением правил личной гигиены работниками пищеблока;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95436F" w:rsidRPr="00AB0F20" w:rsidRDefault="009C6C5B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5436F" w:rsidRPr="00AB0F20" w:rsidRDefault="0095436F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5436F" w:rsidRPr="0095436F" w:rsidRDefault="0095436F" w:rsidP="00AB0F20">
      <w:pPr>
        <w:rPr>
          <w:color w:val="000000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> </w:t>
      </w:r>
      <w:r w:rsidRPr="0095436F">
        <w:rPr>
          <w:color w:val="000000"/>
          <w:lang w:eastAsia="ru-RU"/>
        </w:rPr>
        <w:t xml:space="preserve"> </w:t>
      </w:r>
    </w:p>
    <w:p w:rsidR="0095436F" w:rsidRPr="0095436F" w:rsidRDefault="0095436F" w:rsidP="00AB0F20">
      <w:pPr>
        <w:rPr>
          <w:color w:val="000000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> </w:t>
      </w:r>
      <w:r w:rsidRPr="0095436F">
        <w:rPr>
          <w:color w:val="000000"/>
          <w:lang w:eastAsia="ru-RU"/>
        </w:rPr>
        <w:t xml:space="preserve"> </w:t>
      </w:r>
    </w:p>
    <w:p w:rsidR="009C6C5B" w:rsidRDefault="0095436F" w:rsidP="00AB0F20">
      <w:pPr>
        <w:rPr>
          <w:color w:val="000000"/>
          <w:sz w:val="28"/>
          <w:szCs w:val="28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 xml:space="preserve">                                      </w:t>
      </w: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6E6690" w:rsidRDefault="006E6690" w:rsidP="00AB0F20">
      <w:pPr>
        <w:rPr>
          <w:color w:val="000000"/>
          <w:sz w:val="28"/>
          <w:szCs w:val="28"/>
          <w:lang w:eastAsia="ru-RU"/>
        </w:rPr>
      </w:pPr>
    </w:p>
    <w:p w:rsidR="006E6690" w:rsidRDefault="006E6690" w:rsidP="00AB0F20">
      <w:pPr>
        <w:rPr>
          <w:color w:val="000000"/>
          <w:sz w:val="28"/>
          <w:szCs w:val="28"/>
          <w:lang w:eastAsia="ru-RU"/>
        </w:rPr>
      </w:pPr>
    </w:p>
    <w:p w:rsidR="006E6690" w:rsidRDefault="006E6690" w:rsidP="00AB0F20">
      <w:pPr>
        <w:rPr>
          <w:color w:val="000000"/>
          <w:sz w:val="28"/>
          <w:szCs w:val="28"/>
          <w:lang w:eastAsia="ru-RU"/>
        </w:rPr>
      </w:pPr>
    </w:p>
    <w:p w:rsidR="006E6690" w:rsidRDefault="006E6690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3468AC" w:rsidRDefault="003468AC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sectPr w:rsidR="009C6C5B" w:rsidSect="004F7D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E9" w:rsidRDefault="005B65E9" w:rsidP="00CE4486">
      <w:pPr>
        <w:spacing w:after="0" w:line="240" w:lineRule="auto"/>
      </w:pPr>
      <w:r>
        <w:separator/>
      </w:r>
    </w:p>
  </w:endnote>
  <w:endnote w:type="continuationSeparator" w:id="0">
    <w:p w:rsidR="005B65E9" w:rsidRDefault="005B65E9" w:rsidP="00CE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270"/>
      <w:docPartObj>
        <w:docPartGallery w:val="Page Numbers (Bottom of Page)"/>
        <w:docPartUnique/>
      </w:docPartObj>
    </w:sdtPr>
    <w:sdtContent>
      <w:p w:rsidR="00CE4486" w:rsidRDefault="00BE762B">
        <w:pPr>
          <w:pStyle w:val="ac"/>
          <w:jc w:val="center"/>
        </w:pPr>
        <w:fldSimple w:instr=" PAGE   \* MERGEFORMAT ">
          <w:r w:rsidR="00DF6C70">
            <w:rPr>
              <w:noProof/>
            </w:rPr>
            <w:t>1</w:t>
          </w:r>
        </w:fldSimple>
      </w:p>
    </w:sdtContent>
  </w:sdt>
  <w:p w:rsidR="00CE4486" w:rsidRDefault="00CE44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E9" w:rsidRDefault="005B65E9" w:rsidP="00CE4486">
      <w:pPr>
        <w:spacing w:after="0" w:line="240" w:lineRule="auto"/>
      </w:pPr>
      <w:r>
        <w:separator/>
      </w:r>
    </w:p>
  </w:footnote>
  <w:footnote w:type="continuationSeparator" w:id="0">
    <w:p w:rsidR="005B65E9" w:rsidRDefault="005B65E9" w:rsidP="00CE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6F4"/>
    <w:multiLevelType w:val="multilevel"/>
    <w:tmpl w:val="17E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61305"/>
    <w:multiLevelType w:val="multilevel"/>
    <w:tmpl w:val="CB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21630"/>
    <w:multiLevelType w:val="multilevel"/>
    <w:tmpl w:val="C28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56A01"/>
    <w:multiLevelType w:val="multilevel"/>
    <w:tmpl w:val="E6E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95C77"/>
    <w:multiLevelType w:val="multilevel"/>
    <w:tmpl w:val="15F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92453"/>
    <w:multiLevelType w:val="multilevel"/>
    <w:tmpl w:val="6B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87475D"/>
    <w:multiLevelType w:val="multilevel"/>
    <w:tmpl w:val="FB5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95688"/>
    <w:multiLevelType w:val="multilevel"/>
    <w:tmpl w:val="B9D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0D4A2F"/>
    <w:multiLevelType w:val="multilevel"/>
    <w:tmpl w:val="415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C304BB"/>
    <w:multiLevelType w:val="multilevel"/>
    <w:tmpl w:val="5ED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4033FF"/>
    <w:multiLevelType w:val="multilevel"/>
    <w:tmpl w:val="FE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F57543"/>
    <w:multiLevelType w:val="multilevel"/>
    <w:tmpl w:val="BD3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BC2F34"/>
    <w:multiLevelType w:val="multilevel"/>
    <w:tmpl w:val="1D2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97D89"/>
    <w:multiLevelType w:val="multilevel"/>
    <w:tmpl w:val="84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A8"/>
    <w:rsid w:val="00071858"/>
    <w:rsid w:val="0008703B"/>
    <w:rsid w:val="001152D4"/>
    <w:rsid w:val="002378FA"/>
    <w:rsid w:val="0028169F"/>
    <w:rsid w:val="003468AC"/>
    <w:rsid w:val="00373D20"/>
    <w:rsid w:val="0043295C"/>
    <w:rsid w:val="00444F3C"/>
    <w:rsid w:val="004D3BEC"/>
    <w:rsid w:val="004F7DF1"/>
    <w:rsid w:val="00581355"/>
    <w:rsid w:val="005B65E9"/>
    <w:rsid w:val="006878B0"/>
    <w:rsid w:val="006B2FF7"/>
    <w:rsid w:val="006E6690"/>
    <w:rsid w:val="0078670E"/>
    <w:rsid w:val="008034E1"/>
    <w:rsid w:val="008047F0"/>
    <w:rsid w:val="00953EFE"/>
    <w:rsid w:val="0095436F"/>
    <w:rsid w:val="009C6C5B"/>
    <w:rsid w:val="009F4095"/>
    <w:rsid w:val="00A502C8"/>
    <w:rsid w:val="00AB0F20"/>
    <w:rsid w:val="00AD4AC9"/>
    <w:rsid w:val="00AE26A8"/>
    <w:rsid w:val="00B22AA8"/>
    <w:rsid w:val="00B50344"/>
    <w:rsid w:val="00B56D88"/>
    <w:rsid w:val="00B87925"/>
    <w:rsid w:val="00BB7227"/>
    <w:rsid w:val="00BE762B"/>
    <w:rsid w:val="00C54409"/>
    <w:rsid w:val="00CE4486"/>
    <w:rsid w:val="00D200D9"/>
    <w:rsid w:val="00D92814"/>
    <w:rsid w:val="00DF6C70"/>
    <w:rsid w:val="00E7543F"/>
    <w:rsid w:val="00EA20A8"/>
    <w:rsid w:val="00EC5EB2"/>
    <w:rsid w:val="00FA1A6C"/>
    <w:rsid w:val="00FC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0A8"/>
    <w:rPr>
      <w:b/>
      <w:bCs/>
    </w:rPr>
  </w:style>
  <w:style w:type="paragraph" w:styleId="a4">
    <w:name w:val="Normal (Web)"/>
    <w:basedOn w:val="a"/>
    <w:uiPriority w:val="99"/>
    <w:semiHidden/>
    <w:unhideWhenUsed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436F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basedOn w:val="a"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FA1A6C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FA1A6C"/>
  </w:style>
  <w:style w:type="character" w:customStyle="1" w:styleId="title">
    <w:name w:val="title"/>
    <w:basedOn w:val="a0"/>
    <w:rsid w:val="00FA1A6C"/>
  </w:style>
  <w:style w:type="paragraph" w:styleId="a6">
    <w:name w:val="Balloon Text"/>
    <w:basedOn w:val="a"/>
    <w:link w:val="a7"/>
    <w:uiPriority w:val="99"/>
    <w:semiHidden/>
    <w:unhideWhenUsed/>
    <w:rsid w:val="00F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6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44F3C"/>
    <w:rPr>
      <w:i/>
      <w:iCs/>
    </w:rPr>
  </w:style>
  <w:style w:type="character" w:customStyle="1" w:styleId="apple-converted-space">
    <w:name w:val="apple-converted-space"/>
    <w:basedOn w:val="a0"/>
    <w:rsid w:val="00444F3C"/>
  </w:style>
  <w:style w:type="paragraph" w:customStyle="1" w:styleId="ConsPlusTitle">
    <w:name w:val="ConsPlusTitle"/>
    <w:rsid w:val="00AB0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43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E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4486"/>
  </w:style>
  <w:style w:type="paragraph" w:styleId="ac">
    <w:name w:val="footer"/>
    <w:basedOn w:val="a"/>
    <w:link w:val="ad"/>
    <w:uiPriority w:val="99"/>
    <w:unhideWhenUsed/>
    <w:rsid w:val="00CE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3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0018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9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9724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7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3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2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0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2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2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6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422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58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0319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74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8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3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0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13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3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4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6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3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83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8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3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7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7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2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0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7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8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0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7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91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234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03928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44903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73821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7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679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059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61939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53977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7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512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05528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1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41377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822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1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5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34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2016-05-04T09:35:00Z</cp:lastPrinted>
  <dcterms:created xsi:type="dcterms:W3CDTF">2013-11-06T06:13:00Z</dcterms:created>
  <dcterms:modified xsi:type="dcterms:W3CDTF">2016-09-28T06:02:00Z</dcterms:modified>
</cp:coreProperties>
</file>