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B2" w:rsidRDefault="004010B6" w:rsidP="00E7697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Новости образования №11 (</w:t>
      </w:r>
      <w:r w:rsidR="009153B2">
        <w:rPr>
          <w:rFonts w:ascii="Times New Roman" w:hAnsi="Times New Roman" w:cs="Times New Roman"/>
          <w:b/>
          <w:sz w:val="28"/>
          <w:szCs w:val="28"/>
        </w:rPr>
        <w:t>январь, 2017)</w:t>
      </w:r>
    </w:p>
    <w:p w:rsidR="009153B2" w:rsidRDefault="009153B2" w:rsidP="00E76972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3B2" w:rsidRPr="00C72D3F" w:rsidRDefault="009153B2" w:rsidP="00C72D3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C72D3F">
        <w:rPr>
          <w:rFonts w:ascii="Times New Roman" w:hAnsi="Times New Roman" w:cs="Times New Roman"/>
          <w:b/>
          <w:sz w:val="28"/>
          <w:szCs w:val="28"/>
        </w:rPr>
        <w:t>Институт психолого-педагогического образования РГППУ приглашает абитуриентов!</w:t>
      </w:r>
    </w:p>
    <w:p w:rsidR="009153B2" w:rsidRPr="009153B2" w:rsidRDefault="00D3788D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10CDDA" wp14:editId="0AB608D4">
            <wp:simplePos x="0" y="0"/>
            <wp:positionH relativeFrom="column">
              <wp:posOffset>205740</wp:posOffset>
            </wp:positionH>
            <wp:positionV relativeFrom="paragraph">
              <wp:posOffset>37465</wp:posOffset>
            </wp:positionV>
            <wp:extent cx="2533650" cy="1424940"/>
            <wp:effectExtent l="0" t="0" r="0" b="3810"/>
            <wp:wrapSquare wrapText="bothSides"/>
            <wp:docPr id="1" name="Рисунок 1" descr="C:\Users\елена\Documents\2016\РАССЫЛКА ЕКАТЕРИНБУРГ\Новости образования\Декабрь\Рассылка №6\1_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cuments\2016\РАССЫЛКА ЕКАТЕРИНБУРГ\Новости образования\Декабрь\Рассылка №6\1_29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B2" w:rsidRPr="009153B2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proofErr w:type="spellStart"/>
      <w:r w:rsidR="009153B2" w:rsidRPr="009153B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153B2" w:rsidRPr="009153B2">
        <w:rPr>
          <w:rFonts w:ascii="Times New Roman" w:hAnsi="Times New Roman" w:cs="Times New Roman"/>
          <w:sz w:val="28"/>
          <w:szCs w:val="28"/>
        </w:rPr>
        <w:t>:</w:t>
      </w: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Педагогическое образование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sz w:val="28"/>
          <w:szCs w:val="28"/>
        </w:rPr>
        <w:t xml:space="preserve"> Образование в области иностранного языка (английского)</w:t>
      </w:r>
    </w:p>
    <w:p w:rsidR="009153B2" w:rsidRPr="009153B2" w:rsidRDefault="009153B2" w:rsidP="009153B2">
      <w:pPr>
        <w:rPr>
          <w:rFonts w:ascii="Times New Roman" w:hAnsi="Times New Roman" w:cs="Times New Roman"/>
          <w:i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9153B2" w:rsidRPr="009153B2" w:rsidRDefault="009153B2" w:rsidP="009153B2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Профессиональное обучение (по отраслям)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sz w:val="28"/>
          <w:szCs w:val="28"/>
        </w:rPr>
        <w:t xml:space="preserve"> Перевод и реферирование в сфере профессиональной коммуникации (английский язык)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Английский язык; Лексико-грамматический тест</w:t>
      </w:r>
    </w:p>
    <w:p w:rsidR="009153B2" w:rsidRPr="009153B2" w:rsidRDefault="009153B2" w:rsidP="009153B2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153B2">
        <w:rPr>
          <w:rFonts w:ascii="Times New Roman" w:hAnsi="Times New Roman" w:cs="Times New Roman"/>
          <w:sz w:val="28"/>
          <w:szCs w:val="28"/>
        </w:rPr>
        <w:t>Психология профессионального образования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Очная, Заочная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9153B2" w:rsidRPr="009153B2" w:rsidRDefault="009153B2" w:rsidP="009153B2">
      <w:pP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153B2">
        <w:rPr>
          <w:rFonts w:ascii="Times New Roman" w:hAnsi="Times New Roman" w:cs="Times New Roman"/>
          <w:sz w:val="28"/>
          <w:szCs w:val="28"/>
        </w:rPr>
        <w:t>Психология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Заочная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9153B2" w:rsidRPr="009153B2" w:rsidRDefault="009153B2" w:rsidP="009153B2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lastRenderedPageBreak/>
        <w:t>профиль</w:t>
      </w:r>
      <w:r w:rsidRPr="009153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153B2">
        <w:rPr>
          <w:rFonts w:ascii="Times New Roman" w:hAnsi="Times New Roman" w:cs="Times New Roman"/>
          <w:sz w:val="28"/>
          <w:szCs w:val="28"/>
        </w:rPr>
        <w:t>Психология и педагогика дошкольного образования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Заочная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9153B2" w:rsidRPr="009153B2" w:rsidRDefault="009153B2" w:rsidP="009153B2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153B2">
        <w:rPr>
          <w:rFonts w:ascii="Times New Roman" w:hAnsi="Times New Roman" w:cs="Times New Roman"/>
          <w:sz w:val="28"/>
          <w:szCs w:val="28"/>
        </w:rPr>
        <w:t>Психология и социальная педагогика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Заочная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9153B2" w:rsidRPr="009153B2" w:rsidRDefault="009153B2" w:rsidP="009153B2">
      <w:pPr>
        <w:spacing w:after="0" w:line="220" w:lineRule="atLeast"/>
        <w:ind w:right="5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3B2" w:rsidRPr="009153B2" w:rsidRDefault="009153B2" w:rsidP="009153B2">
      <w:pPr>
        <w:rPr>
          <w:rFonts w:ascii="Times New Roman" w:hAnsi="Times New Roman" w:cs="Times New Roman"/>
          <w:b/>
          <w:sz w:val="28"/>
          <w:szCs w:val="28"/>
        </w:rPr>
      </w:pPr>
      <w:r w:rsidRPr="009153B2">
        <w:rPr>
          <w:rFonts w:ascii="Times New Roman" w:hAnsi="Times New Roman" w:cs="Times New Roman"/>
          <w:b/>
          <w:sz w:val="28"/>
          <w:szCs w:val="28"/>
        </w:rPr>
        <w:t>Психолого-педагогическое образование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>профиль</w:t>
      </w:r>
      <w:r w:rsidRPr="009153B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153B2">
        <w:rPr>
          <w:rFonts w:ascii="Times New Roman" w:hAnsi="Times New Roman" w:cs="Times New Roman"/>
          <w:sz w:val="28"/>
          <w:szCs w:val="28"/>
        </w:rPr>
        <w:t>Психология образования</w:t>
      </w:r>
    </w:p>
    <w:p w:rsidR="009153B2" w:rsidRP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форма обучения </w:t>
      </w:r>
      <w:r w:rsidRPr="009153B2">
        <w:rPr>
          <w:rFonts w:ascii="Times New Roman" w:hAnsi="Times New Roman" w:cs="Times New Roman"/>
          <w:sz w:val="28"/>
          <w:szCs w:val="28"/>
        </w:rPr>
        <w:t>Заочная</w:t>
      </w:r>
    </w:p>
    <w:p w:rsidR="009153B2" w:rsidRDefault="009153B2" w:rsidP="009153B2">
      <w:pPr>
        <w:rPr>
          <w:rFonts w:ascii="Times New Roman" w:hAnsi="Times New Roman" w:cs="Times New Roman"/>
          <w:sz w:val="28"/>
          <w:szCs w:val="28"/>
        </w:rPr>
      </w:pPr>
      <w:r w:rsidRPr="009153B2">
        <w:rPr>
          <w:rFonts w:ascii="Times New Roman" w:hAnsi="Times New Roman" w:cs="Times New Roman"/>
          <w:i/>
          <w:sz w:val="28"/>
          <w:szCs w:val="28"/>
        </w:rPr>
        <w:t xml:space="preserve">вступительные испытания </w:t>
      </w:r>
      <w:r w:rsidRPr="009153B2">
        <w:rPr>
          <w:rFonts w:ascii="Times New Roman" w:hAnsi="Times New Roman" w:cs="Times New Roman"/>
          <w:sz w:val="28"/>
          <w:szCs w:val="28"/>
        </w:rPr>
        <w:t>Русский язык; Биология; Обществознание</w:t>
      </w:r>
    </w:p>
    <w:p w:rsidR="004010B6" w:rsidRDefault="004010B6" w:rsidP="009153B2">
      <w:pPr>
        <w:rPr>
          <w:rFonts w:ascii="Times New Roman" w:hAnsi="Times New Roman" w:cs="Times New Roman"/>
          <w:sz w:val="28"/>
          <w:szCs w:val="28"/>
        </w:rPr>
      </w:pPr>
    </w:p>
    <w:p w:rsidR="009153B2" w:rsidRPr="00C72D3F" w:rsidRDefault="000A7858" w:rsidP="00C72D3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153B2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17D6B96" wp14:editId="139515F6">
            <wp:simplePos x="0" y="0"/>
            <wp:positionH relativeFrom="column">
              <wp:posOffset>24765</wp:posOffset>
            </wp:positionH>
            <wp:positionV relativeFrom="paragraph">
              <wp:posOffset>433705</wp:posOffset>
            </wp:positionV>
            <wp:extent cx="2457450" cy="1758950"/>
            <wp:effectExtent l="0" t="0" r="0" b="0"/>
            <wp:wrapSquare wrapText="bothSides"/>
            <wp:docPr id="18" name="Рисунок 18" descr="C:\Users\елен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елена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3B2" w:rsidRPr="00C72D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proofErr w:type="gramStart"/>
      <w:r w:rsidR="009153B2" w:rsidRPr="00C72D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Тюменский</w:t>
      </w:r>
      <w:proofErr w:type="gramEnd"/>
      <w:r w:rsidR="009153B2" w:rsidRPr="00C72D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ГМУ прибыла делегация </w:t>
      </w:r>
      <w:proofErr w:type="spellStart"/>
      <w:r w:rsidR="009153B2" w:rsidRPr="00C72D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ямальских</w:t>
      </w:r>
      <w:proofErr w:type="spellEnd"/>
      <w:r w:rsidR="009153B2" w:rsidRPr="00C72D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школьников</w:t>
      </w:r>
    </w:p>
    <w:p w:rsidR="000A7858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ыездная сессия – обязательная часть образовательного процесса  для учеников  профильного медицинского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школ </w:t>
      </w: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Новый Уренгой Ямало-Ненецкого автономного округа. </w:t>
      </w:r>
    </w:p>
    <w:p w:rsidR="000A7858" w:rsidRDefault="000A7858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2" w:rsidRPr="009153B2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ребята, обучающиеся в этом классе, планируют стать студентами Тюменского государственного медицинского университета. Их знакомство  с вузом началось  со встречи с деканами основных факультетов и с представителями приемной комиссии университета. В музее Тюменского ГМУ школьники познакомились с историей учебного заведения. </w:t>
      </w:r>
    </w:p>
    <w:p w:rsidR="009153B2" w:rsidRPr="009153B2" w:rsidRDefault="009153B2" w:rsidP="0091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второй половине дня начались экскурсии и вводные практические занятия по учебным корпусам и базовым кафедрам. Первой будущих абитуриентов встретила кафедра фармацевтических дисциплин. Здесь, на станции </w:t>
      </w:r>
      <w:proofErr w:type="spellStart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они узнали, как работает аптека, что находится «по ту сторону» аптечных витрин и как хранятся лекарственные препараты. </w:t>
      </w: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Ассистент кафедры рассказала юным гостям о работе фармацевта и провизора, познакомила с основными принципами изготовления лекарств. </w:t>
      </w:r>
    </w:p>
    <w:p w:rsidR="004010B6" w:rsidRPr="004010B6" w:rsidRDefault="009153B2" w:rsidP="0091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кафедре нормальной физиологии школьники  узнали много интересного</w:t>
      </w:r>
      <w:r w:rsidR="004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организме человека, </w:t>
      </w:r>
      <w:r w:rsidR="004010B6" w:rsidRPr="00401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0B6" w:rsidRPr="004010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специальных приборов они производили несложные измерения, с большим интересом приняли участие в занимательных  экспериментах и упражнениях.      </w:t>
      </w:r>
    </w:p>
    <w:p w:rsidR="000A7858" w:rsidRDefault="009153B2" w:rsidP="0091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впечатление на </w:t>
      </w:r>
      <w:proofErr w:type="spellStart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ямальских</w:t>
      </w:r>
      <w:proofErr w:type="spellEnd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произвела кафедра гистологии с эмбриологией. Ассистент кафедры Владимир Александрович </w:t>
      </w:r>
      <w:proofErr w:type="spellStart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Шидин</w:t>
      </w:r>
      <w:proofErr w:type="spellEnd"/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первых минут захватил внимание аудитории, погрузив  ребят в мир клеток, биохимических процессов и захватывающих научных исследований. </w:t>
      </w:r>
    </w:p>
    <w:p w:rsidR="009153B2" w:rsidRPr="009153B2" w:rsidRDefault="009153B2" w:rsidP="00915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3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ценным для слушателей стал разговор о том, что необходимо сделать уже сейчас, чтобы через год успешно поступить в университет: на какие дисциплины обратить внимание, для чего нужен тот или иной школьный предмет, как заставить мозг работать эффективнее и многое другое.           </w:t>
      </w:r>
    </w:p>
    <w:p w:rsidR="000A7858" w:rsidRDefault="000A7858" w:rsidP="004010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3B2" w:rsidRPr="004010B6" w:rsidRDefault="00C72D3F" w:rsidP="004010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01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153B2" w:rsidRPr="00401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Новые образовательные стандарты для СПО </w:t>
      </w:r>
    </w:p>
    <w:p w:rsidR="009153B2" w:rsidRDefault="000A7858" w:rsidP="009153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EC332D0" wp14:editId="11812D28">
            <wp:simplePos x="0" y="0"/>
            <wp:positionH relativeFrom="column">
              <wp:posOffset>5080</wp:posOffset>
            </wp:positionH>
            <wp:positionV relativeFrom="paragraph">
              <wp:posOffset>64135</wp:posOffset>
            </wp:positionV>
            <wp:extent cx="2524125" cy="1674495"/>
            <wp:effectExtent l="0" t="0" r="9525" b="1905"/>
            <wp:wrapSquare wrapText="bothSides"/>
            <wp:docPr id="16" name="Рисунок 16" descr="C:\Users\елена\Desktop\1370113708_9-klass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лена\Desktop\1370113708_9-klass-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53B2"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153B2"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утвердило новые федеральные государственные образовательные </w:t>
      </w:r>
      <w:hyperlink r:id="rId9" w:history="1">
        <w:r w:rsidR="009153B2" w:rsidRPr="004010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стандарты</w:t>
        </w:r>
      </w:hyperlink>
      <w:r w:rsidR="009153B2"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 по 50 наиболее востребованным на рынке труда профессиям и специальностям, сообщает пресс-служба ведомства</w:t>
      </w:r>
    </w:p>
    <w:p w:rsidR="009153B2" w:rsidRDefault="009153B2" w:rsidP="0091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основных новых особенностей стало введение в рамках государственной итоговой аттестации обязательного демонстрационного экзамена. </w:t>
      </w:r>
    </w:p>
    <w:p w:rsidR="009153B2" w:rsidRPr="00762958" w:rsidRDefault="009153B2" w:rsidP="0091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в образовательных стандартах сформулированы новые общие компетенции, учтены требования профессиональных и международных стандартов, передовых технологий и указаны требования к результатам освоения образовательной программы, к педагогическим работникам, к материально-технической базе (формируются в примерной основной образовательной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грамме), к основной литературе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153B2" w:rsidRPr="00762958" w:rsidRDefault="009153B2" w:rsidP="009153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образовательными стандартами устанавливается, что 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реализована модель дуального обучения.</w:t>
      </w:r>
    </w:p>
    <w:p w:rsidR="009153B2" w:rsidRPr="00C72D3F" w:rsidRDefault="009153B2" w:rsidP="00C72D3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Записывайтесь на подготовительные курсы в РГППУ! </w:t>
      </w:r>
    </w:p>
    <w:p w:rsidR="009153B2" w:rsidRPr="00262A10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7176D1F" wp14:editId="18C20BE4">
            <wp:simplePos x="0" y="0"/>
            <wp:positionH relativeFrom="column">
              <wp:posOffset>-3810</wp:posOffset>
            </wp:positionH>
            <wp:positionV relativeFrom="paragraph">
              <wp:posOffset>198120</wp:posOffset>
            </wp:positionV>
            <wp:extent cx="2695575" cy="1674495"/>
            <wp:effectExtent l="0" t="0" r="9525" b="1905"/>
            <wp:wrapSquare wrapText="bothSides"/>
            <wp:docPr id="2" name="Рисунок 2" descr="C:\Users\679E~1\AppData\Local\Temp\Rar$DIa0.183\В РГППУ начинается запись на подготовительные кур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79E~1\AppData\Local\Temp\Rar$DIa0.183\В РГППУ начинается запись на подготовительные курс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3B2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абитуриенты!</w:t>
      </w:r>
    </w:p>
    <w:p w:rsidR="009153B2" w:rsidRPr="00262A10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2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запись на трехмесячные подготовительные курсы в РГППУ по рисунку, композиции, русскому языку, математике и обществознанию.</w:t>
      </w:r>
    </w:p>
    <w:p w:rsidR="009153B2" w:rsidRPr="00262A10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2" w:rsidRPr="00262A10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работы курсов – с 19 февраля.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153B2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по телефонам: 8 (343) 338-38-73, 338-43-25.</w:t>
      </w:r>
    </w:p>
    <w:p w:rsidR="000A295C" w:rsidRDefault="000A295C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3B2" w:rsidRDefault="009153B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A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rsvpu.ru</w:t>
      </w:r>
    </w:p>
    <w:p w:rsidR="00E76972" w:rsidRDefault="00E76972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Default="000A295C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Pr="00C72D3F" w:rsidRDefault="000A295C" w:rsidP="00C72D3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Дни открытых дверей </w:t>
      </w:r>
      <w:r w:rsidRPr="00C7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Тюменском колледже транспортных технологий и сервиса</w:t>
      </w: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3F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выпускники 9-11 классов! Не упустите отличную возможность познакомиться с Тюменским колледжем транспортных технологий и сервиса, его ресурсами, образовательными программами, а также с  ведущим работодателем – группа компаний «Автоград»! </w:t>
      </w:r>
    </w:p>
    <w:p w:rsidR="00C72D3F" w:rsidRDefault="00C72D3F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Прикоснитесь к миру перспективных технологий автомобильного транспорта!</w:t>
      </w:r>
    </w:p>
    <w:p w:rsidR="00C72D3F" w:rsidRPr="000A295C" w:rsidRDefault="000A7858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3D584C03" wp14:editId="7F68EAE0">
            <wp:simplePos x="0" y="0"/>
            <wp:positionH relativeFrom="column">
              <wp:posOffset>-3810</wp:posOffset>
            </wp:positionH>
            <wp:positionV relativeFrom="paragraph">
              <wp:posOffset>165100</wp:posOffset>
            </wp:positionV>
            <wp:extent cx="2571750" cy="1790700"/>
            <wp:effectExtent l="0" t="0" r="0" b="0"/>
            <wp:wrapSquare wrapText="bothSides"/>
            <wp:docPr id="28" name="Рисунок 28" descr="C:\Users\елена\Desktop\2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елена\Desktop\2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 26, 27 января по адресу </w:t>
      </w:r>
      <w:proofErr w:type="spellStart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</w:t>
      </w:r>
      <w:proofErr w:type="spellEnd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, 237 — вас ждет занимательный  </w:t>
      </w:r>
      <w:proofErr w:type="spellStart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«Люди Х — Путешествие в мир профессий».</w:t>
      </w:r>
    </w:p>
    <w:p w:rsidR="00C72D3F" w:rsidRPr="000A295C" w:rsidRDefault="00C72D3F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 дни вы сможете в кабинете «Техническое обслуживание и ремонт автомобильного транспорта» осуществить виртуальную </w:t>
      </w:r>
      <w:r w:rsid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правку  транспортного средства с помощью учебного тренажера «Топаз-АЗС».</w:t>
      </w:r>
    </w:p>
    <w:p w:rsidR="000A7858" w:rsidRDefault="000A7858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кабинете «Организация перевозочного процесса» преподаватель </w:t>
      </w:r>
      <w:r w:rsidR="000A7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</w:t>
      </w: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деловую игру «Перевозка груза на автомобильном транспорте с использованием действующего макета», в кабинете «Правила дорожного дви</w:t>
      </w:r>
      <w:r w:rsid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жения» покажу</w:t>
      </w: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мастер-класс «Вождение автомобиля на учебном автотренажёре».</w:t>
      </w:r>
    </w:p>
    <w:p w:rsidR="00C72D3F" w:rsidRDefault="00C72D3F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Pr="000A295C" w:rsidRDefault="00C72D3F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вы выполните </w:t>
      </w:r>
      <w:r w:rsidR="000A295C"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работу «Сборк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системы зажигания автомобиля и сможете посетить </w:t>
      </w:r>
      <w:r w:rsidR="000A295C"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-класс «Процесс сварки металлов, </w:t>
      </w:r>
    </w:p>
    <w:p w:rsidR="00C72D3F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занятие-практикум «Ознакомление с устройством двигателя внутреннего сгорания, с коробкой перемены передач». Вы увидите станцию технического обслуживания</w:t>
      </w:r>
      <w:r w:rsid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наконец, в актовом зале вы посмотрите концертное выступление ТЦ «Витамин» </w:t>
      </w:r>
    </w:p>
    <w:p w:rsidR="00C72D3F" w:rsidRDefault="00C72D3F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95C" w:rsidRPr="000A295C" w:rsidRDefault="000A295C" w:rsidP="000A2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Ждем! Дни открытых дверей 24, 26 и 27 января  — ул.</w:t>
      </w:r>
      <w:r w:rsid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Республики, 237!</w:t>
      </w:r>
    </w:p>
    <w:p w:rsidR="000A295C" w:rsidRDefault="000A295C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Pr="00262A10" w:rsidRDefault="00585F19" w:rsidP="009153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Pr="00C72D3F" w:rsidRDefault="00585F19" w:rsidP="00C72D3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Приглашение в «Педагогическую гостиную»</w:t>
      </w:r>
    </w:p>
    <w:p w:rsidR="00585F19" w:rsidRP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проекта «Хочу быть начальником» был разработан сценарий встречи со старшеклассниками школ города Сургута под названием «Педагогическая гостиная».</w:t>
      </w: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816225" cy="1878330"/>
            <wp:effectExtent l="0" t="0" r="3175" b="7620"/>
            <wp:wrapSquare wrapText="bothSides"/>
            <wp:docPr id="25" name="Рисунок 25" descr="C:\Users\елена\Desktop\IMG_2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елена\Desktop\IMG_269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187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старт успешно состоялся в январе.</w:t>
      </w: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Студенты специальности «Начальное образование» совместно с преподавателями кафедры теории и методики дошкольного и начального образования встретились со старшеклассниками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нескольких школ Сургута. </w:t>
      </w: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значит быть учителем начальных классов?» – будущему абитуриенту сложно ответить на этот вопрос. Чтобы показать свое представление об этой профессии и видение себя в ней, студентами были зачитаны отрывки из своих педагогических эссе. Ребятам предлагалось высказать свою точку зрения на проблемные вопросы.</w:t>
      </w:r>
    </w:p>
    <w:p w:rsidR="000A7858" w:rsidRPr="00585F19" w:rsidRDefault="000A7858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Погрузиться в атмосферу вуза помог </w:t>
      </w:r>
      <w:proofErr w:type="spellStart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имиджевый</w:t>
      </w:r>
      <w:proofErr w:type="spellEnd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профориентационный</w:t>
      </w:r>
      <w:proofErr w:type="spellEnd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видеоролик, позволяющий позиционировать направленность подготовки дошкольное образование и начальное образование.</w:t>
      </w:r>
    </w:p>
    <w:p w:rsidR="00585F19" w:rsidRP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F19" w:rsidRDefault="00585F19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старшеклассники были ознакомлены с особенностями обучения в </w:t>
      </w:r>
      <w:proofErr w:type="spellStart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СурГПУ</w:t>
      </w:r>
      <w:proofErr w:type="spellEnd"/>
      <w:r w:rsidRPr="00585F1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многообразием программ обучения в вузе.</w:t>
      </w:r>
    </w:p>
    <w:p w:rsidR="000A7858" w:rsidRDefault="000A7858" w:rsidP="000A7858">
      <w:pPr>
        <w:pStyle w:val="a4"/>
        <w:ind w:left="1080"/>
        <w:jc w:val="both"/>
        <w:rPr>
          <w:rStyle w:val="a7"/>
          <w:sz w:val="28"/>
          <w:szCs w:val="28"/>
        </w:rPr>
      </w:pPr>
    </w:p>
    <w:p w:rsidR="000A7858" w:rsidRDefault="000A7858" w:rsidP="000A7858">
      <w:pPr>
        <w:pStyle w:val="a4"/>
        <w:ind w:left="1080"/>
        <w:jc w:val="both"/>
        <w:rPr>
          <w:rStyle w:val="a7"/>
          <w:sz w:val="28"/>
          <w:szCs w:val="28"/>
        </w:rPr>
      </w:pPr>
    </w:p>
    <w:p w:rsidR="004C03F7" w:rsidRDefault="004C03F7" w:rsidP="004C03F7">
      <w:pPr>
        <w:pStyle w:val="a4"/>
        <w:numPr>
          <w:ilvl w:val="0"/>
          <w:numId w:val="6"/>
        </w:numPr>
        <w:jc w:val="both"/>
        <w:rPr>
          <w:rStyle w:val="a7"/>
          <w:sz w:val="28"/>
          <w:szCs w:val="28"/>
        </w:rPr>
      </w:pPr>
      <w:r w:rsidRPr="004C03F7">
        <w:rPr>
          <w:rStyle w:val="a7"/>
          <w:sz w:val="28"/>
          <w:szCs w:val="28"/>
        </w:rPr>
        <w:lastRenderedPageBreak/>
        <w:t>Вниманию учащихся 8-11 классов! Объявлен набор на подготовительные курсы в театральные вузы</w:t>
      </w:r>
    </w:p>
    <w:p w:rsidR="004C03F7" w:rsidRPr="004C03F7" w:rsidRDefault="004C03F7" w:rsidP="004C03F7">
      <w:pPr>
        <w:pStyle w:val="a4"/>
        <w:jc w:val="both"/>
        <w:rPr>
          <w:rStyle w:val="a7"/>
          <w:sz w:val="28"/>
          <w:szCs w:val="28"/>
        </w:rPr>
      </w:pPr>
      <w:r>
        <w:rPr>
          <w:noProof/>
        </w:rPr>
        <w:drawing>
          <wp:inline distT="0" distB="0" distL="0" distR="0" wp14:anchorId="7C313731" wp14:editId="2B4E996E">
            <wp:extent cx="5940425" cy="3993988"/>
            <wp:effectExtent l="0" t="0" r="3175" b="6985"/>
            <wp:docPr id="30" name="Рисунок 30" descr="%d0%b0%d1%84%d0%b8%d1%88%d0%ba%d0%b0-%d1%82%d0%b5%d0%b0%d1%82%d1%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0%d1%84%d0%b8%d1%88%d0%ba%d0%b0-%d1%82%d0%b5%d0%b0%d1%82%d1%8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3F7" w:rsidRDefault="004C03F7" w:rsidP="00585F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0B6" w:rsidRPr="004010B6" w:rsidRDefault="004010B6" w:rsidP="004C03F7">
      <w:pPr>
        <w:pStyle w:val="a4"/>
        <w:numPr>
          <w:ilvl w:val="0"/>
          <w:numId w:val="6"/>
        </w:numPr>
        <w:jc w:val="both"/>
        <w:rPr>
          <w:rStyle w:val="a7"/>
          <w:sz w:val="28"/>
          <w:szCs w:val="28"/>
        </w:rPr>
      </w:pPr>
      <w:bookmarkStart w:id="0" w:name="_GoBack"/>
      <w:bookmarkEnd w:id="0"/>
      <w:r w:rsidRPr="004010B6">
        <w:rPr>
          <w:rStyle w:val="a7"/>
          <w:sz w:val="28"/>
          <w:szCs w:val="28"/>
        </w:rPr>
        <w:t>Городская спартакиада вузов проходит в Тюмени</w:t>
      </w:r>
    </w:p>
    <w:p w:rsidR="004010B6" w:rsidRPr="004010B6" w:rsidRDefault="004010B6" w:rsidP="004010B6">
      <w:pPr>
        <w:pStyle w:val="a4"/>
        <w:jc w:val="both"/>
        <w:rPr>
          <w:b/>
          <w:bCs/>
        </w:rPr>
      </w:pPr>
      <w:r w:rsidRPr="004010B6">
        <w:rPr>
          <w:rStyle w:val="a7"/>
          <w:sz w:val="28"/>
          <w:szCs w:val="28"/>
        </w:rPr>
        <w:t>Представители образовательных организаций соревнуются в двух группах по девяти видам спорта. Студенты приступят к спортивным стартам в марте, а вот преподаватели уже выяснили отношения в нескольких дисциплинах.</w:t>
      </w:r>
    </w:p>
    <w:p w:rsidR="004010B6" w:rsidRPr="004010B6" w:rsidRDefault="004010B6" w:rsidP="004010B6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D664093" wp14:editId="06C82956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623820" cy="1750695"/>
            <wp:effectExtent l="0" t="0" r="5080" b="1905"/>
            <wp:wrapSquare wrapText="bothSides"/>
            <wp:docPr id="19" name="Рисунок 19" descr="C:\Users\елена\Desktop\IMG_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елена\Desktop\IMG_42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0B6">
        <w:rPr>
          <w:sz w:val="28"/>
          <w:szCs w:val="28"/>
        </w:rPr>
        <w:t xml:space="preserve">В </w:t>
      </w:r>
      <w:hyperlink r:id="rId15" w:history="1">
        <w:r w:rsidRPr="004010B6">
          <w:rPr>
            <w:sz w:val="28"/>
            <w:szCs w:val="28"/>
          </w:rPr>
          <w:t>настольном теннисе</w:t>
        </w:r>
      </w:hyperlink>
      <w:r w:rsidRPr="004010B6">
        <w:rPr>
          <w:sz w:val="28"/>
          <w:szCs w:val="28"/>
        </w:rPr>
        <w:t xml:space="preserve"> команда ТИУ одержала победу, на втором месте — команда </w:t>
      </w:r>
      <w:proofErr w:type="spellStart"/>
      <w:r w:rsidRPr="004010B6">
        <w:rPr>
          <w:sz w:val="28"/>
          <w:szCs w:val="28"/>
        </w:rPr>
        <w:t>медуниверситета</w:t>
      </w:r>
      <w:proofErr w:type="spellEnd"/>
      <w:r w:rsidRPr="004010B6">
        <w:rPr>
          <w:sz w:val="28"/>
          <w:szCs w:val="28"/>
        </w:rPr>
        <w:t xml:space="preserve">, замкнула тройку лидеров команда из госуниверситета. В шахматах сильнейшими оказались представители медицинского университета, на втором месте — преподаватели </w:t>
      </w:r>
      <w:proofErr w:type="spellStart"/>
      <w:r w:rsidRPr="004010B6">
        <w:rPr>
          <w:sz w:val="28"/>
          <w:szCs w:val="28"/>
        </w:rPr>
        <w:t>ТюмГУ</w:t>
      </w:r>
      <w:proofErr w:type="spellEnd"/>
      <w:r w:rsidRPr="004010B6">
        <w:rPr>
          <w:sz w:val="28"/>
          <w:szCs w:val="28"/>
        </w:rPr>
        <w:t xml:space="preserve">, третьими стали представители ГАУСЗ. В </w:t>
      </w:r>
      <w:proofErr w:type="spellStart"/>
      <w:r w:rsidRPr="004010B6">
        <w:rPr>
          <w:sz w:val="28"/>
          <w:szCs w:val="28"/>
        </w:rPr>
        <w:t>дартсе</w:t>
      </w:r>
      <w:proofErr w:type="spellEnd"/>
      <w:r w:rsidRPr="004010B6">
        <w:rPr>
          <w:sz w:val="28"/>
          <w:szCs w:val="28"/>
        </w:rPr>
        <w:t xml:space="preserve"> места распределились следующим образом: 1 место — </w:t>
      </w:r>
      <w:proofErr w:type="spellStart"/>
      <w:r w:rsidRPr="004010B6">
        <w:rPr>
          <w:sz w:val="28"/>
          <w:szCs w:val="28"/>
        </w:rPr>
        <w:t>ТюмГУ</w:t>
      </w:r>
      <w:proofErr w:type="spellEnd"/>
      <w:r w:rsidRPr="004010B6">
        <w:rPr>
          <w:sz w:val="28"/>
          <w:szCs w:val="28"/>
        </w:rPr>
        <w:t xml:space="preserve">, 2 место — ГАУСЗ, 3 место — ТВВИКУ. В стрельбе из пневматической винтовки самыми меткими были спортсмены из </w:t>
      </w:r>
      <w:proofErr w:type="spellStart"/>
      <w:r w:rsidRPr="004010B6">
        <w:rPr>
          <w:sz w:val="28"/>
          <w:szCs w:val="28"/>
        </w:rPr>
        <w:t>ТюмГУ</w:t>
      </w:r>
      <w:proofErr w:type="spellEnd"/>
      <w:r w:rsidRPr="004010B6">
        <w:rPr>
          <w:sz w:val="28"/>
          <w:szCs w:val="28"/>
        </w:rPr>
        <w:t>, второе и третье место заняли ТВВИКУ и ТИПК МВД соответственно.</w:t>
      </w:r>
    </w:p>
    <w:p w:rsidR="004010B6" w:rsidRPr="004010B6" w:rsidRDefault="004010B6" w:rsidP="004010B6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lastRenderedPageBreak/>
        <w:t xml:space="preserve">Накануне в спортивно-оздоровительном комплексе </w:t>
      </w:r>
      <w:proofErr w:type="spellStart"/>
      <w:r w:rsidRPr="004010B6">
        <w:rPr>
          <w:sz w:val="28"/>
          <w:szCs w:val="28"/>
        </w:rPr>
        <w:t>ТюмГУ</w:t>
      </w:r>
      <w:proofErr w:type="spellEnd"/>
      <w:r w:rsidRPr="004010B6">
        <w:rPr>
          <w:sz w:val="28"/>
          <w:szCs w:val="28"/>
        </w:rPr>
        <w:t xml:space="preserve"> преподаватели вузов встретились на волейбольной площадке. В турнире принимают участие шесть команд преподавателей индустриального, медицинского и госуниверситета, института повышения квалификации сотрудников МВД и военно-инженерного университета, а также аграрного университета Северного Зауралья. Серия матчей продлится до 26 января.</w:t>
      </w:r>
    </w:p>
    <w:p w:rsidR="004010B6" w:rsidRPr="004010B6" w:rsidRDefault="004010B6" w:rsidP="004010B6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t>Заключительный вид спартакиады, один из самых зрелищных командных видов спорта – мини-футбол — пройдёт с 30 января по 2 февраля на площадке Тюменского индустриального университета</w:t>
      </w:r>
      <w:r>
        <w:rPr>
          <w:sz w:val="28"/>
          <w:szCs w:val="28"/>
        </w:rPr>
        <w:t>.</w:t>
      </w:r>
    </w:p>
    <w:p w:rsidR="004010B6" w:rsidRPr="00585F19" w:rsidRDefault="004010B6" w:rsidP="00585F19">
      <w:pPr>
        <w:pStyle w:val="a4"/>
        <w:jc w:val="both"/>
        <w:rPr>
          <w:sz w:val="28"/>
          <w:szCs w:val="28"/>
        </w:rPr>
      </w:pPr>
    </w:p>
    <w:p w:rsidR="004010B6" w:rsidRPr="004010B6" w:rsidRDefault="000A7858" w:rsidP="00E76972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3DFC499" wp14:editId="4A85FCEB">
            <wp:simplePos x="0" y="0"/>
            <wp:positionH relativeFrom="column">
              <wp:posOffset>-3810</wp:posOffset>
            </wp:positionH>
            <wp:positionV relativeFrom="paragraph">
              <wp:posOffset>382270</wp:posOffset>
            </wp:positionV>
            <wp:extent cx="2578735" cy="1476375"/>
            <wp:effectExtent l="0" t="0" r="0" b="9525"/>
            <wp:wrapSquare wrapText="bothSides"/>
            <wp:docPr id="21" name="Рисунок 21" descr="http://nvsu.ru/newsfiles/2017/2525/prev_small_vfms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su.ru/newsfiles/2017/2525/prev_small_vfms-201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0B6" w:rsidRPr="004010B6">
        <w:rPr>
          <w:b/>
          <w:sz w:val="28"/>
          <w:szCs w:val="28"/>
        </w:rPr>
        <w:t>Всемирный фестиваль молодежи и студентов 2017 года в Сочи</w:t>
      </w:r>
    </w:p>
    <w:p w:rsidR="004010B6" w:rsidRPr="004010B6" w:rsidRDefault="004010B6" w:rsidP="00585F19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t xml:space="preserve">Югра готовится к участию в самом грандиозном молодежном событии  года – XIX Всемирном фестивале молодёжи и студентов, который состоится в Сочи с 14 по 22 октября 2017 года. От автономного округа в нем примут участие 65 молодых </w:t>
      </w:r>
      <w:proofErr w:type="spellStart"/>
      <w:r w:rsidRPr="004010B6">
        <w:rPr>
          <w:sz w:val="28"/>
          <w:szCs w:val="28"/>
        </w:rPr>
        <w:t>югорчан</w:t>
      </w:r>
      <w:proofErr w:type="spellEnd"/>
      <w:r w:rsidRPr="004010B6">
        <w:rPr>
          <w:sz w:val="28"/>
          <w:szCs w:val="28"/>
        </w:rPr>
        <w:t>, в том числе 20 волонтеров. Всего же фестиваль соберет почти 20 тысяч молодых людей из 150 стран мира.</w:t>
      </w:r>
    </w:p>
    <w:p w:rsidR="004010B6" w:rsidRPr="004010B6" w:rsidRDefault="004010B6" w:rsidP="00585F19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t xml:space="preserve">Регистрация участников и волонтеров стартовала несколько месяцев назад, а желающих стать частью этого события уже набралось свыше 20 тысяч. До 15 апреля 2017 года </w:t>
      </w:r>
      <w:proofErr w:type="spellStart"/>
      <w:r w:rsidRPr="004010B6">
        <w:rPr>
          <w:sz w:val="28"/>
          <w:szCs w:val="28"/>
        </w:rPr>
        <w:t>югорчане</w:t>
      </w:r>
      <w:proofErr w:type="spellEnd"/>
      <w:r w:rsidRPr="004010B6">
        <w:rPr>
          <w:sz w:val="28"/>
          <w:szCs w:val="28"/>
        </w:rPr>
        <w:t xml:space="preserve"> могут подать заявку на участие в фестивале на официальном сайте Russia2017.com, либо в одноименном приложении для мобильного устройства. После чего начнется двухэтапный отбор участников: заочный отбор по анкетным данным и очный отбор в форме собеседования. Отбор участников будет проводить Региональный подготовительный комитет, в составе которого представители департамента образования и молодежной политики Югры, Общественной палаты округа, окружных вузов, молодежных центров и другие.</w:t>
      </w:r>
    </w:p>
    <w:p w:rsidR="004010B6" w:rsidRPr="004010B6" w:rsidRDefault="004010B6" w:rsidP="00585F19">
      <w:pPr>
        <w:pStyle w:val="a4"/>
        <w:jc w:val="both"/>
        <w:rPr>
          <w:sz w:val="28"/>
          <w:szCs w:val="28"/>
        </w:rPr>
      </w:pPr>
      <w:r w:rsidRPr="004010B6">
        <w:rPr>
          <w:sz w:val="28"/>
          <w:szCs w:val="28"/>
        </w:rPr>
        <w:t>За дополнительной информацией по подготовке к участию молодежи Югры в фестивале обращаться по тел.: 8 (3467) 31-84-93, 32-20-52, Отдел молодежной политики Департамента образования и молодежной политики Югры.</w:t>
      </w:r>
    </w:p>
    <w:p w:rsidR="00C72D3F" w:rsidRPr="00C72D3F" w:rsidRDefault="004C03F7" w:rsidP="00E76972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2D3F" w:rsidRPr="00C72D3F">
        <w:rPr>
          <w:b/>
          <w:sz w:val="28"/>
          <w:szCs w:val="28"/>
        </w:rPr>
        <w:t>ГАПОУ ТО «Тюменский техникум индустрии питания, коммерции и сервиса»</w:t>
      </w:r>
    </w:p>
    <w:p w:rsidR="00C72D3F" w:rsidRPr="00C72D3F" w:rsidRDefault="00C72D3F" w:rsidP="00C72D3F">
      <w:pPr>
        <w:pStyle w:val="a4"/>
        <w:jc w:val="both"/>
        <w:rPr>
          <w:sz w:val="28"/>
          <w:szCs w:val="28"/>
        </w:rPr>
      </w:pPr>
      <w:r w:rsidRPr="00C72D3F">
        <w:rPr>
          <w:sz w:val="28"/>
          <w:szCs w:val="28"/>
        </w:rPr>
        <w:t xml:space="preserve">объявляет набор студентов на 2015-2016 учебный год: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434"/>
        <w:gridCol w:w="2522"/>
        <w:gridCol w:w="1302"/>
        <w:gridCol w:w="1272"/>
      </w:tblGrid>
      <w:tr w:rsidR="00C72D3F" w:rsidRPr="00C72D3F" w:rsidTr="00C72D3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Основные профессиональные образовательные программы среднего профессионального образования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 (по отраслям)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продажам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Товаровед-эксперт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Операционная деятельность в логистике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логист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в общественном питании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Гостиничный сервис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Ритуальный сервис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ритуальному сервису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Заочная (11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10 мес.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Программы профессионального обучения и социально-профессиональной адаптации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43.02.11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Официант Повар Фотограф Обувщик по ремонту обуви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</w:tr>
      <w:tr w:rsidR="00C72D3F" w:rsidRPr="00C72D3F" w:rsidTr="00C72D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43.02.11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 Аппаратчик химической чистки Продавец непродовольственных товаров Продавец продовольственных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(9 </w:t>
            </w:r>
            <w:proofErr w:type="spellStart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2D3F" w:rsidRPr="00C72D3F" w:rsidRDefault="00C72D3F" w:rsidP="00C7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</w:t>
            </w:r>
          </w:p>
        </w:tc>
      </w:tr>
    </w:tbl>
    <w:p w:rsidR="00C72D3F" w:rsidRPr="00C72D3F" w:rsidRDefault="00C72D3F" w:rsidP="00C7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3F" w:rsidRPr="00C72D3F" w:rsidRDefault="00C72D3F" w:rsidP="00C72D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Вступительные испытания:</w:t>
      </w:r>
    </w:p>
    <w:p w:rsidR="00C72D3F" w:rsidRPr="00C72D3F" w:rsidRDefault="00C72D3F" w:rsidP="00C72D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очную форму обучения:</w:t>
      </w:r>
    </w:p>
    <w:p w:rsidR="00C72D3F" w:rsidRPr="00C72D3F" w:rsidRDefault="00C72D3F" w:rsidP="00C7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классов – конкурс аттестатов (средний балл)</w:t>
      </w: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 классов – конкурс аттестатов (средний балл)</w:t>
      </w:r>
    </w:p>
    <w:p w:rsidR="00C72D3F" w:rsidRPr="00C72D3F" w:rsidRDefault="00C72D3F" w:rsidP="00C72D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заочную форму обучения:</w:t>
      </w:r>
    </w:p>
    <w:p w:rsidR="00C72D3F" w:rsidRPr="00C72D3F" w:rsidRDefault="00C72D3F" w:rsidP="00C72D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аттестатов (средний балл)</w:t>
      </w:r>
    </w:p>
    <w:p w:rsidR="00C72D3F" w:rsidRPr="00C72D3F" w:rsidRDefault="000A7858" w:rsidP="00C72D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8016DD8" wp14:editId="49DFDD72">
            <wp:simplePos x="0" y="0"/>
            <wp:positionH relativeFrom="column">
              <wp:posOffset>5715</wp:posOffset>
            </wp:positionH>
            <wp:positionV relativeFrom="paragraph">
              <wp:posOffset>75565</wp:posOffset>
            </wp:positionV>
            <wp:extent cx="2438400" cy="1828800"/>
            <wp:effectExtent l="0" t="0" r="0" b="0"/>
            <wp:wrapSquare wrapText="bothSides"/>
            <wp:docPr id="29" name="Рисунок 29" descr="http://photos.wikimapia.org/p/00/03/92/91/4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hotos.wikimapia.org/p/00/03/92/91/48_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D3F"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предъявляемые в приемную комиссию при поступлении:</w:t>
      </w:r>
    </w:p>
    <w:p w:rsidR="00C72D3F" w:rsidRPr="00C72D3F" w:rsidRDefault="00C72D3F" w:rsidP="00C7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оригинал документа, удостоверяющего личность, гражданство </w:t>
      </w:r>
    </w:p>
    <w:p w:rsidR="00C72D3F" w:rsidRPr="00C72D3F" w:rsidRDefault="00C72D3F" w:rsidP="00C7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оригинал документа государственного образца об уровне образования </w:t>
      </w:r>
    </w:p>
    <w:p w:rsidR="00C72D3F" w:rsidRDefault="00C72D3F" w:rsidP="00C7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 фото 3х4 – 6 шт. (на заочное отделение – 4 шт.) </w:t>
      </w:r>
      <w:r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с 18 мая 2015 г.</w:t>
      </w: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972" w:rsidRPr="00C72D3F" w:rsidRDefault="00E76972" w:rsidP="00C7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D3F" w:rsidRPr="00C72D3F" w:rsidRDefault="00C72D3F" w:rsidP="00E769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Контактные данные</w:t>
      </w:r>
    </w:p>
    <w:p w:rsidR="00C72D3F" w:rsidRPr="00C72D3F" w:rsidRDefault="00C72D3F" w:rsidP="00C72D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625027, Тюмень, ул. </w:t>
      </w:r>
      <w:proofErr w:type="spellStart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Мельникайте</w:t>
      </w:r>
      <w:proofErr w:type="spellEnd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, 76</w:t>
      </w:r>
      <w:proofErr w:type="gramStart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</w:t>
      </w:r>
      <w:proofErr w:type="gramEnd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ел./факс (3452) 20-41-71, тел. 20-07-03</w:t>
      </w:r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e-</w:t>
      </w:r>
      <w:proofErr w:type="spellStart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8" w:history="1">
        <w:r w:rsidRPr="00C72D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ttet@tt-et.ru</w:t>
        </w:r>
      </w:hyperlink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9" w:history="1">
        <w:r w:rsidRPr="00C72D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www.tt-et.ru</w:t>
        </w:r>
      </w:hyperlink>
      <w:r w:rsidRPr="00C7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0B6" w:rsidRPr="00585F19" w:rsidRDefault="004010B6" w:rsidP="00585F19">
      <w:pPr>
        <w:pStyle w:val="a4"/>
        <w:jc w:val="both"/>
        <w:rPr>
          <w:sz w:val="28"/>
          <w:szCs w:val="28"/>
        </w:rPr>
      </w:pPr>
    </w:p>
    <w:sectPr w:rsidR="004010B6" w:rsidRPr="00585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8BA"/>
    <w:multiLevelType w:val="hybridMultilevel"/>
    <w:tmpl w:val="B8E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93769"/>
    <w:multiLevelType w:val="hybridMultilevel"/>
    <w:tmpl w:val="90243BA8"/>
    <w:lvl w:ilvl="0" w:tplc="848EB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A2C1C"/>
    <w:multiLevelType w:val="hybridMultilevel"/>
    <w:tmpl w:val="2DEE5F6E"/>
    <w:lvl w:ilvl="0" w:tplc="5FF240E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F00D4"/>
    <w:multiLevelType w:val="multilevel"/>
    <w:tmpl w:val="D894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C063F"/>
    <w:multiLevelType w:val="hybridMultilevel"/>
    <w:tmpl w:val="29CE1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D0E57"/>
    <w:multiLevelType w:val="hybridMultilevel"/>
    <w:tmpl w:val="1F38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CF"/>
    <w:rsid w:val="000A295C"/>
    <w:rsid w:val="000A7858"/>
    <w:rsid w:val="004010B6"/>
    <w:rsid w:val="004C03F7"/>
    <w:rsid w:val="00585F19"/>
    <w:rsid w:val="009153B2"/>
    <w:rsid w:val="00C72D3F"/>
    <w:rsid w:val="00D3788D"/>
    <w:rsid w:val="00E76972"/>
    <w:rsid w:val="00E81CC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3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010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010B6"/>
    <w:rPr>
      <w:b/>
      <w:bCs/>
    </w:rPr>
  </w:style>
  <w:style w:type="character" w:styleId="a8">
    <w:name w:val="Hyperlink"/>
    <w:basedOn w:val="a0"/>
    <w:uiPriority w:val="99"/>
    <w:semiHidden/>
    <w:unhideWhenUsed/>
    <w:rsid w:val="004010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2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9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0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5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3B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010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4010B6"/>
    <w:rPr>
      <w:b/>
      <w:bCs/>
    </w:rPr>
  </w:style>
  <w:style w:type="character" w:styleId="a8">
    <w:name w:val="Hyperlink"/>
    <w:basedOn w:val="a0"/>
    <w:uiPriority w:val="99"/>
    <w:semiHidden/>
    <w:unhideWhenUsed/>
    <w:rsid w:val="004010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A2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2D3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ttet@tt-et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tyuiu.ru/samye-bystrye-raketki-v-industrialn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tt-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F%D1%80%D0%B5%D1%81%D1%81-%D1%86%D0%B5%D0%BD%D1%82%D1%80/9407/%D1%84%D0%B0%D0%B9%D0%BB/8621/Prilozhenie_FGOS_SPO.pdf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2017-01-24T13:33:00Z</dcterms:created>
  <dcterms:modified xsi:type="dcterms:W3CDTF">2017-01-24T13:33:00Z</dcterms:modified>
</cp:coreProperties>
</file>