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CC" w:rsidRDefault="00F57BCC" w:rsidP="00F57BC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</w:rPr>
        <w:t>Новости образования №14 (апрель, 2017)</w:t>
      </w:r>
    </w:p>
    <w:p w:rsidR="00FE05BB" w:rsidRPr="00FE05BB" w:rsidRDefault="00FE05BB" w:rsidP="00FE05BB">
      <w:pPr>
        <w:pStyle w:val="a5"/>
        <w:rPr>
          <w:rStyle w:val="a9"/>
          <w:sz w:val="28"/>
          <w:szCs w:val="28"/>
        </w:rPr>
      </w:pPr>
    </w:p>
    <w:p w:rsidR="00FE05BB" w:rsidRPr="00FE05BB" w:rsidRDefault="00FE05BB" w:rsidP="00FE05BB">
      <w:pPr>
        <w:pStyle w:val="a5"/>
        <w:numPr>
          <w:ilvl w:val="0"/>
          <w:numId w:val="6"/>
        </w:numPr>
        <w:rPr>
          <w:rStyle w:val="a9"/>
          <w:sz w:val="28"/>
          <w:szCs w:val="28"/>
        </w:rPr>
      </w:pPr>
      <w:proofErr w:type="gramStart"/>
      <w:r w:rsidRPr="00FE05BB">
        <w:rPr>
          <w:rStyle w:val="a9"/>
          <w:sz w:val="28"/>
          <w:szCs w:val="28"/>
        </w:rPr>
        <w:t>Единый</w:t>
      </w:r>
      <w:proofErr w:type="gramEnd"/>
      <w:r w:rsidRPr="00FE05BB">
        <w:rPr>
          <w:rStyle w:val="a9"/>
          <w:sz w:val="28"/>
          <w:szCs w:val="28"/>
        </w:rPr>
        <w:t xml:space="preserve"> </w:t>
      </w:r>
      <w:proofErr w:type="spellStart"/>
      <w:r w:rsidRPr="00FE05BB">
        <w:rPr>
          <w:rStyle w:val="a9"/>
          <w:sz w:val="28"/>
          <w:szCs w:val="28"/>
        </w:rPr>
        <w:t>госэкзамен</w:t>
      </w:r>
      <w:proofErr w:type="spellEnd"/>
      <w:r w:rsidRPr="00FE05BB">
        <w:rPr>
          <w:rStyle w:val="a9"/>
          <w:sz w:val="28"/>
          <w:szCs w:val="28"/>
        </w:rPr>
        <w:t>: осталось совсем немного времени</w:t>
      </w:r>
    </w:p>
    <w:p w:rsidR="00FE05BB" w:rsidRPr="00FE05BB" w:rsidRDefault="00FE05BB" w:rsidP="00FE05BB">
      <w:pPr>
        <w:pStyle w:val="a5"/>
        <w:rPr>
          <w:sz w:val="28"/>
          <w:szCs w:val="28"/>
        </w:rPr>
      </w:pPr>
      <w:r w:rsidRPr="00FE05BB">
        <w:rPr>
          <w:rStyle w:val="a9"/>
          <w:sz w:val="28"/>
          <w:szCs w:val="28"/>
        </w:rPr>
        <w:t>Физика — один из основных предметов в списке обязательных для вступительных испытаний на технические специальности. Более 2600 школьников в этом году выбрали физику для сдачи ЕГЭ. С каждым годом эта цифра растёт. Это значит, что ребята осознают, что надо поступать на специальности, которые в дальнейшем позволят им себя реализовать не только в интересных, но и прибыльных направлениях деятельности.</w:t>
      </w:r>
    </w:p>
    <w:p w:rsidR="00FE05BB" w:rsidRPr="00FE05BB" w:rsidRDefault="00FE05BB" w:rsidP="00FE05BB">
      <w:pPr>
        <w:pStyle w:val="a5"/>
        <w:rPr>
          <w:sz w:val="28"/>
          <w:szCs w:val="28"/>
        </w:rPr>
      </w:pPr>
      <w:r w:rsidRPr="00FE05BB">
        <w:rPr>
          <w:sz w:val="28"/>
          <w:szCs w:val="28"/>
        </w:rPr>
        <w:t>Единый государственный экзамен в Тюменской области в этом году сдадут почти 9400 человек. Первый по счету ЕГЭ — по географии и информатике — пройдет 29 мая. Об этом сообщил директор областного департамента образования и науки Алексей Райдер на заседании президиума правительства региона.</w:t>
      </w:r>
    </w:p>
    <w:p w:rsidR="00FE05BB" w:rsidRPr="00FE05BB" w:rsidRDefault="00FE05BB" w:rsidP="00FE05BB">
      <w:pPr>
        <w:pStyle w:val="a5"/>
        <w:rPr>
          <w:sz w:val="28"/>
          <w:szCs w:val="28"/>
        </w:rPr>
      </w:pPr>
      <w:r w:rsidRPr="00FE05BB">
        <w:rPr>
          <w:sz w:val="28"/>
          <w:szCs w:val="28"/>
        </w:rPr>
        <w:t>31 мая будет проведен ЕГЭ по математике (базовый уровень), 2 июня – по математике (профильный уровень). 5 июня — по обществознанию, 7 июня – по физике и литературе, 9 июня – по русскому языку, а 13 июня – по иностранным языкам и биологии. Устно сдать экзамен по иностранным языкам представится возможность 15 и 16 июня, а написать ЕГЭ по химии и истории – 19 июня. Период с 20 июня по 1 июля определен как резервный для пересдачи экзаменов по всем предметам.</w:t>
      </w:r>
    </w:p>
    <w:p w:rsidR="00FE05BB" w:rsidRPr="00FE05BB" w:rsidRDefault="001F50D5" w:rsidP="00FE05BB">
      <w:pPr>
        <w:pStyle w:val="a5"/>
        <w:rPr>
          <w:sz w:val="28"/>
          <w:szCs w:val="28"/>
        </w:rPr>
      </w:pPr>
      <w:r w:rsidRPr="00FE05BB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2429133" wp14:editId="4EC8F9EA">
            <wp:simplePos x="0" y="0"/>
            <wp:positionH relativeFrom="column">
              <wp:posOffset>3810</wp:posOffset>
            </wp:positionH>
            <wp:positionV relativeFrom="paragraph">
              <wp:posOffset>70485</wp:posOffset>
            </wp:positionV>
            <wp:extent cx="2456180" cy="1637665"/>
            <wp:effectExtent l="0" t="0" r="1270" b="635"/>
            <wp:wrapSquare wrapText="bothSides"/>
            <wp:docPr id="5" name="Рисунок 5" descr="https://www.tyuiu.ru/wp-content/uploads/2017/04/Rajder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yuiu.ru/wp-content/uploads/2017/04/Rajder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BB" w:rsidRPr="00FE05BB">
        <w:rPr>
          <w:sz w:val="28"/>
          <w:szCs w:val="28"/>
        </w:rPr>
        <w:t xml:space="preserve">«За последние два года мы видим, как при выборе ЕГЭ растет популярность предметов </w:t>
      </w:r>
      <w:proofErr w:type="gramStart"/>
      <w:r w:rsidR="00FE05BB" w:rsidRPr="00FE05BB">
        <w:rPr>
          <w:sz w:val="28"/>
          <w:szCs w:val="28"/>
        </w:rPr>
        <w:t>естественно-научного</w:t>
      </w:r>
      <w:proofErr w:type="gramEnd"/>
      <w:r w:rsidR="00FE05BB" w:rsidRPr="00FE05BB">
        <w:rPr>
          <w:sz w:val="28"/>
          <w:szCs w:val="28"/>
        </w:rPr>
        <w:t xml:space="preserve"> профиля. Например, экзамен по физике в этом году будут писать более 2600 человек, по биологии – 1700. Три года назад цифры были значительно меньше. Основная масса выпускников выбирала обществознание, число желающих превышало 6000. В этом году обществознание выбрали почти 3900 человек», — отметил Алексей Райдер.</w:t>
      </w:r>
    </w:p>
    <w:p w:rsidR="00FE05BB" w:rsidRPr="00FE05BB" w:rsidRDefault="00FE05BB" w:rsidP="00FE05BB">
      <w:pPr>
        <w:pStyle w:val="a5"/>
        <w:rPr>
          <w:noProof/>
          <w:color w:val="0000FF"/>
          <w:sz w:val="28"/>
          <w:szCs w:val="28"/>
        </w:rPr>
      </w:pPr>
      <w:r w:rsidRPr="00FE05BB">
        <w:rPr>
          <w:sz w:val="28"/>
          <w:szCs w:val="28"/>
        </w:rPr>
        <w:t>Директор департамента образования и науки Тюменской области подчеркнул, что к проведению ЕГЭ в регионе обеспечено стопроцентное онлайн видеонаблюдение, решены вопросы безопасности, другие организационные и технические условия.</w:t>
      </w:r>
      <w:r w:rsidRPr="00FE05BB">
        <w:rPr>
          <w:noProof/>
          <w:color w:val="0000FF"/>
          <w:sz w:val="28"/>
          <w:szCs w:val="28"/>
        </w:rPr>
        <w:t xml:space="preserve"> </w:t>
      </w:r>
    </w:p>
    <w:p w:rsidR="00FE05BB" w:rsidRPr="00FE05BB" w:rsidRDefault="00FE05BB" w:rsidP="00FE05BB">
      <w:pPr>
        <w:pStyle w:val="a5"/>
        <w:rPr>
          <w:sz w:val="28"/>
          <w:szCs w:val="28"/>
        </w:rPr>
      </w:pPr>
      <w:r w:rsidRPr="00FE05BB">
        <w:rPr>
          <w:sz w:val="28"/>
          <w:szCs w:val="28"/>
        </w:rPr>
        <w:lastRenderedPageBreak/>
        <w:t>В регионе завершен досрочный период проведения ЕГЭ для ребят, которые по уважительным причинам не смогут принять участие в сдаче экзамена в основной период (например, уезжают на спортивные сборы или соревнования). Примечательно, что за это время максимальный балл ЕГЭ по русскому языку составил 98, а средний – 58. По информатике участник получил максимальный балл – 94, средний составил – 63. По английскому языку максимальный балл – 98, средний – 68.</w:t>
      </w:r>
    </w:p>
    <w:p w:rsidR="00FE05BB" w:rsidRDefault="00FE05BB" w:rsidP="00FE05BB">
      <w:pPr>
        <w:pStyle w:val="a5"/>
      </w:pPr>
      <w:r w:rsidRPr="00FE05BB">
        <w:rPr>
          <w:rStyle w:val="a9"/>
          <w:sz w:val="28"/>
          <w:szCs w:val="28"/>
        </w:rPr>
        <w:t xml:space="preserve">По материалам пресс-службы Губернатора Тюменской </w:t>
      </w:r>
      <w:r>
        <w:rPr>
          <w:rStyle w:val="a9"/>
          <w:sz w:val="28"/>
          <w:szCs w:val="28"/>
        </w:rPr>
        <w:t>области</w:t>
      </w:r>
    </w:p>
    <w:p w:rsidR="00FE05BB" w:rsidRDefault="00FE05BB" w:rsidP="00FE05BB">
      <w:pPr>
        <w:pStyle w:val="z-"/>
      </w:pPr>
      <w:r>
        <w:t>Начало формы</w:t>
      </w:r>
    </w:p>
    <w:p w:rsidR="00FE05BB" w:rsidRDefault="00FE05BB" w:rsidP="00FE05BB">
      <w:pPr>
        <w:pStyle w:val="z-1"/>
      </w:pPr>
      <w:r>
        <w:t>Конец формы</w:t>
      </w:r>
    </w:p>
    <w:p w:rsidR="00FE05BB" w:rsidRDefault="00FE05BB" w:rsidP="00F57BC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</w:p>
    <w:p w:rsidR="00F57BCC" w:rsidRPr="00FE05BB" w:rsidRDefault="00F57BCC" w:rsidP="00FE05BB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E05BB">
        <w:rPr>
          <w:rFonts w:ascii="Times New Roman" w:eastAsia="Times New Roman" w:hAnsi="Times New Roman"/>
          <w:b/>
          <w:sz w:val="28"/>
          <w:szCs w:val="28"/>
        </w:rPr>
        <w:t>День открытых дверей на факультете управления!</w:t>
      </w:r>
    </w:p>
    <w:p w:rsidR="00F57BCC" w:rsidRPr="00F57BCC" w:rsidRDefault="00F57BCC" w:rsidP="00F57BCC">
      <w:pPr>
        <w:pStyle w:val="a3"/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57BCC">
        <w:rPr>
          <w:rFonts w:ascii="Times New Roman" w:eastAsia="Times New Roman" w:hAnsi="Times New Roman"/>
          <w:b/>
          <w:sz w:val="28"/>
          <w:szCs w:val="28"/>
        </w:rPr>
        <w:t> </w:t>
      </w:r>
    </w:p>
    <w:p w:rsidR="00741002" w:rsidRPr="00741002" w:rsidRDefault="00F57BCC" w:rsidP="00741002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41002">
        <w:rPr>
          <w:rFonts w:ascii="Times New Roman" w:eastAsia="Times New Roman" w:hAnsi="Times New Roman"/>
          <w:sz w:val="28"/>
          <w:szCs w:val="28"/>
        </w:rPr>
        <w:t>Уважаемые абитуриенты! Уже в эту субботу (29 апреля) в 13:00 в конференц-зале корпуса 2В (ул. Артёма, 9) сост</w:t>
      </w:r>
      <w:r w:rsidR="00741002">
        <w:rPr>
          <w:rFonts w:ascii="Times New Roman" w:eastAsia="Times New Roman" w:hAnsi="Times New Roman"/>
          <w:sz w:val="28"/>
          <w:szCs w:val="28"/>
        </w:rPr>
        <w:t>оится день открытых дверей на фа</w:t>
      </w:r>
      <w:r w:rsidRPr="00741002">
        <w:rPr>
          <w:rFonts w:ascii="Times New Roman" w:eastAsia="Times New Roman" w:hAnsi="Times New Roman"/>
          <w:sz w:val="28"/>
          <w:szCs w:val="28"/>
        </w:rPr>
        <w:t>культете управления. </w:t>
      </w:r>
    </w:p>
    <w:p w:rsidR="00741002" w:rsidRDefault="00F57BCC" w:rsidP="00741002">
      <w:pPr>
        <w:pStyle w:val="a3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57BCC">
        <w:drawing>
          <wp:anchor distT="0" distB="0" distL="114300" distR="114300" simplePos="0" relativeHeight="251667456" behindDoc="0" locked="0" layoutInCell="1" allowOverlap="1" wp14:anchorId="19DC49E3" wp14:editId="330B5BF6">
            <wp:simplePos x="0" y="0"/>
            <wp:positionH relativeFrom="column">
              <wp:posOffset>3810</wp:posOffset>
            </wp:positionH>
            <wp:positionV relativeFrom="paragraph">
              <wp:posOffset>50165</wp:posOffset>
            </wp:positionV>
            <wp:extent cx="2668270" cy="1764665"/>
            <wp:effectExtent l="0" t="0" r="0" b="6985"/>
            <wp:wrapSquare wrapText="bothSides"/>
            <wp:docPr id="3" name="Рисунок 3" descr="http://www.surgpu.ru/media/uploads/2017/04/25/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urgpu.ru/media/uploads/2017/04/25/2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002">
        <w:rPr>
          <w:rFonts w:ascii="Times New Roman" w:eastAsia="Times New Roman" w:hAnsi="Times New Roman"/>
          <w:sz w:val="28"/>
          <w:szCs w:val="28"/>
        </w:rPr>
        <w:br/>
        <w:t>- Увлекательная экскурсия по университету.</w:t>
      </w:r>
      <w:r w:rsidRPr="00741002">
        <w:rPr>
          <w:rFonts w:ascii="Times New Roman" w:eastAsia="Times New Roman" w:hAnsi="Times New Roman"/>
          <w:sz w:val="28"/>
          <w:szCs w:val="28"/>
        </w:rPr>
        <w:br/>
        <w:t>- Презентация самых актуальных направлений подготовки.</w:t>
      </w:r>
      <w:r w:rsidRPr="00741002">
        <w:rPr>
          <w:rFonts w:ascii="Times New Roman" w:eastAsia="Times New Roman" w:hAnsi="Times New Roman"/>
          <w:sz w:val="28"/>
          <w:szCs w:val="28"/>
        </w:rPr>
        <w:br/>
        <w:t>- Занимательный мастер-класс. </w:t>
      </w:r>
      <w:r w:rsidRPr="00741002">
        <w:rPr>
          <w:rFonts w:ascii="Times New Roman" w:eastAsia="Times New Roman" w:hAnsi="Times New Roman"/>
          <w:sz w:val="28"/>
          <w:szCs w:val="28"/>
        </w:rPr>
        <w:br/>
        <w:t>- Яркие студенческие площ</w:t>
      </w:r>
      <w:r w:rsidR="00741002">
        <w:rPr>
          <w:rFonts w:ascii="Times New Roman" w:eastAsia="Times New Roman" w:hAnsi="Times New Roman"/>
          <w:sz w:val="28"/>
          <w:szCs w:val="28"/>
        </w:rPr>
        <w:t>адки.</w:t>
      </w:r>
      <w:r w:rsidR="00741002">
        <w:rPr>
          <w:rFonts w:ascii="Times New Roman" w:eastAsia="Times New Roman" w:hAnsi="Times New Roman"/>
          <w:sz w:val="28"/>
          <w:szCs w:val="28"/>
        </w:rPr>
        <w:br/>
        <w:t> </w:t>
      </w:r>
      <w:r w:rsidR="00741002">
        <w:rPr>
          <w:rFonts w:ascii="Times New Roman" w:eastAsia="Times New Roman" w:hAnsi="Times New Roman"/>
          <w:sz w:val="28"/>
          <w:szCs w:val="28"/>
        </w:rPr>
        <w:br/>
      </w:r>
    </w:p>
    <w:p w:rsidR="00741002" w:rsidRDefault="00741002" w:rsidP="00741002">
      <w:pPr>
        <w:pStyle w:val="a3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ОТКРОЙ НОВЫЕ ГОРИЗОНТЫ!</w:t>
      </w:r>
    </w:p>
    <w:p w:rsidR="00741002" w:rsidRDefault="00741002" w:rsidP="00741002">
      <w:pPr>
        <w:pStyle w:val="a3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57BCC" w:rsidRDefault="00F57BCC" w:rsidP="00741002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41002">
        <w:rPr>
          <w:rFonts w:ascii="Times New Roman" w:eastAsia="Times New Roman" w:hAnsi="Times New Roman"/>
          <w:sz w:val="28"/>
          <w:szCs w:val="28"/>
        </w:rPr>
        <w:t>По интересующим вопросам вы можете обратиться по номеру:</w:t>
      </w:r>
      <w:r w:rsidRPr="00741002">
        <w:rPr>
          <w:rFonts w:ascii="Times New Roman" w:eastAsia="Times New Roman" w:hAnsi="Times New Roman"/>
          <w:sz w:val="28"/>
          <w:szCs w:val="28"/>
        </w:rPr>
        <w:br/>
        <w:t>(3462) 35-89-13 (доб.409)</w:t>
      </w:r>
    </w:p>
    <w:p w:rsidR="00741002" w:rsidRPr="00741002" w:rsidRDefault="00741002" w:rsidP="00741002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57BCC" w:rsidRPr="00FE05BB" w:rsidRDefault="00F57BCC" w:rsidP="00FE05BB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hyperlink r:id="rId10" w:history="1">
        <w:r w:rsidRPr="00FE05BB">
          <w:rPr>
            <w:rFonts w:ascii="Times New Roman" w:eastAsia="Times New Roman" w:hAnsi="Times New Roman"/>
            <w:b/>
            <w:sz w:val="28"/>
            <w:szCs w:val="28"/>
          </w:rPr>
          <w:t>Кафедра музыкально-компьютерных технологий, кино и телевидения</w:t>
        </w:r>
      </w:hyperlink>
    </w:p>
    <w:p w:rsidR="00F57BCC" w:rsidRPr="00A07187" w:rsidRDefault="00F57BCC" w:rsidP="00F57BCC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A07187">
        <w:rPr>
          <w:rFonts w:ascii="Times New Roman" w:eastAsia="Times New Roman" w:hAnsi="Times New Roman"/>
          <w:sz w:val="28"/>
          <w:szCs w:val="28"/>
        </w:rPr>
        <w:t xml:space="preserve">В 2017 году кафедра проводит набор на направление подготовки </w:t>
      </w:r>
      <w:r w:rsidRPr="00A07187">
        <w:rPr>
          <w:rFonts w:ascii="Times New Roman" w:eastAsia="Times New Roman" w:hAnsi="Times New Roman"/>
          <w:b/>
          <w:sz w:val="28"/>
          <w:szCs w:val="28"/>
        </w:rPr>
        <w:t>«Педагогическое образование»</w:t>
      </w:r>
      <w:r w:rsidRPr="00A07187">
        <w:rPr>
          <w:rFonts w:ascii="Times New Roman" w:eastAsia="Times New Roman" w:hAnsi="Times New Roman"/>
          <w:sz w:val="28"/>
          <w:szCs w:val="28"/>
        </w:rPr>
        <w:t xml:space="preserve">, образовательная программа </w:t>
      </w:r>
      <w:r w:rsidRPr="00A07187">
        <w:rPr>
          <w:rFonts w:ascii="Times New Roman" w:eastAsia="Times New Roman" w:hAnsi="Times New Roman"/>
          <w:b/>
          <w:sz w:val="28"/>
          <w:szCs w:val="28"/>
        </w:rPr>
        <w:t>«Музыкально-компьютерные технологии»</w:t>
      </w:r>
      <w:r w:rsidRPr="00A07187">
        <w:rPr>
          <w:rFonts w:ascii="Times New Roman" w:eastAsia="Times New Roman" w:hAnsi="Times New Roman"/>
          <w:sz w:val="28"/>
          <w:szCs w:val="28"/>
        </w:rPr>
        <w:t xml:space="preserve">, выпускники которой имеют возможность работать: в образовательных организациях дошкольного, среднего и высшего образования; в образовательных организациях дополнительного образования; в концертных организациях, культурно-досуговых центрах, учреждениях культуры и искусства; в государственных учреждениях и СМИ; </w:t>
      </w:r>
      <w:r w:rsidRPr="00A07187">
        <w:rPr>
          <w:rFonts w:ascii="Times New Roman" w:eastAsia="Times New Roman" w:hAnsi="Times New Roman"/>
          <w:sz w:val="28"/>
          <w:szCs w:val="28"/>
        </w:rPr>
        <w:lastRenderedPageBreak/>
        <w:t>профессиональных и самодеятельных музыкальных коллективах;</w:t>
      </w:r>
      <w:proofErr w:type="gramEnd"/>
      <w:r w:rsidRPr="00A07187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A07187">
        <w:rPr>
          <w:rFonts w:ascii="Times New Roman" w:eastAsia="Times New Roman" w:hAnsi="Times New Roman"/>
          <w:sz w:val="28"/>
          <w:szCs w:val="28"/>
        </w:rPr>
        <w:t>предприятиях</w:t>
      </w:r>
      <w:proofErr w:type="gramEnd"/>
      <w:r w:rsidRPr="00A07187">
        <w:rPr>
          <w:rFonts w:ascii="Times New Roman" w:eastAsia="Times New Roman" w:hAnsi="Times New Roman"/>
          <w:sz w:val="28"/>
          <w:szCs w:val="28"/>
        </w:rPr>
        <w:t xml:space="preserve"> малого и среднего бизнеса. </w:t>
      </w: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408FA52" wp14:editId="1778128E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2487930" cy="1531620"/>
            <wp:effectExtent l="0" t="0" r="7620" b="0"/>
            <wp:wrapSquare wrapText="bothSides"/>
            <wp:docPr id="9" name="Рисунок 9" descr="C:\Users\елена\Documents\2016\РАССЫЛКА ЕКАТЕРИНБУРГ\Новости образования\Апрель\Кафедра М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cuments\2016\РАССЫЛКА ЕКАТЕРИНБУРГ\Новости образования\Апрель\Кафедра МК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187">
        <w:rPr>
          <w:rFonts w:ascii="Times New Roman" w:eastAsia="Times New Roman" w:hAnsi="Times New Roman"/>
          <w:b/>
          <w:sz w:val="28"/>
          <w:szCs w:val="28"/>
        </w:rPr>
        <w:t>Педагоги кафедры —</w:t>
      </w:r>
      <w:r w:rsidRPr="00A07187">
        <w:rPr>
          <w:rFonts w:ascii="Times New Roman" w:eastAsia="Times New Roman" w:hAnsi="Times New Roman"/>
          <w:sz w:val="28"/>
          <w:szCs w:val="28"/>
        </w:rPr>
        <w:t xml:space="preserve"> признанные мастера, имеющие большой опыт и стаж работы в области музыкального искусства, музыкального менеджмента, музыкально-компьютерных технологий, в кино и на телевидении и получившие заслуженное признание за свои произведения, активно участвующие и сейчас в творческом процессе. Кафедра оснащена специальными техническими средствами: компьютерным классом со специальным программным обеспечением и миди-клавиатурами, имеется оркестровый класс, аудитории для занятий на фортепиано, актовый зал для выступлений, тон-студия и учебная </w:t>
      </w:r>
      <w:proofErr w:type="spellStart"/>
      <w:r w:rsidRPr="00A07187">
        <w:rPr>
          <w:rFonts w:ascii="Times New Roman" w:eastAsia="Times New Roman" w:hAnsi="Times New Roman"/>
          <w:sz w:val="28"/>
          <w:szCs w:val="28"/>
        </w:rPr>
        <w:t>киномастерская</w:t>
      </w:r>
      <w:proofErr w:type="spellEnd"/>
      <w:r w:rsidRPr="00A07187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F57BCC" w:rsidRPr="00A07187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07187">
        <w:rPr>
          <w:rFonts w:ascii="Times New Roman" w:eastAsia="Times New Roman" w:hAnsi="Times New Roman"/>
          <w:b/>
          <w:sz w:val="28"/>
          <w:szCs w:val="28"/>
        </w:rPr>
        <w:t>Заведующая кафедрой</w:t>
      </w:r>
      <w:r w:rsidRPr="00A07187">
        <w:rPr>
          <w:rFonts w:ascii="Times New Roman" w:eastAsia="Times New Roman" w:hAnsi="Times New Roman"/>
          <w:sz w:val="28"/>
          <w:szCs w:val="28"/>
        </w:rPr>
        <w:t xml:space="preserve"> — кандидат искусствоведения, доцент Лариса Владимировна </w:t>
      </w:r>
      <w:proofErr w:type="spellStart"/>
      <w:r w:rsidRPr="00A07187">
        <w:rPr>
          <w:rFonts w:ascii="Times New Roman" w:eastAsia="Times New Roman" w:hAnsi="Times New Roman"/>
          <w:sz w:val="28"/>
          <w:szCs w:val="28"/>
        </w:rPr>
        <w:t>Кордюкова</w:t>
      </w:r>
      <w:proofErr w:type="spellEnd"/>
      <w:r w:rsidRPr="00A07187">
        <w:rPr>
          <w:rFonts w:ascii="Times New Roman" w:eastAsia="Times New Roman" w:hAnsi="Times New Roman"/>
          <w:sz w:val="28"/>
          <w:szCs w:val="28"/>
        </w:rPr>
        <w:t>.</w:t>
      </w:r>
    </w:p>
    <w:p w:rsidR="00F57BCC" w:rsidRPr="00A07187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07187">
        <w:rPr>
          <w:rFonts w:ascii="Times New Roman" w:eastAsia="Times New Roman" w:hAnsi="Times New Roman"/>
          <w:sz w:val="28"/>
          <w:szCs w:val="28"/>
        </w:rPr>
        <w:t xml:space="preserve">Всех заинтересованных просим обращаться: </w:t>
      </w:r>
    </w:p>
    <w:p w:rsidR="00F57BCC" w:rsidRPr="00A07187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hyperlink r:id="rId12" w:history="1">
        <w:r w:rsidRPr="00A07187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larisa.kordyukova@rsvpu.ru</w:t>
        </w:r>
      </w:hyperlink>
    </w:p>
    <w:p w:rsidR="00F57BCC" w:rsidRPr="00A07187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07187">
        <w:rPr>
          <w:rFonts w:ascii="Times New Roman" w:eastAsia="Times New Roman" w:hAnsi="Times New Roman"/>
          <w:sz w:val="28"/>
          <w:szCs w:val="28"/>
        </w:rPr>
        <w:t>тел.: +7 (343) 382-70-11</w:t>
      </w: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07187">
        <w:rPr>
          <w:rFonts w:ascii="Times New Roman" w:eastAsia="Times New Roman" w:hAnsi="Times New Roman"/>
          <w:sz w:val="28"/>
          <w:szCs w:val="28"/>
        </w:rPr>
        <w:t>Екатеринбург, ул. Машиностроителей, 11, ауд. 2-222.</w:t>
      </w: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57BCC" w:rsidRPr="00FE05BB" w:rsidRDefault="00F57BCC" w:rsidP="00FE05BB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hyperlink r:id="rId13" w:history="1">
        <w:r w:rsidRPr="00FE05BB">
          <w:rPr>
            <w:rFonts w:ascii="Times New Roman" w:eastAsia="Times New Roman" w:hAnsi="Times New Roman"/>
            <w:b/>
            <w:sz w:val="28"/>
            <w:szCs w:val="28"/>
          </w:rPr>
          <w:t xml:space="preserve">День открытых дверей в Медицинском институте </w:t>
        </w:r>
        <w:proofErr w:type="spellStart"/>
        <w:r w:rsidRPr="00FE05BB">
          <w:rPr>
            <w:rFonts w:ascii="Times New Roman" w:eastAsia="Times New Roman" w:hAnsi="Times New Roman"/>
            <w:b/>
            <w:sz w:val="28"/>
            <w:szCs w:val="28"/>
          </w:rPr>
          <w:t>СурГУ</w:t>
        </w:r>
        <w:proofErr w:type="spellEnd"/>
        <w:r w:rsidRPr="00FE05BB">
          <w:rPr>
            <w:rFonts w:ascii="Times New Roman" w:eastAsia="Times New Roman" w:hAnsi="Times New Roman"/>
            <w:b/>
            <w:sz w:val="28"/>
            <w:szCs w:val="28"/>
          </w:rPr>
          <w:t xml:space="preserve"> </w:t>
        </w:r>
      </w:hyperlink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680D813" wp14:editId="27EE42F2">
            <wp:simplePos x="0" y="0"/>
            <wp:positionH relativeFrom="column">
              <wp:posOffset>3810</wp:posOffset>
            </wp:positionH>
            <wp:positionV relativeFrom="paragraph">
              <wp:posOffset>235585</wp:posOffset>
            </wp:positionV>
            <wp:extent cx="2700655" cy="1637030"/>
            <wp:effectExtent l="0" t="0" r="4445" b="1270"/>
            <wp:wrapSquare wrapText="bothSides"/>
            <wp:docPr id="2" name="Рисунок 2" descr="http://surgut.bezformata.ru/content/image11945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rgut.bezformata.ru/content/image1194578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57BCC">
        <w:rPr>
          <w:rFonts w:ascii="Times New Roman" w:eastAsia="Times New Roman" w:hAnsi="Times New Roman"/>
          <w:sz w:val="28"/>
          <w:szCs w:val="28"/>
        </w:rPr>
        <w:t>Медицинский институт приглашает старшеклассников, их родителей и педагогов на День открытых дверей 29 апреля в 15.00 по адресу ул. Энергетиков, 22 ауд. 2Б</w:t>
      </w:r>
    </w:p>
    <w:p w:rsidR="00F57BCC" w:rsidRP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57BCC">
        <w:rPr>
          <w:rFonts w:ascii="Times New Roman" w:eastAsia="Times New Roman" w:hAnsi="Times New Roman"/>
          <w:b/>
          <w:sz w:val="28"/>
          <w:szCs w:val="28"/>
        </w:rPr>
        <w:t>В программе мероприятия:</w:t>
      </w:r>
    </w:p>
    <w:p w:rsidR="00F57BCC" w:rsidRPr="00F57BCC" w:rsidRDefault="00F57BCC" w:rsidP="00F57BCC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57BCC" w:rsidRP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57BCC">
        <w:rPr>
          <w:rFonts w:ascii="Times New Roman" w:eastAsia="Times New Roman" w:hAnsi="Times New Roman"/>
          <w:sz w:val="28"/>
          <w:szCs w:val="28"/>
        </w:rPr>
        <w:t>─ встреча с руководством института, где вы узнаете о его деятельности и направлениях подготовки;</w:t>
      </w:r>
    </w:p>
    <w:p w:rsidR="00F57BCC" w:rsidRP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57BCC">
        <w:rPr>
          <w:rFonts w:ascii="Times New Roman" w:eastAsia="Times New Roman" w:hAnsi="Times New Roman"/>
          <w:sz w:val="28"/>
          <w:szCs w:val="28"/>
        </w:rPr>
        <w:lastRenderedPageBreak/>
        <w:t>─ увлекательные экскурсии и мастер-классы от ведущих кафедр Медицинского института;</w:t>
      </w: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57BCC">
        <w:rPr>
          <w:rFonts w:ascii="Times New Roman" w:eastAsia="Times New Roman" w:hAnsi="Times New Roman"/>
          <w:sz w:val="28"/>
          <w:szCs w:val="28"/>
        </w:rPr>
        <w:t>─ встреча с веселым и дружным студенческим активом.</w:t>
      </w:r>
    </w:p>
    <w:p w:rsidR="00F57BCC" w:rsidRP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57BCC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57BCC">
        <w:rPr>
          <w:rFonts w:ascii="Times New Roman" w:eastAsia="Times New Roman" w:hAnsi="Times New Roman"/>
          <w:sz w:val="28"/>
          <w:szCs w:val="28"/>
        </w:rPr>
        <w:t xml:space="preserve">Татьяна </w:t>
      </w:r>
      <w:proofErr w:type="spellStart"/>
      <w:r w:rsidRPr="00F57BCC">
        <w:rPr>
          <w:rFonts w:ascii="Times New Roman" w:eastAsia="Times New Roman" w:hAnsi="Times New Roman"/>
          <w:sz w:val="28"/>
          <w:szCs w:val="28"/>
        </w:rPr>
        <w:t>Солтыс</w:t>
      </w:r>
      <w:proofErr w:type="spellEnd"/>
      <w:r w:rsidRPr="00F57BCC">
        <w:rPr>
          <w:rFonts w:ascii="Times New Roman" w:eastAsia="Times New Roman" w:hAnsi="Times New Roman"/>
          <w:sz w:val="28"/>
          <w:szCs w:val="28"/>
        </w:rPr>
        <w:t xml:space="preserve">, заместитель директора Медицинского института по </w:t>
      </w:r>
      <w:proofErr w:type="spellStart"/>
      <w:r w:rsidRPr="00F57BCC">
        <w:rPr>
          <w:rFonts w:ascii="Times New Roman" w:eastAsia="Times New Roman" w:hAnsi="Times New Roman"/>
          <w:sz w:val="28"/>
          <w:szCs w:val="28"/>
        </w:rPr>
        <w:t>внеучебной</w:t>
      </w:r>
      <w:proofErr w:type="spellEnd"/>
      <w:r w:rsidRPr="00F57BCC">
        <w:rPr>
          <w:rFonts w:ascii="Times New Roman" w:eastAsia="Times New Roman" w:hAnsi="Times New Roman"/>
          <w:sz w:val="28"/>
          <w:szCs w:val="28"/>
        </w:rPr>
        <w:t xml:space="preserve"> работе, тел.: 76-30-64</w:t>
      </w:r>
    </w:p>
    <w:p w:rsidR="00522B06" w:rsidRPr="00F57BCC" w:rsidRDefault="00522B06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57BCC" w:rsidRPr="00A07187" w:rsidRDefault="00F57BCC" w:rsidP="00F57BCC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1F50D5" w:rsidRPr="00522B06" w:rsidRDefault="001F50D5" w:rsidP="00522B06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22B06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proofErr w:type="spellStart"/>
      <w:r w:rsidRPr="00522B06">
        <w:rPr>
          <w:rFonts w:ascii="Times New Roman" w:eastAsia="Times New Roman" w:hAnsi="Times New Roman"/>
          <w:b/>
          <w:sz w:val="28"/>
          <w:szCs w:val="28"/>
        </w:rPr>
        <w:t>ЮУрГУ</w:t>
      </w:r>
      <w:proofErr w:type="spellEnd"/>
      <w:r w:rsidRPr="00522B06">
        <w:rPr>
          <w:rFonts w:ascii="Times New Roman" w:eastAsia="Times New Roman" w:hAnsi="Times New Roman"/>
          <w:b/>
          <w:sz w:val="28"/>
          <w:szCs w:val="28"/>
        </w:rPr>
        <w:t xml:space="preserve"> представили лучшие разработки студентов</w:t>
      </w:r>
    </w:p>
    <w:p w:rsidR="001F50D5" w:rsidRPr="00522B06" w:rsidRDefault="001F50D5" w:rsidP="00522B0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1F50D5" w:rsidRPr="00522B06" w:rsidRDefault="001F50D5" w:rsidP="00522B0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22B06">
        <w:rPr>
          <w:rFonts w:ascii="Times New Roman" w:eastAsia="Times New Roman" w:hAnsi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B280587" wp14:editId="1968D39A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573020" cy="1704975"/>
            <wp:effectExtent l="0" t="0" r="0" b="9525"/>
            <wp:wrapSquare wrapText="bothSides"/>
            <wp:docPr id="27" name="Рисунок 27" descr="http://www.susu.ru/sites/default/files/styles/large/public/field/image/dsc_1168.jpg?itok=40SPz8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usu.ru/sites/default/files/styles/large/public/field/image/dsc_1168.jpg?itok=40SPz8h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B06">
        <w:rPr>
          <w:rFonts w:ascii="Times New Roman" w:eastAsia="Times New Roman" w:hAnsi="Times New Roman"/>
          <w:sz w:val="28"/>
          <w:szCs w:val="28"/>
        </w:rPr>
        <w:t>26 апреля состоялось открытие IV Ежегодной выставки научно-технических и творческих работ студентов Южно-Уральского государственного университета. Каждый институт и высшая школа университета представили свои разработки, проекты и исследовательские работы, выполненные под руководством ведущих преподавателей вуза и научно-педагогических работников.</w:t>
      </w:r>
    </w:p>
    <w:p w:rsidR="001F50D5" w:rsidRPr="00522B06" w:rsidRDefault="001F50D5" w:rsidP="00522B0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1F50D5" w:rsidRPr="00522B06" w:rsidRDefault="001F50D5" w:rsidP="00522B0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22B06">
        <w:rPr>
          <w:rFonts w:ascii="Times New Roman" w:eastAsia="Times New Roman" w:hAnsi="Times New Roman"/>
          <w:sz w:val="28"/>
          <w:szCs w:val="28"/>
        </w:rPr>
        <w:t xml:space="preserve">Макеты, стенды, конструкции сегодня демонстрируют активную вовлеченность студентов в научную жизнь вуза. Выставка еще раз подчеркнула универсальность </w:t>
      </w:r>
      <w:proofErr w:type="spellStart"/>
      <w:r w:rsidRPr="00522B06">
        <w:rPr>
          <w:rFonts w:ascii="Times New Roman" w:eastAsia="Times New Roman" w:hAnsi="Times New Roman"/>
          <w:sz w:val="28"/>
          <w:szCs w:val="28"/>
        </w:rPr>
        <w:t>ЮУрГУ</w:t>
      </w:r>
      <w:proofErr w:type="spellEnd"/>
      <w:r w:rsidRPr="00522B06">
        <w:rPr>
          <w:rFonts w:ascii="Times New Roman" w:eastAsia="Times New Roman" w:hAnsi="Times New Roman"/>
          <w:sz w:val="28"/>
          <w:szCs w:val="28"/>
        </w:rPr>
        <w:t>, объединив в одном выставочном пространстве гуманитарные, технические, точные, общественные, естественные науки и творчество.</w:t>
      </w:r>
    </w:p>
    <w:p w:rsidR="001F50D5" w:rsidRPr="00522B06" w:rsidRDefault="001F50D5" w:rsidP="00522B0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1F50D5" w:rsidRDefault="001F50D5" w:rsidP="00522B0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22B06">
        <w:rPr>
          <w:rFonts w:ascii="Times New Roman" w:eastAsia="Times New Roman" w:hAnsi="Times New Roman"/>
          <w:sz w:val="28"/>
          <w:szCs w:val="28"/>
        </w:rPr>
        <w:t>Среди многочисленные стендов, можно увидеть инновационные инженерные решения, проект адаптивной системы управления курсом судна, модель спортивного интернет-портала, дизайн-концепции городских зданий и станции скоростной зарядки аккумуляторов электромобилей и многое другое.</w:t>
      </w:r>
      <w:proofErr w:type="gramEnd"/>
    </w:p>
    <w:p w:rsidR="00522B06" w:rsidRPr="00522B06" w:rsidRDefault="00522B06" w:rsidP="00522B0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1F50D5" w:rsidRPr="00522B06" w:rsidRDefault="001F50D5" w:rsidP="00522B0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22B06">
        <w:rPr>
          <w:rFonts w:ascii="Times New Roman" w:eastAsia="Times New Roman" w:hAnsi="Times New Roman"/>
          <w:sz w:val="28"/>
          <w:szCs w:val="28"/>
        </w:rPr>
        <w:t>Ежегодно в данном мероприятии принимают участие более 100 студентов и 70 преподавателей, на выставке можно ознакомиться с более 80 экспонатами.</w:t>
      </w:r>
    </w:p>
    <w:p w:rsidR="001F50D5" w:rsidRPr="00522B06" w:rsidRDefault="001F50D5" w:rsidP="00522B0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1F50D5" w:rsidRPr="001F50D5" w:rsidRDefault="001F50D5" w:rsidP="00522B06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22B06">
        <w:rPr>
          <w:rFonts w:ascii="Times New Roman" w:eastAsia="Times New Roman" w:hAnsi="Times New Roman"/>
          <w:sz w:val="28"/>
          <w:szCs w:val="28"/>
        </w:rPr>
        <w:t xml:space="preserve">Отметим, что по результатам мероприятия будет опубликован сборник. Широта научных работ является доказательством творческой активности, степени важности и актуальности проводимых выставочных мероприятий для студентов </w:t>
      </w:r>
      <w:proofErr w:type="spellStart"/>
      <w:r w:rsidRPr="00522B06">
        <w:rPr>
          <w:rFonts w:ascii="Times New Roman" w:eastAsia="Times New Roman" w:hAnsi="Times New Roman"/>
          <w:sz w:val="28"/>
          <w:szCs w:val="28"/>
        </w:rPr>
        <w:t>ЮУрГУ</w:t>
      </w:r>
      <w:proofErr w:type="spellEnd"/>
      <w:r w:rsidRPr="001F50D5">
        <w:rPr>
          <w:rFonts w:ascii="Times New Roman" w:eastAsia="Times New Roman" w:hAnsi="Times New Roman"/>
          <w:sz w:val="24"/>
          <w:szCs w:val="24"/>
        </w:rPr>
        <w:t>.</w:t>
      </w:r>
    </w:p>
    <w:p w:rsidR="00F57BCC" w:rsidRPr="00FE05BB" w:rsidRDefault="00F57BCC" w:rsidP="00FE05B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2A32F5" wp14:editId="1EF1D645">
            <wp:simplePos x="0" y="0"/>
            <wp:positionH relativeFrom="column">
              <wp:posOffset>81915</wp:posOffset>
            </wp:positionH>
            <wp:positionV relativeFrom="paragraph">
              <wp:posOffset>393065</wp:posOffset>
            </wp:positionV>
            <wp:extent cx="2581275" cy="1714500"/>
            <wp:effectExtent l="0" t="0" r="9525" b="0"/>
            <wp:wrapSquare wrapText="bothSides"/>
            <wp:docPr id="4" name="Рисунок 4" descr="C:\Users\Елена\Searche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Searches\Desktop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5BB">
        <w:rPr>
          <w:rFonts w:ascii="Times New Roman" w:eastAsia="Times New Roman" w:hAnsi="Times New Roman"/>
          <w:b/>
          <w:bCs/>
          <w:kern w:val="36"/>
          <w:sz w:val="28"/>
          <w:szCs w:val="28"/>
        </w:rPr>
        <w:t>Количество бюджетных и контрактных мест на 2017-2018 год в Екатеринбургском государственном театральном институте</w:t>
      </w:r>
    </w:p>
    <w:p w:rsidR="00F57BCC" w:rsidRPr="00F34216" w:rsidRDefault="00F57BCC" w:rsidP="00F57BC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34216">
        <w:rPr>
          <w:rFonts w:ascii="Times New Roman" w:eastAsia="Times New Roman" w:hAnsi="Times New Roman"/>
          <w:sz w:val="28"/>
          <w:szCs w:val="28"/>
        </w:rPr>
        <w:t> </w:t>
      </w:r>
      <w:r w:rsidRPr="00F34216">
        <w:rPr>
          <w:rFonts w:ascii="Times New Roman" w:eastAsia="Times New Roman" w:hAnsi="Times New Roman"/>
          <w:b/>
          <w:bCs/>
          <w:sz w:val="28"/>
          <w:szCs w:val="28"/>
        </w:rPr>
        <w:t>52.05.01 Специальность «Актерское искусство» (квалификации "Артист драматического театра и кино" + "Артист драматического театра и кино, Ведущий ТВ" + "Артист музыкального театра"):</w:t>
      </w:r>
      <w:r w:rsidRPr="00F34216">
        <w:rPr>
          <w:rFonts w:ascii="Times New Roman" w:eastAsia="Times New Roman" w:hAnsi="Times New Roman"/>
          <w:sz w:val="28"/>
          <w:szCs w:val="28"/>
        </w:rPr>
        <w:br/>
        <w:t>Нормативный срок обучения— 4 года.</w:t>
      </w:r>
      <w:r w:rsidRPr="00F34216">
        <w:rPr>
          <w:rFonts w:ascii="Times New Roman" w:eastAsia="Times New Roman" w:hAnsi="Times New Roman"/>
          <w:sz w:val="28"/>
          <w:szCs w:val="28"/>
        </w:rPr>
        <w:br/>
        <w:t xml:space="preserve">Форма обучения— </w:t>
      </w:r>
      <w:proofErr w:type="gramStart"/>
      <w:r w:rsidRPr="00F34216">
        <w:rPr>
          <w:rFonts w:ascii="Times New Roman" w:eastAsia="Times New Roman" w:hAnsi="Times New Roman"/>
          <w:sz w:val="28"/>
          <w:szCs w:val="28"/>
        </w:rPr>
        <w:t>оч</w:t>
      </w:r>
      <w:proofErr w:type="gramEnd"/>
      <w:r w:rsidRPr="00F34216">
        <w:rPr>
          <w:rFonts w:ascii="Times New Roman" w:eastAsia="Times New Roman" w:hAnsi="Times New Roman"/>
          <w:sz w:val="28"/>
          <w:szCs w:val="28"/>
        </w:rPr>
        <w:t>ная.</w:t>
      </w:r>
      <w:r w:rsidRPr="00F34216">
        <w:rPr>
          <w:rFonts w:ascii="Times New Roman" w:eastAsia="Times New Roman" w:hAnsi="Times New Roman"/>
          <w:sz w:val="28"/>
          <w:szCs w:val="28"/>
        </w:rPr>
        <w:br/>
        <w:t>Контрольные цифры приема (бюджетные места) — 30.</w:t>
      </w:r>
      <w:r w:rsidRPr="00F34216">
        <w:rPr>
          <w:rFonts w:ascii="Times New Roman" w:eastAsia="Times New Roman" w:hAnsi="Times New Roman"/>
          <w:sz w:val="28"/>
          <w:szCs w:val="28"/>
        </w:rPr>
        <w:br/>
        <w:t>По договорам об оказании платных образовательных услуг - 50.</w:t>
      </w:r>
    </w:p>
    <w:p w:rsidR="00F57BCC" w:rsidRPr="00F34216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F34216">
        <w:rPr>
          <w:rFonts w:ascii="Times New Roman" w:eastAsia="Times New Roman" w:hAnsi="Times New Roman"/>
          <w:sz w:val="28"/>
          <w:szCs w:val="28"/>
        </w:rPr>
        <w:t> </w:t>
      </w:r>
      <w:r w:rsidRPr="00F34216">
        <w:rPr>
          <w:rFonts w:ascii="Times New Roman" w:eastAsia="Times New Roman" w:hAnsi="Times New Roman"/>
          <w:b/>
          <w:bCs/>
          <w:sz w:val="28"/>
          <w:szCs w:val="28"/>
        </w:rPr>
        <w:t>52.05.01 Специальность «Актерское искусство» (квалификация — Артист драматического театра и кино):</w:t>
      </w:r>
    </w:p>
    <w:p w:rsidR="00F57BCC" w:rsidRPr="00F34216" w:rsidRDefault="00F57BCC" w:rsidP="00F57BC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34216">
        <w:rPr>
          <w:rFonts w:ascii="Times New Roman" w:eastAsia="Times New Roman" w:hAnsi="Times New Roman"/>
          <w:sz w:val="28"/>
          <w:szCs w:val="28"/>
        </w:rPr>
        <w:t>Нормативный срок обучения— 5 лет.</w:t>
      </w:r>
      <w:r w:rsidRPr="00F34216">
        <w:rPr>
          <w:rFonts w:ascii="Times New Roman" w:eastAsia="Times New Roman" w:hAnsi="Times New Roman"/>
          <w:sz w:val="28"/>
          <w:szCs w:val="28"/>
        </w:rPr>
        <w:br/>
        <w:t xml:space="preserve">Форма обучения— </w:t>
      </w:r>
      <w:proofErr w:type="gramStart"/>
      <w:r w:rsidRPr="00F34216">
        <w:rPr>
          <w:rFonts w:ascii="Times New Roman" w:eastAsia="Times New Roman" w:hAnsi="Times New Roman"/>
          <w:sz w:val="28"/>
          <w:szCs w:val="28"/>
        </w:rPr>
        <w:t>за</w:t>
      </w:r>
      <w:proofErr w:type="gramEnd"/>
      <w:r w:rsidRPr="00F34216">
        <w:rPr>
          <w:rFonts w:ascii="Times New Roman" w:eastAsia="Times New Roman" w:hAnsi="Times New Roman"/>
          <w:sz w:val="28"/>
          <w:szCs w:val="28"/>
        </w:rPr>
        <w:t>очная.</w:t>
      </w:r>
      <w:r w:rsidRPr="00F34216">
        <w:rPr>
          <w:rFonts w:ascii="Times New Roman" w:eastAsia="Times New Roman" w:hAnsi="Times New Roman"/>
          <w:sz w:val="28"/>
          <w:szCs w:val="28"/>
        </w:rPr>
        <w:br/>
        <w:t>Контрольные цифры приема (бюджетные места) — 0.</w:t>
      </w:r>
    </w:p>
    <w:p w:rsidR="00F57BCC" w:rsidRPr="00F34216" w:rsidRDefault="00F57BCC" w:rsidP="00F57BC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34216">
        <w:rPr>
          <w:rFonts w:ascii="Times New Roman" w:eastAsia="Times New Roman" w:hAnsi="Times New Roman"/>
          <w:sz w:val="28"/>
          <w:szCs w:val="28"/>
        </w:rPr>
        <w:t xml:space="preserve">По договорам об оказании платных образовательных услуг - 35. </w:t>
      </w:r>
    </w:p>
    <w:p w:rsidR="00F57BCC" w:rsidRPr="00F34216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F34216">
        <w:rPr>
          <w:rFonts w:ascii="Times New Roman" w:eastAsia="Times New Roman" w:hAnsi="Times New Roman"/>
          <w:b/>
          <w:bCs/>
          <w:sz w:val="28"/>
          <w:szCs w:val="28"/>
        </w:rPr>
        <w:t>52.05.04 Специальность «Литературное творчество» (квалификация — Литературный работник):</w:t>
      </w:r>
      <w:r w:rsidRPr="00F34216">
        <w:rPr>
          <w:rFonts w:ascii="Times New Roman" w:eastAsia="Times New Roman" w:hAnsi="Times New Roman"/>
          <w:sz w:val="28"/>
          <w:szCs w:val="28"/>
        </w:rPr>
        <w:br/>
        <w:t>Нормативный срок обучения— 6 лет.</w:t>
      </w:r>
      <w:r w:rsidRPr="00F34216">
        <w:rPr>
          <w:rFonts w:ascii="Times New Roman" w:eastAsia="Times New Roman" w:hAnsi="Times New Roman"/>
          <w:sz w:val="28"/>
          <w:szCs w:val="28"/>
        </w:rPr>
        <w:br/>
        <w:t xml:space="preserve">Форма обучения— </w:t>
      </w:r>
      <w:proofErr w:type="gramStart"/>
      <w:r w:rsidRPr="00F34216">
        <w:rPr>
          <w:rFonts w:ascii="Times New Roman" w:eastAsia="Times New Roman" w:hAnsi="Times New Roman"/>
          <w:sz w:val="28"/>
          <w:szCs w:val="28"/>
        </w:rPr>
        <w:t>оч</w:t>
      </w:r>
      <w:proofErr w:type="gramEnd"/>
      <w:r w:rsidRPr="00F34216">
        <w:rPr>
          <w:rFonts w:ascii="Times New Roman" w:eastAsia="Times New Roman" w:hAnsi="Times New Roman"/>
          <w:sz w:val="28"/>
          <w:szCs w:val="28"/>
        </w:rPr>
        <w:t>но-заочная.</w:t>
      </w:r>
      <w:r w:rsidRPr="00F34216">
        <w:rPr>
          <w:rFonts w:ascii="Times New Roman" w:eastAsia="Times New Roman" w:hAnsi="Times New Roman"/>
          <w:sz w:val="28"/>
          <w:szCs w:val="28"/>
        </w:rPr>
        <w:br/>
        <w:t>Контрольные цифры приема (бюджетные места) — 4.</w:t>
      </w:r>
      <w:r w:rsidRPr="00F34216">
        <w:rPr>
          <w:rFonts w:ascii="Times New Roman" w:eastAsia="Times New Roman" w:hAnsi="Times New Roman"/>
          <w:sz w:val="28"/>
          <w:szCs w:val="28"/>
        </w:rPr>
        <w:br/>
        <w:t>По договорам об оказании платных образовательных услуг - 10.</w:t>
      </w:r>
    </w:p>
    <w:p w:rsidR="00F57BCC" w:rsidRPr="00F34216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F34216">
        <w:rPr>
          <w:rFonts w:ascii="Times New Roman" w:eastAsia="Times New Roman" w:hAnsi="Times New Roman"/>
          <w:b/>
          <w:bCs/>
          <w:sz w:val="28"/>
          <w:szCs w:val="28"/>
        </w:rPr>
        <w:t>52.05.02 Специальность «Режиссура театра» (квалификация — Режиссер драмы):</w:t>
      </w:r>
      <w:r w:rsidRPr="00F34216">
        <w:rPr>
          <w:rFonts w:ascii="Times New Roman" w:eastAsia="Times New Roman" w:hAnsi="Times New Roman"/>
          <w:sz w:val="28"/>
          <w:szCs w:val="28"/>
        </w:rPr>
        <w:br/>
        <w:t>Нормативный срок обучения— 6 лет.</w:t>
      </w:r>
      <w:r w:rsidRPr="00F34216">
        <w:rPr>
          <w:rFonts w:ascii="Times New Roman" w:eastAsia="Times New Roman" w:hAnsi="Times New Roman"/>
          <w:sz w:val="28"/>
          <w:szCs w:val="28"/>
        </w:rPr>
        <w:br/>
        <w:t xml:space="preserve">Форма обучения— </w:t>
      </w:r>
      <w:proofErr w:type="gramStart"/>
      <w:r w:rsidRPr="00F34216">
        <w:rPr>
          <w:rFonts w:ascii="Times New Roman" w:eastAsia="Times New Roman" w:hAnsi="Times New Roman"/>
          <w:sz w:val="28"/>
          <w:szCs w:val="28"/>
        </w:rPr>
        <w:t>за</w:t>
      </w:r>
      <w:proofErr w:type="gramEnd"/>
      <w:r w:rsidRPr="00F34216">
        <w:rPr>
          <w:rFonts w:ascii="Times New Roman" w:eastAsia="Times New Roman" w:hAnsi="Times New Roman"/>
          <w:sz w:val="28"/>
          <w:szCs w:val="28"/>
        </w:rPr>
        <w:t>очная.</w:t>
      </w:r>
      <w:r w:rsidRPr="00F34216">
        <w:rPr>
          <w:rFonts w:ascii="Times New Roman" w:eastAsia="Times New Roman" w:hAnsi="Times New Roman"/>
          <w:sz w:val="28"/>
          <w:szCs w:val="28"/>
        </w:rPr>
        <w:br/>
        <w:t>Контрольные цифры приема (бюджетные места) — 2.</w:t>
      </w:r>
      <w:r w:rsidRPr="00F34216">
        <w:rPr>
          <w:rFonts w:ascii="Times New Roman" w:eastAsia="Times New Roman" w:hAnsi="Times New Roman"/>
          <w:sz w:val="28"/>
          <w:szCs w:val="28"/>
        </w:rPr>
        <w:br/>
        <w:t>По договорам об оказании платных образовательных услуг - 5.</w:t>
      </w:r>
    </w:p>
    <w:p w:rsidR="00F57BCC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F34216">
        <w:rPr>
          <w:rFonts w:ascii="Times New Roman" w:eastAsia="Times New Roman" w:hAnsi="Times New Roman"/>
          <w:b/>
          <w:bCs/>
          <w:sz w:val="28"/>
          <w:szCs w:val="28"/>
        </w:rPr>
        <w:t>55.05.04 Специальность «</w:t>
      </w:r>
      <w:proofErr w:type="spellStart"/>
      <w:r w:rsidRPr="00F34216">
        <w:rPr>
          <w:rFonts w:ascii="Times New Roman" w:eastAsia="Times New Roman" w:hAnsi="Times New Roman"/>
          <w:b/>
          <w:bCs/>
          <w:sz w:val="28"/>
          <w:szCs w:val="28"/>
        </w:rPr>
        <w:t>Продюсерство</w:t>
      </w:r>
      <w:proofErr w:type="spellEnd"/>
      <w:r w:rsidRPr="00F34216">
        <w:rPr>
          <w:rFonts w:ascii="Times New Roman" w:eastAsia="Times New Roman" w:hAnsi="Times New Roman"/>
          <w:b/>
          <w:bCs/>
          <w:sz w:val="28"/>
          <w:szCs w:val="28"/>
        </w:rPr>
        <w:t>» (квалификация — Продюсер исполнительских искусств):</w:t>
      </w:r>
      <w:r w:rsidRPr="00F34216">
        <w:rPr>
          <w:rFonts w:ascii="Times New Roman" w:eastAsia="Times New Roman" w:hAnsi="Times New Roman"/>
          <w:sz w:val="28"/>
          <w:szCs w:val="28"/>
        </w:rPr>
        <w:br/>
        <w:t>Нормативный срок обучения— 6 лет.</w:t>
      </w:r>
      <w:r w:rsidRPr="00F34216">
        <w:rPr>
          <w:rFonts w:ascii="Times New Roman" w:eastAsia="Times New Roman" w:hAnsi="Times New Roman"/>
          <w:sz w:val="28"/>
          <w:szCs w:val="28"/>
        </w:rPr>
        <w:br/>
        <w:t xml:space="preserve">Форма обучения— </w:t>
      </w:r>
      <w:proofErr w:type="gramStart"/>
      <w:r w:rsidRPr="00F34216">
        <w:rPr>
          <w:rFonts w:ascii="Times New Roman" w:eastAsia="Times New Roman" w:hAnsi="Times New Roman"/>
          <w:sz w:val="28"/>
          <w:szCs w:val="28"/>
        </w:rPr>
        <w:t>за</w:t>
      </w:r>
      <w:proofErr w:type="gramEnd"/>
      <w:r w:rsidRPr="00F34216">
        <w:rPr>
          <w:rFonts w:ascii="Times New Roman" w:eastAsia="Times New Roman" w:hAnsi="Times New Roman"/>
          <w:sz w:val="28"/>
          <w:szCs w:val="28"/>
        </w:rPr>
        <w:t>очная.</w:t>
      </w:r>
      <w:r w:rsidRPr="00F34216">
        <w:rPr>
          <w:rFonts w:ascii="Times New Roman" w:eastAsia="Times New Roman" w:hAnsi="Times New Roman"/>
          <w:sz w:val="28"/>
          <w:szCs w:val="28"/>
        </w:rPr>
        <w:br/>
        <w:t>Контрольные цифры приема (бюджетные места) — 2.</w:t>
      </w:r>
      <w:r w:rsidRPr="00F34216">
        <w:rPr>
          <w:rFonts w:ascii="Times New Roman" w:eastAsia="Times New Roman" w:hAnsi="Times New Roman"/>
          <w:sz w:val="28"/>
          <w:szCs w:val="28"/>
        </w:rPr>
        <w:br/>
        <w:t xml:space="preserve">По договорам об оказании платных образовательных услуг - 5.  </w:t>
      </w:r>
    </w:p>
    <w:p w:rsidR="00F57BCC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C009B7">
        <w:rPr>
          <w:rFonts w:ascii="Times New Roman" w:eastAsia="Times New Roman" w:hAnsi="Times New Roman"/>
          <w:b/>
          <w:sz w:val="28"/>
          <w:szCs w:val="28"/>
        </w:rPr>
        <w:t>Приёмная комиссия</w:t>
      </w:r>
      <w:r w:rsidRPr="00F34216">
        <w:rPr>
          <w:rFonts w:ascii="Times New Roman" w:eastAsia="Times New Roman" w:hAnsi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EH1gIAAMgFAAAOAAAAZHJzL2Uyb0RvYy54bWysVN1u0zAUvkfiHSzfZ0m6tGuipdPWtAhp&#10;wKTBA7iJ01gkdrDdpgMhIXGLxCPwENwgfvYM6Rtx7LRdu90gIBeWj4/9ne+c8+Wcnq2qEi2pVEzw&#10;GPtHHkaUpyJjfB7jVy+nzhAjpQnPSCk4jfENVfhs9PjRaVNHtCcKUWZUIgDhKmrqGBda15HrqrSg&#10;FVFHoqYcnLmQFdFgyrmbSdIAelW6Pc8buI2QWS1FSpWC06Rz4pHFz3Oa6hd5rqhGZYyBm7artOvM&#10;rO7olERzSeqCpRsa5C9YVIRxCLqDSogmaCHZA6iKpVIokeujVFSuyHOWUpsDZON797K5LkhNbS5Q&#10;HFXvyqT+H2z6fHklEcugdxhxUkGL2i/rD+vP7c/2dv2x/dretj/Wn9pf7bf2O/JNvZpaRfDsur6S&#10;JmNVX4r0tUJcjAvC5/Rc1VD1Dm97JKVoCkoyIG4h3AMMYyhAQ7PmmciAAVloYau5ymVlYkCd0Mo2&#10;7WbXNLrSKIXDY2848KG1Kbg2eyDpkmj7uJZKP6GiQmYTYwnsLDhZXirdXd1eMbG4mLKytLoo+cEB&#10;YHYnEBqeGp8hYdv8LvTCyXAyDJygN5g4gZckzvl0HDiDqX/ST46T8Tjx35u4fhAVLMsoN2G2kvOD&#10;P2vpRvydWHaiU6JkmYEzlJScz8alREsCkp/az3QNyO9dcw9pWDfkci8lvxd4F73QmQ6GJ04wDfpO&#10;eOINHc8PL8KBF4RBMj1M6ZJx+u8poSbGYb/Xt13aI30vN89+D3MjUcU0DJWSVTEe7i6RyChwwjPb&#10;Wk1Y2e33SmHo35UCKrZttNWrkWin/pnIbkCuUoCcQHkw/mBTCPkWowZGSYzVmwWRFKPyKQfJh34Q&#10;mNljjaB/0gND7ntm+x7CU4CKscao2451N68WtWTzAiL5tjBcnMNvkjMrYfMLdayAvzFgXNhMNqPN&#10;zKN92966G8Cj3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DKpxB9YCAADI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F34216">
        <w:rPr>
          <w:rFonts w:ascii="Times New Roman" w:eastAsia="Times New Roman" w:hAnsi="Times New Roman"/>
          <w:sz w:val="28"/>
          <w:szCs w:val="28"/>
        </w:rPr>
        <w:t>8-919-36-38-667</w:t>
      </w:r>
    </w:p>
    <w:p w:rsidR="001F50D5" w:rsidRPr="001F50D5" w:rsidRDefault="001F50D5" w:rsidP="001F50D5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F50D5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Чем удивила БИБЛИОночь-2017 </w:t>
      </w:r>
    </w:p>
    <w:p w:rsidR="001F50D5" w:rsidRDefault="001F50D5" w:rsidP="001F50D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1F50D5" w:rsidRDefault="001F50D5" w:rsidP="001F50D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</w:t>
      </w:r>
      <w:r w:rsidRPr="001F50D5">
        <w:rPr>
          <w:rFonts w:ascii="Times New Roman" w:eastAsia="Times New Roman" w:hAnsi="Times New Roman"/>
          <w:sz w:val="28"/>
          <w:szCs w:val="28"/>
        </w:rPr>
        <w:t>кция «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БИБЛИОночь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» в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ТюмГУ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 проходит уже в четвёртый раз. И тема мероприятия всегда разная. В этом году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квест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 решили посвятить истории Сибири. Участникам предстояло раскрыть некоторые даты, имена, события и факты, связанные с сибирским походом Ермака. </w:t>
      </w:r>
    </w:p>
    <w:p w:rsidR="001F50D5" w:rsidRDefault="001F50D5" w:rsidP="001F50D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1F50D5" w:rsidRDefault="001F50D5" w:rsidP="001F50D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F50D5">
        <w:rPr>
          <w:rFonts w:ascii="Times New Roman" w:eastAsia="Times New Roman" w:hAnsi="Times New Roman"/>
          <w:sz w:val="28"/>
          <w:szCs w:val="28"/>
        </w:rPr>
        <w:t xml:space="preserve">Елена Ульянова, директор Информационно-библиотечного центра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ТюмГУ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: – Мы установили, что сибирская земля связана многовековыми историческими, культурными, экономическими связями с разными странами мира. Это и стало отправной точкой для подготовки «Сибирского детектива», тайну и интригу которого предстоит сегодня разгадать участникам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БИБЛИОночи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1F50D5" w:rsidRDefault="001F50D5" w:rsidP="001F50D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1F50D5" w:rsidRDefault="001F50D5" w:rsidP="001F50D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573774" cy="1705193"/>
            <wp:effectExtent l="0" t="0" r="0" b="9525"/>
            <wp:docPr id="6" name="Рисунок 6" descr="C:\Users\елена\Desktop\Geo35rtId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Geo35rtId7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63" cy="170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561217" cy="1696604"/>
            <wp:effectExtent l="0" t="0" r="0" b="0"/>
            <wp:docPr id="7" name="Рисунок 7" descr="C:\Users\елена\Desktop\wflqjYFn7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wflqjYFn7x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79" cy="16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D5" w:rsidRDefault="001F50D5" w:rsidP="001F50D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1F50D5" w:rsidRDefault="001F50D5" w:rsidP="001F50D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F50D5">
        <w:rPr>
          <w:rFonts w:ascii="Times New Roman" w:eastAsia="Times New Roman" w:hAnsi="Times New Roman"/>
          <w:sz w:val="28"/>
          <w:szCs w:val="28"/>
        </w:rPr>
        <w:t xml:space="preserve">В этом году организаторами площадок вновь выступили студенты. Однако не российские, а иностранные. Они представляли страну, из которой приехали: </w:t>
      </w:r>
      <w:proofErr w:type="gramStart"/>
      <w:r w:rsidRPr="001F50D5">
        <w:rPr>
          <w:rFonts w:ascii="Times New Roman" w:eastAsia="Times New Roman" w:hAnsi="Times New Roman"/>
          <w:sz w:val="28"/>
          <w:szCs w:val="28"/>
        </w:rPr>
        <w:t>Германию, Китай, Вьетнам, Францию, Соединенные Штаты, Сербию, Казахстан, Узбекистан, Монголию, Индонезию и Таджикистан.</w:t>
      </w:r>
      <w:proofErr w:type="gramEnd"/>
      <w:r w:rsidRPr="001F50D5">
        <w:rPr>
          <w:rFonts w:ascii="Times New Roman" w:eastAsia="Times New Roman" w:hAnsi="Times New Roman"/>
          <w:sz w:val="28"/>
          <w:szCs w:val="28"/>
        </w:rPr>
        <w:t xml:space="preserve"> Всего в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квесте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 участвовали 12 команд – представителей институтов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ТюмГУ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. Они отметили, что с заданиями по некоторым странам справились легко, а какие-то заставили задуматься в связи с совершенно незнакомой и отдалённой культурой, что вызвало у них больший интерес. </w:t>
      </w:r>
    </w:p>
    <w:p w:rsidR="001F50D5" w:rsidRDefault="001F50D5" w:rsidP="001F50D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1F50D5" w:rsidRDefault="001F50D5" w:rsidP="001F50D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F50D5">
        <w:rPr>
          <w:rFonts w:ascii="Times New Roman" w:eastAsia="Times New Roman" w:hAnsi="Times New Roman"/>
          <w:sz w:val="28"/>
          <w:szCs w:val="28"/>
        </w:rPr>
        <w:t xml:space="preserve">Также ребята стали участниками китайской игры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воланчиком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 ногами, попытались на скорость собрать деревянную карту-вкладыш с границами Монголии, спели казахский гимн, потренировались в разгадке индонезийских головоломок, научились узбекскому танцу и узнали много еще чего интересного. А после прохождения всех площадок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квеста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 гостей погрузили в атмосферу гостеприимной сибирской земли, где их ждали традиционные сибирские яства, подведение итогов и призы. </w:t>
      </w:r>
    </w:p>
    <w:p w:rsidR="001F50D5" w:rsidRDefault="001F50D5" w:rsidP="001F50D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522B06" w:rsidRDefault="001F50D5" w:rsidP="00522B06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en-US"/>
        </w:rPr>
      </w:pPr>
      <w:r w:rsidRPr="001F50D5">
        <w:rPr>
          <w:rFonts w:ascii="Times New Roman" w:eastAsia="Times New Roman" w:hAnsi="Times New Roman"/>
          <w:sz w:val="28"/>
          <w:szCs w:val="28"/>
        </w:rPr>
        <w:t xml:space="preserve">Источник: Управление стратегических коммуникаций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ТюмГУ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br/>
      </w:r>
      <w:r w:rsidRPr="001F50D5">
        <w:rPr>
          <w:rFonts w:ascii="Times New Roman" w:eastAsia="Times New Roman" w:hAnsi="Times New Roman"/>
          <w:sz w:val="28"/>
          <w:szCs w:val="28"/>
        </w:rPr>
        <w:br/>
      </w:r>
    </w:p>
    <w:p w:rsidR="00522B06" w:rsidRDefault="00522B06" w:rsidP="00522B06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en-US"/>
        </w:rPr>
      </w:pPr>
    </w:p>
    <w:p w:rsidR="00F57BCC" w:rsidRPr="00522B06" w:rsidRDefault="00F57BCC" w:rsidP="00522B06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522B06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Академия туризма и международных отношений (</w:t>
      </w:r>
      <w:proofErr w:type="spellStart"/>
      <w:r w:rsidRPr="00522B06">
        <w:rPr>
          <w:rFonts w:ascii="Times New Roman" w:eastAsia="Times New Roman" w:hAnsi="Times New Roman"/>
          <w:b/>
          <w:bCs/>
          <w:sz w:val="28"/>
          <w:szCs w:val="28"/>
        </w:rPr>
        <w:t>АТиМО</w:t>
      </w:r>
      <w:proofErr w:type="spellEnd"/>
      <w:r w:rsidRPr="00522B06">
        <w:rPr>
          <w:rFonts w:ascii="Times New Roman" w:eastAsia="Times New Roman" w:hAnsi="Times New Roman"/>
          <w:b/>
          <w:bCs/>
          <w:sz w:val="28"/>
          <w:szCs w:val="28"/>
        </w:rPr>
        <w:t xml:space="preserve">) </w:t>
      </w:r>
    </w:p>
    <w:p w:rsidR="00F57BCC" w:rsidRPr="0032000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32000B">
        <w:rPr>
          <w:rFonts w:ascii="Times New Roman" w:eastAsia="Times New Roman" w:hAnsi="Times New Roman"/>
          <w:b/>
          <w:bCs/>
          <w:sz w:val="28"/>
          <w:szCs w:val="28"/>
        </w:rPr>
        <w:t xml:space="preserve">17 лет в сфере профессионального туристического образования. </w:t>
      </w:r>
    </w:p>
    <w:p w:rsidR="00F57BCC" w:rsidRPr="0032000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>Академия туризма и международных отношений -</w:t>
      </w:r>
      <w:r w:rsidRPr="0032000B">
        <w:rPr>
          <w:rFonts w:ascii="Times New Roman" w:eastAsia="Times New Roman" w:hAnsi="Times New Roman"/>
          <w:sz w:val="28"/>
          <w:szCs w:val="28"/>
        </w:rPr>
        <w:t> единственное на Урале международное специализированное высшее учебное заведение по туризму.</w:t>
      </w:r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>По окончании Академии туризма и международных отношений (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АТиМО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) выдаётся </w:t>
      </w:r>
      <w:r w:rsidRPr="0032000B">
        <w:rPr>
          <w:rFonts w:ascii="Times New Roman" w:eastAsia="Times New Roman" w:hAnsi="Times New Roman"/>
          <w:b/>
          <w:bCs/>
          <w:sz w:val="28"/>
          <w:szCs w:val="28"/>
        </w:rPr>
        <w:t>диплом о высшем образовании установленного образца</w:t>
      </w:r>
      <w:r w:rsidRPr="007923EB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> </w:t>
      </w:r>
      <w:r w:rsidRPr="0032000B">
        <w:rPr>
          <w:rFonts w:ascii="Times New Roman" w:eastAsia="Times New Roman" w:hAnsi="Times New Roman"/>
          <w:b/>
          <w:bCs/>
          <w:sz w:val="28"/>
          <w:szCs w:val="28"/>
        </w:rPr>
        <w:t>Преимущества обучения в Академии туризма и международных отношений:</w:t>
      </w:r>
    </w:p>
    <w:p w:rsidR="00F57BCC" w:rsidRPr="007923EB" w:rsidRDefault="00F57BCC" w:rsidP="00F57B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 xml:space="preserve">В Академии сильный </w:t>
      </w:r>
      <w:hyperlink r:id="rId19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преподавательский состав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, руководство Академии и большинство </w:t>
      </w:r>
      <w:proofErr w:type="gramStart"/>
      <w:r w:rsidRPr="007923EB">
        <w:rPr>
          <w:rFonts w:ascii="Times New Roman" w:eastAsia="Times New Roman" w:hAnsi="Times New Roman"/>
          <w:sz w:val="28"/>
          <w:szCs w:val="28"/>
        </w:rPr>
        <w:t>преподавателей</w:t>
      </w:r>
      <w:proofErr w:type="gramEnd"/>
      <w:r w:rsidRPr="007923EB">
        <w:rPr>
          <w:rFonts w:ascii="Times New Roman" w:eastAsia="Times New Roman" w:hAnsi="Times New Roman"/>
          <w:sz w:val="28"/>
          <w:szCs w:val="28"/>
        </w:rPr>
        <w:t xml:space="preserve"> реальные практики туристского и гостиничного бизнеса.</w:t>
      </w:r>
    </w:p>
    <w:p w:rsidR="00F57BCC" w:rsidRPr="007923EB" w:rsidRDefault="00F57BCC" w:rsidP="00F57B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 xml:space="preserve">Индивидуальный подход к студентам. Мы видим в каждом студенте уникальную личность! </w:t>
      </w:r>
    </w:p>
    <w:p w:rsidR="00F57BCC" w:rsidRPr="007923EB" w:rsidRDefault="00F57BCC" w:rsidP="00F57B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 xml:space="preserve">Во время учебы студенты проходят </w:t>
      </w:r>
      <w:hyperlink r:id="rId20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стажировки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 в лучших туристских компаниях, отелях мира - в России, Сейшелы, </w:t>
      </w:r>
      <w:proofErr w:type="gramStart"/>
      <w:r w:rsidRPr="007923EB">
        <w:rPr>
          <w:rFonts w:ascii="Times New Roman" w:eastAsia="Times New Roman" w:hAnsi="Times New Roman"/>
          <w:sz w:val="28"/>
          <w:szCs w:val="28"/>
        </w:rPr>
        <w:t>Шри Ланка</w:t>
      </w:r>
      <w:proofErr w:type="gramEnd"/>
      <w:r w:rsidRPr="007923EB">
        <w:rPr>
          <w:rFonts w:ascii="Times New Roman" w:eastAsia="Times New Roman" w:hAnsi="Times New Roman"/>
          <w:sz w:val="28"/>
          <w:szCs w:val="28"/>
        </w:rPr>
        <w:t xml:space="preserve">, Китай, Мальдивы, Ямайка, Болгария, Греция, США, Италия, Испания и т.д. </w:t>
      </w:r>
    </w:p>
    <w:p w:rsidR="00F57BCC" w:rsidRPr="007923EB" w:rsidRDefault="00F57BCC" w:rsidP="00F57B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 xml:space="preserve">Большое количество международных партнеров, несколько реальных </w:t>
      </w:r>
      <w:hyperlink r:id="rId21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программ двойного диплома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, международных образовательных программ. </w:t>
      </w:r>
    </w:p>
    <w:p w:rsidR="00F57BCC" w:rsidRPr="007923EB" w:rsidRDefault="00F57BCC" w:rsidP="00F57B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 xml:space="preserve">Реальное </w:t>
      </w:r>
      <w:hyperlink r:id="rId22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трудоустройство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 по специальности. Студенты реально начинают работать в сфере туризма и гостеприимства с первого - второго курса. Наш вуз сотрудничает с международной компанией 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Hosco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, которая занимается трудоустройством по всему миру выпускников туристских вузов. </w:t>
      </w:r>
    </w:p>
    <w:p w:rsidR="00F57BCC" w:rsidRPr="007923EB" w:rsidRDefault="00F57BCC" w:rsidP="00F57B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 xml:space="preserve">Наши студенты активно путешествуют по всему миру, с первого курса студенты имеют возможность ходить в походы с </w:t>
      </w:r>
      <w:hyperlink r:id="rId23" w:history="1">
        <w:proofErr w:type="spellStart"/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турклубом</w:t>
        </w:r>
        <w:proofErr w:type="spellEnd"/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 Академии и участвовать в международных молодежных туристских путешествиях. </w:t>
      </w:r>
    </w:p>
    <w:p w:rsidR="00F57BCC" w:rsidRPr="007923EB" w:rsidRDefault="00F57BCC" w:rsidP="00F57B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 xml:space="preserve">В Академии студенты имеют возможность заниматься научными исследованиями, выступать на студенческих конференциях, международных конференциях с докладами. </w:t>
      </w:r>
    </w:p>
    <w:p w:rsidR="00F57BCC" w:rsidRPr="007923EB" w:rsidRDefault="00F57BCC" w:rsidP="00F57BC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32000B">
        <w:rPr>
          <w:rFonts w:ascii="Times New Roman" w:eastAsia="Times New Roman" w:hAnsi="Times New Roman"/>
          <w:b/>
          <w:bCs/>
          <w:sz w:val="28"/>
          <w:szCs w:val="28"/>
        </w:rPr>
        <w:t>Учебная деятельность</w:t>
      </w:r>
      <w:r w:rsidRPr="007923EB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>В Академии туризма и международных отношений представлены следующие формы получения образования:</w:t>
      </w:r>
    </w:p>
    <w:p w:rsidR="00F57BCC" w:rsidRPr="007923EB" w:rsidRDefault="00F57BCC" w:rsidP="00F57B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proofErr w:type="gramStart"/>
      <w:r w:rsidRPr="007923EB">
        <w:rPr>
          <w:rFonts w:ascii="Times New Roman" w:eastAsia="Times New Roman" w:hAnsi="Times New Roman"/>
          <w:sz w:val="28"/>
          <w:szCs w:val="28"/>
        </w:rPr>
        <w:t>Высшее</w:t>
      </w:r>
      <w:proofErr w:type="gramEnd"/>
      <w:r w:rsidRPr="007923EB">
        <w:rPr>
          <w:rFonts w:ascii="Times New Roman" w:eastAsia="Times New Roman" w:hAnsi="Times New Roman"/>
          <w:sz w:val="28"/>
          <w:szCs w:val="28"/>
        </w:rPr>
        <w:t xml:space="preserve"> профессиональное (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fldChar w:fldCharType="begin"/>
      </w:r>
      <w:r w:rsidRPr="007923EB">
        <w:rPr>
          <w:rFonts w:ascii="Times New Roman" w:eastAsia="Times New Roman" w:hAnsi="Times New Roman"/>
          <w:sz w:val="28"/>
          <w:szCs w:val="28"/>
        </w:rPr>
        <w:instrText xml:space="preserve"> HYPERLINK "http://uralinsttur.ru/bakalavriat/" </w:instrText>
      </w:r>
      <w:r w:rsidRPr="007923EB">
        <w:rPr>
          <w:rFonts w:ascii="Times New Roman" w:eastAsia="Times New Roman" w:hAnsi="Times New Roman"/>
          <w:sz w:val="28"/>
          <w:szCs w:val="28"/>
        </w:rPr>
        <w:fldChar w:fldCharType="separate"/>
      </w:r>
      <w:r w:rsidRPr="0032000B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бакалавриат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fldChar w:fldCharType="end"/>
      </w:r>
      <w:r w:rsidRPr="007923EB">
        <w:rPr>
          <w:rFonts w:ascii="Times New Roman" w:eastAsia="Times New Roman" w:hAnsi="Times New Roman"/>
          <w:sz w:val="28"/>
          <w:szCs w:val="28"/>
        </w:rPr>
        <w:t xml:space="preserve">, </w:t>
      </w:r>
      <w:hyperlink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магистратура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) </w:t>
      </w:r>
    </w:p>
    <w:p w:rsidR="00F57BCC" w:rsidRPr="007923EB" w:rsidRDefault="00F57BCC" w:rsidP="00F57B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hyperlink r:id="rId24" w:history="1">
        <w:proofErr w:type="gramStart"/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Дополнительное</w:t>
        </w:r>
        <w:proofErr w:type="gramEnd"/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 и бизнес-образование</w:t>
        </w:r>
      </w:hyperlink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54BAD01" wp14:editId="5338DBE6">
            <wp:simplePos x="0" y="0"/>
            <wp:positionH relativeFrom="column">
              <wp:posOffset>62865</wp:posOffset>
            </wp:positionH>
            <wp:positionV relativeFrom="paragraph">
              <wp:posOffset>207645</wp:posOffset>
            </wp:positionV>
            <wp:extent cx="2219325" cy="1847850"/>
            <wp:effectExtent l="19050" t="0" r="9525" b="0"/>
            <wp:wrapSquare wrapText="bothSides"/>
            <wp:docPr id="10" name="Рисунок 10" descr="студенты умит, международные стаж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уденты умит, международные стажировк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23EB">
        <w:rPr>
          <w:rFonts w:ascii="Times New Roman" w:eastAsia="Times New Roman" w:hAnsi="Times New Roman"/>
          <w:sz w:val="28"/>
          <w:szCs w:val="28"/>
        </w:rPr>
        <w:t>Основными учебными направлениями Академии являются:</w:t>
      </w:r>
    </w:p>
    <w:p w:rsidR="00F57BCC" w:rsidRPr="007923EB" w:rsidRDefault="00F57BCC" w:rsidP="00F57B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 xml:space="preserve">Среднее профессиональное на базе 9 и 11 классов - </w:t>
      </w:r>
      <w:hyperlink r:id="rId26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туризм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, </w:t>
      </w:r>
      <w:hyperlink r:id="rId27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гостиничный сервис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F57BCC" w:rsidRPr="007923EB" w:rsidRDefault="00F57BCC" w:rsidP="00F57B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proofErr w:type="gramStart"/>
      <w:r w:rsidRPr="007923EB">
        <w:rPr>
          <w:rFonts w:ascii="Times New Roman" w:eastAsia="Times New Roman" w:hAnsi="Times New Roman"/>
          <w:sz w:val="28"/>
          <w:szCs w:val="28"/>
        </w:rPr>
        <w:t>Высшее</w:t>
      </w:r>
      <w:proofErr w:type="gramEnd"/>
      <w:r w:rsidRPr="007923EB">
        <w:rPr>
          <w:rFonts w:ascii="Times New Roman" w:eastAsia="Times New Roman" w:hAnsi="Times New Roman"/>
          <w:sz w:val="28"/>
          <w:szCs w:val="28"/>
        </w:rPr>
        <w:t xml:space="preserve"> профессиональное - 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бакалавриат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 и магистратура по направлениям: </w:t>
      </w:r>
    </w:p>
    <w:p w:rsidR="00F57BCC" w:rsidRPr="007923EB" w:rsidRDefault="00F57BCC" w:rsidP="00F57BC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hyperlink r:id="rId28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Туризм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57BCC" w:rsidRPr="007923EB" w:rsidRDefault="00F57BCC" w:rsidP="00F57BC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hyperlink r:id="rId29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Гостиничное дело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57BCC" w:rsidRPr="007923EB" w:rsidRDefault="00F57BCC" w:rsidP="00F57BC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hyperlink r:id="rId30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Менеджмент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57BCC" w:rsidRPr="007923EB" w:rsidRDefault="00F57BCC" w:rsidP="00F57BC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hyperlink r:id="rId31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Управление персоналом</w:t>
        </w:r>
      </w:hyperlink>
    </w:p>
    <w:p w:rsidR="00F57BCC" w:rsidRPr="007923EB" w:rsidRDefault="00F57BCC" w:rsidP="00F57BC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32000B">
        <w:rPr>
          <w:rFonts w:ascii="Times New Roman" w:eastAsia="Times New Roman" w:hAnsi="Times New Roman"/>
          <w:b/>
          <w:bCs/>
          <w:sz w:val="28"/>
          <w:szCs w:val="28"/>
        </w:rPr>
        <w:t>Практическое обучение студентов</w:t>
      </w:r>
      <w:r w:rsidRPr="007923EB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> Студенты проходят практику в туристских фирмах и гостиницах, работают на разных должностях в зависимости от уровня подготовки. Студенты Академии туризма и международных отношений обслуживали международные мероприятия, например, саммит ШОС, стран БРИГ и т.д.</w:t>
      </w:r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 xml:space="preserve"> Студенты проходят зарубежные стажировки в разных странах мира: Испании, Болгарии, Греции, Ямайке, Китае, </w:t>
      </w:r>
      <w:proofErr w:type="gramStart"/>
      <w:r w:rsidRPr="007923EB">
        <w:rPr>
          <w:rFonts w:ascii="Times New Roman" w:eastAsia="Times New Roman" w:hAnsi="Times New Roman"/>
          <w:sz w:val="28"/>
          <w:szCs w:val="28"/>
        </w:rPr>
        <w:t>Шри Ланке</w:t>
      </w:r>
      <w:proofErr w:type="gramEnd"/>
      <w:r w:rsidRPr="007923EB">
        <w:rPr>
          <w:rFonts w:ascii="Times New Roman" w:eastAsia="Times New Roman" w:hAnsi="Times New Roman"/>
          <w:sz w:val="28"/>
          <w:szCs w:val="28"/>
        </w:rPr>
        <w:t>, США и т.д. В настоящее время насчитывается более 20 зарубежных партнеров</w:t>
      </w:r>
      <w:r w:rsidRPr="0032000B">
        <w:rPr>
          <w:rFonts w:ascii="Times New Roman" w:eastAsia="Times New Roman" w:hAnsi="Times New Roman"/>
          <w:sz w:val="28"/>
          <w:szCs w:val="28"/>
        </w:rPr>
        <w:t>.</w:t>
      </w:r>
      <w:r w:rsidRPr="007923E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32000B">
        <w:rPr>
          <w:rFonts w:ascii="Times New Roman" w:eastAsia="Times New Roman" w:hAnsi="Times New Roman"/>
          <w:b/>
          <w:bCs/>
          <w:sz w:val="28"/>
          <w:szCs w:val="28"/>
        </w:rPr>
        <w:t>Программы двойного диплома</w:t>
      </w:r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32000B">
        <w:rPr>
          <w:rFonts w:ascii="Times New Roman" w:eastAsia="Times New Roman" w:hAnsi="Times New Roman"/>
          <w:b/>
          <w:bCs/>
          <w:sz w:val="28"/>
          <w:szCs w:val="28"/>
        </w:rPr>
        <w:t>Сотрудничество с зарубежными вузами</w:t>
      </w:r>
    </w:p>
    <w:p w:rsidR="00F57BCC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>Туристский клуб Академии туризма и международных отношений признан самым путешествующим туристским клубом Екатеринбурга.</w:t>
      </w:r>
    </w:p>
    <w:p w:rsidR="00F57BCC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9A8730E" wp14:editId="6E52AFF5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581275" cy="1714500"/>
            <wp:effectExtent l="19050" t="0" r="9525" b="0"/>
            <wp:wrapSquare wrapText="bothSides"/>
            <wp:docPr id="92" name="Рисунок 92" descr="C:\Users\Елена\Searches\Desktop\pd72rugf8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Елена\Searches\Desktop\pd72rugf8w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23EB">
        <w:rPr>
          <w:rFonts w:ascii="Times New Roman" w:eastAsia="Times New Roman" w:hAnsi="Times New Roman"/>
          <w:sz w:val="28"/>
          <w:szCs w:val="28"/>
        </w:rPr>
        <w:t xml:space="preserve">Ежегодно совершается более 100 походов выходного дня. Организуется многочисленные походы (в том числе 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категорийные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 походы), 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туриады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, сплавы, 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спелеопоходы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>. Студенты совершают походы на Северный Тянь-Шань, Памиро-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Алай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, сплав по реке Серьга, по реке Чусовой, по реке Сакмаре и другие. </w:t>
      </w:r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 xml:space="preserve"> В последние годы 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турклуб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 Академии туризма и международных отношений стал совершать путешествия и за рубежом. Так студентами были покорены гора 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Виеру-Монтон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 (Франция), 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Атласские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 горы (Марокко), горные массивы Норвегии и Черногории, Пиренеи.</w:t>
      </w:r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2C03A35" wp14:editId="6385D9DF">
            <wp:simplePos x="0" y="0"/>
            <wp:positionH relativeFrom="column">
              <wp:posOffset>15240</wp:posOffset>
            </wp:positionH>
            <wp:positionV relativeFrom="paragraph">
              <wp:posOffset>255270</wp:posOffset>
            </wp:positionV>
            <wp:extent cx="2529205" cy="1695450"/>
            <wp:effectExtent l="19050" t="0" r="4445" b="0"/>
            <wp:wrapSquare wrapText="bothSides"/>
            <wp:docPr id="43" name="Рисунок 43" descr="студия анимации УМ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тудия анимации УМИТ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000B">
        <w:rPr>
          <w:rFonts w:ascii="Times New Roman" w:eastAsia="Times New Roman" w:hAnsi="Times New Roman"/>
          <w:b/>
          <w:bCs/>
          <w:sz w:val="28"/>
          <w:szCs w:val="28"/>
        </w:rPr>
        <w:t>Творческие коллективы</w:t>
      </w:r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>В составе анимационной группы Академии работают такие творческие объединения, как студия современного танца «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Sparklink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», </w:t>
      </w:r>
      <w:hyperlink r:id="rId34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вокальная студия</w:t>
        </w:r>
      </w:hyperlink>
      <w:r w:rsidRPr="0032000B">
        <w:rPr>
          <w:rFonts w:ascii="Times New Roman" w:eastAsia="Times New Roman" w:hAnsi="Times New Roman"/>
          <w:sz w:val="28"/>
          <w:szCs w:val="28"/>
        </w:rPr>
        <w:t>, теат</w:t>
      </w:r>
      <w:r w:rsidRPr="007923EB">
        <w:rPr>
          <w:rFonts w:ascii="Times New Roman" w:eastAsia="Times New Roman" w:hAnsi="Times New Roman"/>
          <w:sz w:val="28"/>
          <w:szCs w:val="28"/>
        </w:rPr>
        <w:t xml:space="preserve">ральная студии, </w:t>
      </w:r>
      <w:hyperlink r:id="rId35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студия игры на гитаре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F57BCC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23EB">
        <w:rPr>
          <w:rFonts w:ascii="Times New Roman" w:eastAsia="Times New Roman" w:hAnsi="Times New Roman"/>
          <w:sz w:val="28"/>
          <w:szCs w:val="28"/>
        </w:rPr>
        <w:t xml:space="preserve"> В Академии туризма и международных отношений создана </w:t>
      </w:r>
      <w:hyperlink r:id="rId36" w:history="1">
        <w:r w:rsidRPr="0032000B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анимационная команда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>, которая организует праздники, конференции в академии. Так же в 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АТиМО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 работают: клуб изучения иностранных языков, студенческая газета «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St.Times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» и 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7923EB">
        <w:rPr>
          <w:rFonts w:ascii="Times New Roman" w:eastAsia="Times New Roman" w:hAnsi="Times New Roman"/>
          <w:sz w:val="28"/>
          <w:szCs w:val="28"/>
        </w:rPr>
        <w:t>туденческое телевидение, студенческий педагогический отряд «Экватор», клуб экологов волонтеров «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ЕжиК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>», студенческое научное общество «</w:t>
      </w:r>
      <w:proofErr w:type="spellStart"/>
      <w:r w:rsidRPr="007923EB">
        <w:rPr>
          <w:rFonts w:ascii="Times New Roman" w:eastAsia="Times New Roman" w:hAnsi="Times New Roman"/>
          <w:sz w:val="28"/>
          <w:szCs w:val="28"/>
        </w:rPr>
        <w:t>Исседоны</w:t>
      </w:r>
      <w:proofErr w:type="spellEnd"/>
      <w:r w:rsidRPr="007923EB">
        <w:rPr>
          <w:rFonts w:ascii="Times New Roman" w:eastAsia="Times New Roman" w:hAnsi="Times New Roman"/>
          <w:sz w:val="28"/>
          <w:szCs w:val="28"/>
        </w:rPr>
        <w:t xml:space="preserve">», рекламно-маркетинговая группа. Создана </w:t>
      </w:r>
      <w:hyperlink r:id="rId37" w:history="1">
        <w:r w:rsidRPr="0032000B">
          <w:rPr>
            <w:rFonts w:ascii="Times New Roman" w:eastAsia="Times New Roman" w:hAnsi="Times New Roman"/>
            <w:sz w:val="28"/>
            <w:szCs w:val="28"/>
          </w:rPr>
          <w:t>команда КВН</w:t>
        </w:r>
      </w:hyperlink>
      <w:r w:rsidRPr="007923EB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F57BCC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FA4CDE">
        <w:rPr>
          <w:rFonts w:ascii="Times New Roman" w:eastAsia="Times New Roman" w:hAnsi="Times New Roman"/>
          <w:b/>
          <w:sz w:val="28"/>
          <w:szCs w:val="28"/>
        </w:rPr>
        <w:t xml:space="preserve">День открытых дверей – 15 апреля 2017 года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в 14 00</w:t>
      </w:r>
    </w:p>
    <w:p w:rsidR="00F57BCC" w:rsidRPr="00FA4CDE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FA4CDE">
        <w:rPr>
          <w:rFonts w:ascii="Times New Roman" w:eastAsia="Times New Roman" w:hAnsi="Times New Roman"/>
          <w:b/>
          <w:bCs/>
          <w:sz w:val="28"/>
          <w:szCs w:val="28"/>
        </w:rPr>
        <w:t>Адрес:</w:t>
      </w:r>
      <w:r w:rsidRPr="00FA4CDE">
        <w:rPr>
          <w:rFonts w:ascii="Times New Roman" w:eastAsia="Times New Roman" w:hAnsi="Times New Roman"/>
          <w:sz w:val="28"/>
          <w:szCs w:val="28"/>
        </w:rPr>
        <w:t xml:space="preserve"> г. Екатеринбург, ул. Марата, 17 </w:t>
      </w:r>
      <w:r w:rsidRPr="00FA4CDE">
        <w:rPr>
          <w:rFonts w:ascii="Times New Roman" w:eastAsia="Times New Roman" w:hAnsi="Times New Roman"/>
          <w:sz w:val="28"/>
          <w:szCs w:val="28"/>
        </w:rPr>
        <w:br/>
      </w:r>
      <w:r w:rsidRPr="00FA4CDE">
        <w:rPr>
          <w:rFonts w:ascii="Times New Roman" w:eastAsia="Times New Roman" w:hAnsi="Times New Roman"/>
          <w:b/>
          <w:bCs/>
          <w:sz w:val="28"/>
          <w:szCs w:val="28"/>
        </w:rPr>
        <w:t>Телефон:</w:t>
      </w:r>
      <w:r w:rsidRPr="00FA4CDE">
        <w:rPr>
          <w:rFonts w:ascii="Times New Roman" w:eastAsia="Times New Roman" w:hAnsi="Times New Roman"/>
          <w:sz w:val="28"/>
          <w:szCs w:val="28"/>
        </w:rPr>
        <w:t xml:space="preserve"> (343) 245-50-04 </w:t>
      </w:r>
      <w:r w:rsidRPr="00FA4CDE">
        <w:rPr>
          <w:rFonts w:ascii="Times New Roman" w:eastAsia="Times New Roman" w:hAnsi="Times New Roman"/>
          <w:sz w:val="28"/>
          <w:szCs w:val="28"/>
        </w:rPr>
        <w:br/>
      </w:r>
      <w:r w:rsidRPr="00FA4CDE">
        <w:rPr>
          <w:rFonts w:ascii="Times New Roman" w:eastAsia="Times New Roman" w:hAnsi="Times New Roman"/>
          <w:b/>
          <w:bCs/>
          <w:sz w:val="28"/>
          <w:szCs w:val="28"/>
        </w:rPr>
        <w:t>Факс:</w:t>
      </w:r>
      <w:r w:rsidRPr="00FA4CDE">
        <w:rPr>
          <w:rFonts w:ascii="Times New Roman" w:eastAsia="Times New Roman" w:hAnsi="Times New Roman"/>
          <w:sz w:val="28"/>
          <w:szCs w:val="28"/>
        </w:rPr>
        <w:t xml:space="preserve"> (343) 245-36-51 </w:t>
      </w:r>
      <w:r w:rsidRPr="00FA4CDE">
        <w:rPr>
          <w:rFonts w:ascii="Times New Roman" w:eastAsia="Times New Roman" w:hAnsi="Times New Roman"/>
          <w:sz w:val="28"/>
          <w:szCs w:val="28"/>
        </w:rPr>
        <w:br/>
      </w:r>
      <w:r w:rsidRPr="00FA4CDE">
        <w:rPr>
          <w:rFonts w:ascii="Times New Roman" w:eastAsia="Times New Roman" w:hAnsi="Times New Roman"/>
          <w:b/>
          <w:bCs/>
          <w:sz w:val="28"/>
          <w:szCs w:val="28"/>
        </w:rPr>
        <w:t>E-</w:t>
      </w:r>
      <w:proofErr w:type="spellStart"/>
      <w:r w:rsidRPr="00FA4CDE">
        <w:rPr>
          <w:rFonts w:ascii="Times New Roman" w:eastAsia="Times New Roman" w:hAnsi="Times New Roman"/>
          <w:b/>
          <w:bCs/>
          <w:sz w:val="28"/>
          <w:szCs w:val="28"/>
        </w:rPr>
        <w:t>mail</w:t>
      </w:r>
      <w:proofErr w:type="spellEnd"/>
      <w:r w:rsidRPr="00FA4CDE">
        <w:rPr>
          <w:rFonts w:ascii="Times New Roman" w:eastAsia="Times New Roman" w:hAnsi="Times New Roman"/>
          <w:b/>
          <w:bCs/>
          <w:sz w:val="28"/>
          <w:szCs w:val="28"/>
        </w:rPr>
        <w:t xml:space="preserve">: </w:t>
      </w:r>
      <w:hyperlink r:id="rId38" w:history="1">
        <w:r w:rsidRPr="00FA4CDE">
          <w:rPr>
            <w:rFonts w:ascii="Times New Roman" w:eastAsia="Times New Roman" w:hAnsi="Times New Roman"/>
            <w:sz w:val="28"/>
            <w:szCs w:val="28"/>
          </w:rPr>
          <w:t>uralinsttur@yandex.ru</w:t>
        </w:r>
      </w:hyperlink>
    </w:p>
    <w:p w:rsidR="00F57BCC" w:rsidRPr="007923EB" w:rsidRDefault="00F57BCC" w:rsidP="00F57BC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</w:p>
    <w:p w:rsidR="001F50D5" w:rsidRPr="001F50D5" w:rsidRDefault="001F50D5" w:rsidP="001F50D5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F50D5">
        <w:rPr>
          <w:rFonts w:ascii="Times New Roman" w:eastAsia="Times New Roman" w:hAnsi="Times New Roman"/>
          <w:b/>
          <w:sz w:val="28"/>
          <w:szCs w:val="28"/>
        </w:rPr>
        <w:t>Английский уикенд. В Пермском университете состоялся общеуниверситетский конкурс</w:t>
      </w:r>
    </w:p>
    <w:p w:rsidR="001F50D5" w:rsidRPr="001F50D5" w:rsidRDefault="001F50D5" w:rsidP="001F50D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1F50D5">
        <w:rPr>
          <w:rFonts w:ascii="Times New Roman" w:eastAsia="Times New Roman" w:hAnsi="Times New Roman"/>
          <w:sz w:val="28"/>
          <w:szCs w:val="28"/>
        </w:rPr>
        <w:t xml:space="preserve"> ПГНИУ прошел первый общеуниверситетский командный интеллектуальный конкурс по английскому языку «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Шерлокиана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>, или Английский в розыске».</w:t>
      </w:r>
      <w:r w:rsidRPr="001F50D5">
        <w:rPr>
          <w:rFonts w:ascii="Times New Roman" w:eastAsia="Times New Roman" w:hAnsi="Times New Roman"/>
          <w:sz w:val="28"/>
          <w:szCs w:val="28"/>
        </w:rPr>
        <w:br/>
      </w:r>
      <w:r w:rsidRPr="001F50D5">
        <w:rPr>
          <w:rFonts w:ascii="Times New Roman" w:eastAsia="Times New Roman" w:hAnsi="Times New Roman"/>
          <w:sz w:val="28"/>
          <w:szCs w:val="28"/>
        </w:rPr>
        <w:br/>
        <w:t xml:space="preserve">Больше сотни студентов неязыковых специальностей 11 факультетов Пермского университета не только сразились в знании английского языка и культуры, но и узнали много нового в ходе интеллектуальной игры. Участники вспоминали античную литературу, демонстрировали знание латыни, географии, астрономии, зоологии, проводили химические опыты и соревновались за звание лучшего фотокорреспондента в ходе детективного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квеста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>.</w:t>
      </w:r>
    </w:p>
    <w:p w:rsidR="001F50D5" w:rsidRPr="00522B06" w:rsidRDefault="001F50D5" w:rsidP="001F50D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1F50D5">
        <w:rPr>
          <w:rFonts w:ascii="Times New Roman" w:eastAsia="Times New Roman" w:hAnsi="Times New Roman"/>
          <w:sz w:val="28"/>
          <w:szCs w:val="28"/>
        </w:rPr>
        <w:t>В финале первого дня все команды познакомились с прибывшими на мероприятие Шерлоком Холмсом, Джоном и Мэри Ватсон, а также разыграли актёрские миниатюры на английском языке в СДК ПГНИУ, показав свою креативность, нестандартный подход к режиссуре и истинно английский юмор.</w:t>
      </w:r>
    </w:p>
    <w:p w:rsidR="00522B06" w:rsidRPr="00522B06" w:rsidRDefault="00522B06" w:rsidP="001F50D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en-US"/>
        </w:rPr>
      </w:pPr>
      <w:r w:rsidRPr="001F50D5">
        <w:rPr>
          <w:rFonts w:ascii="Times New Roman" w:eastAsia="Times New Roman" w:hAnsi="Times New Roman"/>
          <w:sz w:val="28"/>
          <w:szCs w:val="28"/>
        </w:rPr>
        <w:lastRenderedPageBreak/>
        <w:drawing>
          <wp:inline distT="0" distB="0" distL="0" distR="0" wp14:anchorId="357E1A34" wp14:editId="41C012E9">
            <wp:extent cx="2327204" cy="1432124"/>
            <wp:effectExtent l="0" t="0" r="0" b="0"/>
            <wp:docPr id="23" name="Рисунок 23" descr="http://www.psu.ru/files/images/news/%212017/04-21_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su.ru/files/images/news/%212017/04-21_7/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80" cy="14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    </w:t>
      </w:r>
      <w:bookmarkStart w:id="0" w:name="_GoBack"/>
      <w:r w:rsidRPr="001F50D5">
        <w:rPr>
          <w:rFonts w:ascii="Times New Roman" w:eastAsia="Times New Roman" w:hAnsi="Times New Roman"/>
          <w:sz w:val="28"/>
          <w:szCs w:val="28"/>
        </w:rPr>
        <w:drawing>
          <wp:inline distT="0" distB="0" distL="0" distR="0" wp14:anchorId="0FEF5ACA" wp14:editId="6C7AA04B">
            <wp:extent cx="2158409" cy="1440421"/>
            <wp:effectExtent l="0" t="0" r="0" b="7620"/>
            <wp:docPr id="24" name="Рисунок 24" descr="http://www.psu.ru/files/images/news/%212017/04-21_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su.ru/files/images/news/%212017/04-21_7/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45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50D5" w:rsidRPr="001F50D5" w:rsidRDefault="001F50D5" w:rsidP="001F50D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1F50D5">
        <w:rPr>
          <w:rFonts w:ascii="Times New Roman" w:eastAsia="Times New Roman" w:hAnsi="Times New Roman"/>
          <w:sz w:val="28"/>
          <w:szCs w:val="28"/>
        </w:rPr>
        <w:t>Участники проявили себя настоящими бойцами, однако абсолютным победителем по итогам двух дней стала команда «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Legs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of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Insect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» биологического факультета. Команда получила сертификат на 5000 рублей, который </w:t>
      </w:r>
      <w:proofErr w:type="gramStart"/>
      <w:r w:rsidRPr="001F50D5">
        <w:rPr>
          <w:rFonts w:ascii="Times New Roman" w:eastAsia="Times New Roman" w:hAnsi="Times New Roman"/>
          <w:sz w:val="28"/>
          <w:szCs w:val="28"/>
        </w:rPr>
        <w:t>позволит</w:t>
      </w:r>
      <w:proofErr w:type="gramEnd"/>
      <w:r w:rsidRPr="001F50D5">
        <w:rPr>
          <w:rFonts w:ascii="Times New Roman" w:eastAsia="Times New Roman" w:hAnsi="Times New Roman"/>
          <w:sz w:val="28"/>
          <w:szCs w:val="28"/>
        </w:rPr>
        <w:t xml:space="preserve"> отметит победу в одном из ресторанов Перми.</w:t>
      </w:r>
      <w:r w:rsidRPr="001F50D5">
        <w:rPr>
          <w:rFonts w:ascii="Times New Roman" w:eastAsia="Times New Roman" w:hAnsi="Times New Roman"/>
          <w:sz w:val="28"/>
          <w:szCs w:val="28"/>
        </w:rPr>
        <w:br/>
      </w:r>
      <w:r w:rsidRPr="001F50D5">
        <w:rPr>
          <w:rFonts w:ascii="Times New Roman" w:eastAsia="Times New Roman" w:hAnsi="Times New Roman"/>
          <w:sz w:val="28"/>
          <w:szCs w:val="28"/>
        </w:rPr>
        <w:br/>
        <w:t>Второе место заняла команда «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Detective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Agency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 "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Stray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Dogs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>"» юридического факультета; почетное третье место – команда «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Stardust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>» геологического факультета.</w:t>
      </w:r>
      <w:r w:rsidRPr="001F50D5">
        <w:rPr>
          <w:rFonts w:ascii="Times New Roman" w:eastAsia="Times New Roman" w:hAnsi="Times New Roman"/>
          <w:sz w:val="28"/>
          <w:szCs w:val="28"/>
        </w:rPr>
        <w:br/>
      </w:r>
      <w:r w:rsidRPr="001F50D5">
        <w:rPr>
          <w:rFonts w:ascii="Times New Roman" w:eastAsia="Times New Roman" w:hAnsi="Times New Roman"/>
          <w:sz w:val="28"/>
          <w:szCs w:val="28"/>
        </w:rPr>
        <w:br/>
        <w:t xml:space="preserve">Премию и авторский торт </w:t>
      </w:r>
      <w:proofErr w:type="gramStart"/>
      <w:r w:rsidRPr="001F50D5">
        <w:rPr>
          <w:rFonts w:ascii="Times New Roman" w:eastAsia="Times New Roman" w:hAnsi="Times New Roman"/>
          <w:sz w:val="28"/>
          <w:szCs w:val="28"/>
        </w:rPr>
        <w:t>за</w:t>
      </w:r>
      <w:proofErr w:type="gramEnd"/>
      <w:r w:rsidRPr="001F50D5">
        <w:rPr>
          <w:rFonts w:ascii="Times New Roman" w:eastAsia="Times New Roman" w:hAnsi="Times New Roman"/>
          <w:sz w:val="28"/>
          <w:szCs w:val="28"/>
        </w:rPr>
        <w:t xml:space="preserve"> лучший фотоотчет получила команда «</w:t>
      </w:r>
      <w:proofErr w:type="spellStart"/>
      <w:r w:rsidRPr="001F50D5">
        <w:rPr>
          <w:rFonts w:ascii="Times New Roman" w:eastAsia="Times New Roman" w:hAnsi="Times New Roman"/>
          <w:sz w:val="28"/>
          <w:szCs w:val="28"/>
        </w:rPr>
        <w:t>Edelweiss</w:t>
      </w:r>
      <w:proofErr w:type="spellEnd"/>
      <w:r w:rsidRPr="001F50D5">
        <w:rPr>
          <w:rFonts w:ascii="Times New Roman" w:eastAsia="Times New Roman" w:hAnsi="Times New Roman"/>
          <w:sz w:val="28"/>
          <w:szCs w:val="28"/>
        </w:rPr>
        <w:t>» физического факультета.</w:t>
      </w:r>
    </w:p>
    <w:p w:rsidR="00F57BCC" w:rsidRPr="001F50D5" w:rsidRDefault="00F57BCC" w:rsidP="001F50D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</w:p>
    <w:p w:rsidR="009B6C5B" w:rsidRPr="001F50D5" w:rsidRDefault="009B6C5B" w:rsidP="001F50D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</w:p>
    <w:sectPr w:rsidR="009B6C5B" w:rsidRPr="001F5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D79C8"/>
    <w:multiLevelType w:val="hybridMultilevel"/>
    <w:tmpl w:val="A566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E6A7E"/>
    <w:multiLevelType w:val="hybridMultilevel"/>
    <w:tmpl w:val="241E2072"/>
    <w:lvl w:ilvl="0" w:tplc="BF0010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6C1122"/>
    <w:multiLevelType w:val="multilevel"/>
    <w:tmpl w:val="0B68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63E1B"/>
    <w:multiLevelType w:val="hybridMultilevel"/>
    <w:tmpl w:val="58BCB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E0A9A"/>
    <w:multiLevelType w:val="multilevel"/>
    <w:tmpl w:val="E7A41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B8750C"/>
    <w:multiLevelType w:val="multilevel"/>
    <w:tmpl w:val="77D4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034A24"/>
    <w:multiLevelType w:val="multilevel"/>
    <w:tmpl w:val="F112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7B6C2B"/>
    <w:multiLevelType w:val="multilevel"/>
    <w:tmpl w:val="FA00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E11"/>
    <w:rsid w:val="001F50D5"/>
    <w:rsid w:val="00522B06"/>
    <w:rsid w:val="00741002"/>
    <w:rsid w:val="009B6C5B"/>
    <w:rsid w:val="00EF6E11"/>
    <w:rsid w:val="00F57BCC"/>
    <w:rsid w:val="00FE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BCC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F57B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05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05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BC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57B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F57BC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57B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6">
    <w:name w:val="Emphasis"/>
    <w:basedOn w:val="a0"/>
    <w:uiPriority w:val="20"/>
    <w:qFormat/>
    <w:rsid w:val="00F57BC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5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BCC"/>
    <w:rPr>
      <w:rFonts w:ascii="Tahoma" w:eastAsia="Calibri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E05B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E05BB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9">
    <w:name w:val="Strong"/>
    <w:basedOn w:val="a0"/>
    <w:uiPriority w:val="22"/>
    <w:qFormat/>
    <w:rsid w:val="00FE05B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05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E05B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FE05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required">
    <w:name w:val="required"/>
    <w:basedOn w:val="a0"/>
    <w:rsid w:val="00FE05BB"/>
  </w:style>
  <w:style w:type="paragraph" w:customStyle="1" w:styleId="comment-form-comment">
    <w:name w:val="comment-form-comment"/>
    <w:basedOn w:val="a"/>
    <w:rsid w:val="00FE05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mment-form-author">
    <w:name w:val="comment-form-author"/>
    <w:basedOn w:val="a"/>
    <w:rsid w:val="00FE05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mment-form-email">
    <w:name w:val="comment-form-email"/>
    <w:basedOn w:val="a"/>
    <w:rsid w:val="00FE05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mment-form-url">
    <w:name w:val="comment-form-url"/>
    <w:basedOn w:val="a"/>
    <w:rsid w:val="00FE05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05B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E05BB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BCC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F57B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05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05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BC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57B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F57BC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57B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6">
    <w:name w:val="Emphasis"/>
    <w:basedOn w:val="a0"/>
    <w:uiPriority w:val="20"/>
    <w:qFormat/>
    <w:rsid w:val="00F57BC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5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BCC"/>
    <w:rPr>
      <w:rFonts w:ascii="Tahoma" w:eastAsia="Calibri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E05B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E05BB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9">
    <w:name w:val="Strong"/>
    <w:basedOn w:val="a0"/>
    <w:uiPriority w:val="22"/>
    <w:qFormat/>
    <w:rsid w:val="00FE05B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05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E05B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FE05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required">
    <w:name w:val="required"/>
    <w:basedOn w:val="a0"/>
    <w:rsid w:val="00FE05BB"/>
  </w:style>
  <w:style w:type="paragraph" w:customStyle="1" w:styleId="comment-form-comment">
    <w:name w:val="comment-form-comment"/>
    <w:basedOn w:val="a"/>
    <w:rsid w:val="00FE05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mment-form-author">
    <w:name w:val="comment-form-author"/>
    <w:basedOn w:val="a"/>
    <w:rsid w:val="00FE05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mment-form-email">
    <w:name w:val="comment-form-email"/>
    <w:basedOn w:val="a"/>
    <w:rsid w:val="00FE05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mment-form-url">
    <w:name w:val="comment-form-url"/>
    <w:basedOn w:val="a"/>
    <w:rsid w:val="00FE05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05B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E05BB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7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1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10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59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32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16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005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34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087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31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693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575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93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987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172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945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70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94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09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256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93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142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7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1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4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76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60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2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3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66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77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11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3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91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7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0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43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1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6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98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75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1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741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7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42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5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8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4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0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5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0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56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8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43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0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381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0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9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2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0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6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urgu.ru/ru/news/enrollee/2017/4/560-den-otkrytyh-dverey-v-meditsinskom-institute-surgu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uralinsttur.ru/turizm-kolledzh/" TargetMode="Externa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uralinsttur.ru/programmy-dvojnogo-diploma-v-ekaterinburge/" TargetMode="External"/><Relationship Id="rId34" Type="http://schemas.openxmlformats.org/officeDocument/2006/relationships/hyperlink" Target="http://uralinsttur.ru/vokalnaya-studiya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tyuiu.ru/wp-content/uploads/2017/04/Rajder.jpg" TargetMode="External"/><Relationship Id="rId12" Type="http://schemas.openxmlformats.org/officeDocument/2006/relationships/hyperlink" Target="mailto:larisa.kordyukova@rsvpu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9.jpeg"/><Relationship Id="rId33" Type="http://schemas.openxmlformats.org/officeDocument/2006/relationships/image" Target="media/image11.jpeg"/><Relationship Id="rId38" Type="http://schemas.openxmlformats.org/officeDocument/2006/relationships/hyperlink" Target="mailto:uralinsttur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uralinsttur.ru/stag/" TargetMode="External"/><Relationship Id="rId29" Type="http://schemas.openxmlformats.org/officeDocument/2006/relationships/hyperlink" Target="http://uralinsttur.ru/gostinichnoe-delo-bakalavriat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uralinsttur.ru/dopolnitelnoe-i-biznes-obrazovanie/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uralinsttur.ru/komandakvn/" TargetMode="External"/><Relationship Id="rId40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uralinsttur.ru/turistskiy-klub-piligrimm/" TargetMode="External"/><Relationship Id="rId28" Type="http://schemas.openxmlformats.org/officeDocument/2006/relationships/hyperlink" Target="http://uralinsttur.ru/turizm-bakalavriat/" TargetMode="External"/><Relationship Id="rId36" Type="http://schemas.openxmlformats.org/officeDocument/2006/relationships/hyperlink" Target="http://uralinsttur.ru/studiya-animatorov/" TargetMode="External"/><Relationship Id="rId10" Type="http://schemas.openxmlformats.org/officeDocument/2006/relationships/hyperlink" Target="http://www.rsvpu.ru/instituty/institut-gseo/kafedra-muzykalno-kompyuternyx-texnologij/" TargetMode="External"/><Relationship Id="rId19" Type="http://schemas.openxmlformats.org/officeDocument/2006/relationships/hyperlink" Target="http://uralinsttur.ru/prepodavatelskiy-sostav/" TargetMode="External"/><Relationship Id="rId31" Type="http://schemas.openxmlformats.org/officeDocument/2006/relationships/hyperlink" Target="http://uralinsttur.ru/upravlenie-personalom-bakalavria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uralinsttur.ru/rabotodatelyam-i-vipusknikam/" TargetMode="External"/><Relationship Id="rId27" Type="http://schemas.openxmlformats.org/officeDocument/2006/relationships/hyperlink" Target="http://uralinsttur.ru/gostinichnyj-servis-kolledzh/" TargetMode="External"/><Relationship Id="rId30" Type="http://schemas.openxmlformats.org/officeDocument/2006/relationships/hyperlink" Target="http://uralinsttur.ru/menezhdment-bakalavriat/" TargetMode="External"/><Relationship Id="rId35" Type="http://schemas.openxmlformats.org/officeDocument/2006/relationships/hyperlink" Target="http://uralinsttur.ru/studiya-igri-na-gitar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ED029-5FD1-48F6-BFD8-CDA744944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2442</Words>
  <Characters>13922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2017-04-26T08:13:00Z</dcterms:created>
  <dcterms:modified xsi:type="dcterms:W3CDTF">2017-04-26T08:13:00Z</dcterms:modified>
</cp:coreProperties>
</file>