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FD6" w:rsidRDefault="003B2FD6" w:rsidP="003B2FD6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Информация </w:t>
      </w:r>
      <w:r w:rsidR="00D9370A">
        <w:rPr>
          <w:rFonts w:ascii="Times New Roman" w:hAnsi="Times New Roman" w:cs="Times New Roman"/>
          <w:b/>
        </w:rPr>
        <w:t xml:space="preserve"> о </w:t>
      </w:r>
      <w:r>
        <w:rPr>
          <w:rFonts w:ascii="Times New Roman" w:hAnsi="Times New Roman" w:cs="Times New Roman"/>
          <w:b/>
        </w:rPr>
        <w:t>проведенных мероприятиях</w:t>
      </w:r>
      <w:r w:rsidR="00D9370A">
        <w:rPr>
          <w:rFonts w:ascii="Times New Roman" w:hAnsi="Times New Roman" w:cs="Times New Roman"/>
          <w:b/>
        </w:rPr>
        <w:t xml:space="preserve"> в рамках                                            «Всероссийского </w:t>
      </w:r>
      <w:r>
        <w:rPr>
          <w:rFonts w:ascii="Times New Roman" w:hAnsi="Times New Roman" w:cs="Times New Roman"/>
          <w:b/>
        </w:rPr>
        <w:t>дня Гражданской обороны»</w:t>
      </w:r>
    </w:p>
    <w:p w:rsidR="003B2FD6" w:rsidRDefault="003B2FD6" w:rsidP="003B2FD6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в МАОУ </w:t>
      </w:r>
      <w:proofErr w:type="spellStart"/>
      <w:r>
        <w:rPr>
          <w:rFonts w:ascii="Times New Roman" w:hAnsi="Times New Roman" w:cs="Times New Roman"/>
          <w:b/>
        </w:rPr>
        <w:t>Карасульская</w:t>
      </w:r>
      <w:proofErr w:type="spellEnd"/>
      <w:r>
        <w:rPr>
          <w:rFonts w:ascii="Times New Roman" w:hAnsi="Times New Roman" w:cs="Times New Roman"/>
          <w:b/>
        </w:rPr>
        <w:t xml:space="preserve"> СОШ </w:t>
      </w:r>
    </w:p>
    <w:p w:rsidR="003B2FD6" w:rsidRDefault="003B2FD6" w:rsidP="003B2FD6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W w:w="0" w:type="auto"/>
        <w:tblInd w:w="0" w:type="dxa"/>
        <w:tblLook w:val="04A0"/>
      </w:tblPr>
      <w:tblGrid>
        <w:gridCol w:w="560"/>
        <w:gridCol w:w="4238"/>
        <w:gridCol w:w="2383"/>
        <w:gridCol w:w="2390"/>
      </w:tblGrid>
      <w:tr w:rsidR="003B2FD6" w:rsidTr="003B2FD6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B2FD6" w:rsidTr="003B2FD6">
        <w:tc>
          <w:tcPr>
            <w:tcW w:w="95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МАОУ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Карасульская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</w:t>
            </w:r>
          </w:p>
        </w:tc>
      </w:tr>
      <w:tr w:rsidR="003B2FD6" w:rsidTr="003B2FD6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час: «Все, что нужно знать о Гражданской Обороне»</w:t>
            </w: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3B2FD6" w:rsidTr="003B2FD6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час: «Гражданская Оборона»</w:t>
            </w: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«Б»</w:t>
            </w:r>
          </w:p>
        </w:tc>
        <w:tc>
          <w:tcPr>
            <w:tcW w:w="2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3B2FD6" w:rsidTr="003B2FD6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час: «Чрезвычайные ситуации и безопасность человека»</w:t>
            </w: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«А»</w:t>
            </w:r>
          </w:p>
        </w:tc>
        <w:tc>
          <w:tcPr>
            <w:tcW w:w="2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3B2FD6" w:rsidTr="003B2FD6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час: «Основы безопасности  жизнедеятельности человека в опасных и чрезвычайных ситуациях»</w:t>
            </w: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«Б»</w:t>
            </w:r>
          </w:p>
        </w:tc>
        <w:tc>
          <w:tcPr>
            <w:tcW w:w="2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3B2FD6" w:rsidTr="003B2FD6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час: «Гражданская Оборона»</w:t>
            </w: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2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3B2FD6" w:rsidTr="003B2FD6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час: «День Гражданской обороны – дело всенародное»</w:t>
            </w: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2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3B2FD6" w:rsidTr="003B2FD6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по ОБЖ на тему: « Аварий с выбросом аварийно опасных химических веществ»</w:t>
            </w: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2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</w:tr>
      <w:tr w:rsidR="003B2FD6" w:rsidTr="003B2FD6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по ОБЖ на тему: «Действия населения  при   возникновении чрезвычайных ситуациях»</w:t>
            </w: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«Б»</w:t>
            </w:r>
          </w:p>
        </w:tc>
        <w:tc>
          <w:tcPr>
            <w:tcW w:w="2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</w:tr>
      <w:tr w:rsidR="003B2FD6" w:rsidTr="003B2FD6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час: «Аварий на АЭС»</w:t>
            </w: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«А»</w:t>
            </w:r>
          </w:p>
        </w:tc>
        <w:tc>
          <w:tcPr>
            <w:tcW w:w="2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3B2FD6" w:rsidTr="003B2FD6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час: «Действия по сигналам оповещения гражданской обороны» </w:t>
            </w: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«Б»</w:t>
            </w:r>
          </w:p>
        </w:tc>
        <w:tc>
          <w:tcPr>
            <w:tcW w:w="2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3B2FD6" w:rsidTr="003B2FD6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час:  «Действия населения при сигналах Гражданской Обороны»</w:t>
            </w: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«А»</w:t>
            </w:r>
          </w:p>
        </w:tc>
        <w:tc>
          <w:tcPr>
            <w:tcW w:w="2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3B2FD6" w:rsidTr="003B2FD6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час: «Аварий на АЭС»</w:t>
            </w: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«Б»</w:t>
            </w:r>
          </w:p>
        </w:tc>
        <w:tc>
          <w:tcPr>
            <w:tcW w:w="2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3B2FD6" w:rsidTr="003B2FD6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час: «Сигналы Гражданской Обороны»</w:t>
            </w: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«А»</w:t>
            </w:r>
          </w:p>
        </w:tc>
        <w:tc>
          <w:tcPr>
            <w:tcW w:w="2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3B2FD6" w:rsidTr="003B2FD6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час:  «Сигналы Гражданской Обороны»</w:t>
            </w: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«Б»</w:t>
            </w:r>
          </w:p>
        </w:tc>
        <w:tc>
          <w:tcPr>
            <w:tcW w:w="2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3B2FD6" w:rsidTr="003B2FD6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Проведена  тренировка по ГО </w:t>
            </w: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 классы</w:t>
            </w:r>
          </w:p>
        </w:tc>
        <w:tc>
          <w:tcPr>
            <w:tcW w:w="2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</w:tr>
      <w:tr w:rsidR="003B2FD6" w:rsidTr="003B2FD6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Размещена информация на сайте ОУ (фото)</w:t>
            </w: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FD6" w:rsidRDefault="003B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</w:tbl>
    <w:p w:rsidR="003B2FD6" w:rsidRDefault="003B2FD6" w:rsidP="003B2F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2FD6" w:rsidRPr="00D25ACC" w:rsidRDefault="003B2FD6" w:rsidP="003B2F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ACC">
        <w:rPr>
          <w:rFonts w:ascii="Times New Roman" w:hAnsi="Times New Roman" w:cs="Times New Roman"/>
          <w:sz w:val="24"/>
          <w:szCs w:val="24"/>
        </w:rPr>
        <w:t>Исполнитель:</w:t>
      </w:r>
    </w:p>
    <w:p w:rsidR="003B2FD6" w:rsidRPr="00D25ACC" w:rsidRDefault="003B2FD6" w:rsidP="003B2F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ACC">
        <w:rPr>
          <w:rFonts w:ascii="Times New Roman" w:hAnsi="Times New Roman" w:cs="Times New Roman"/>
          <w:sz w:val="24"/>
          <w:szCs w:val="24"/>
        </w:rPr>
        <w:t xml:space="preserve"> А.А.Жученко</w:t>
      </w:r>
    </w:p>
    <w:p w:rsidR="00000000" w:rsidRDefault="00D9370A"/>
    <w:p w:rsidR="003B2FD6" w:rsidRDefault="003B2FD6"/>
    <w:p w:rsidR="003B2FD6" w:rsidRDefault="003B2FD6"/>
    <w:p w:rsidR="003B2FD6" w:rsidRDefault="003B2FD6"/>
    <w:p w:rsidR="003B2FD6" w:rsidRDefault="003B2FD6"/>
    <w:p w:rsidR="003B2FD6" w:rsidRDefault="003B2FD6"/>
    <w:p w:rsidR="003B2FD6" w:rsidRPr="003B2FD6" w:rsidRDefault="003B2FD6" w:rsidP="003B2FD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FD6">
        <w:rPr>
          <w:rFonts w:ascii="Times New Roman" w:hAnsi="Times New Roman" w:cs="Times New Roman"/>
          <w:b/>
          <w:sz w:val="24"/>
          <w:szCs w:val="24"/>
        </w:rPr>
        <w:t>Урок по ОБЖ на тему: « Аварий с выбросом аварийно опасных химических веществ»</w:t>
      </w:r>
    </w:p>
    <w:p w:rsidR="003B2FD6" w:rsidRPr="003B2FD6" w:rsidRDefault="003B2FD6" w:rsidP="003B2FD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FD6">
        <w:rPr>
          <w:rFonts w:ascii="Times New Roman" w:hAnsi="Times New Roman" w:cs="Times New Roman"/>
          <w:b/>
          <w:sz w:val="24"/>
          <w:szCs w:val="24"/>
        </w:rPr>
        <w:t xml:space="preserve">учитель А.Н. </w:t>
      </w:r>
      <w:proofErr w:type="spellStart"/>
      <w:r w:rsidRPr="003B2FD6">
        <w:rPr>
          <w:rFonts w:ascii="Times New Roman" w:hAnsi="Times New Roman" w:cs="Times New Roman"/>
          <w:b/>
          <w:sz w:val="24"/>
          <w:szCs w:val="24"/>
        </w:rPr>
        <w:t>Прибыльская</w:t>
      </w:r>
      <w:proofErr w:type="spellEnd"/>
    </w:p>
    <w:p w:rsidR="003B2FD6" w:rsidRDefault="003B2FD6">
      <w:r>
        <w:rPr>
          <w:noProof/>
        </w:rPr>
        <w:drawing>
          <wp:inline distT="0" distB="0" distL="0" distR="0">
            <wp:extent cx="5156167" cy="3868386"/>
            <wp:effectExtent l="19050" t="0" r="6383" b="0"/>
            <wp:docPr id="2" name="Рисунок 2" descr="F:\ГО ЧС\SL38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 ЧС\SL38579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172" cy="387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D6" w:rsidRDefault="003B2FD6"/>
    <w:p w:rsidR="003B2FD6" w:rsidRDefault="003B2FD6">
      <w:r>
        <w:rPr>
          <w:noProof/>
        </w:rPr>
        <w:drawing>
          <wp:inline distT="0" distB="0" distL="0" distR="0">
            <wp:extent cx="5157461" cy="3869356"/>
            <wp:effectExtent l="19050" t="0" r="5089" b="0"/>
            <wp:docPr id="3" name="Рисунок 3" descr="F:\ГО ЧС\SL38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О ЧС\SL3858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468" cy="387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D6" w:rsidRDefault="003B2FD6"/>
    <w:p w:rsidR="003B2FD6" w:rsidRPr="003B2FD6" w:rsidRDefault="003B2FD6" w:rsidP="003B2FD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FD6">
        <w:rPr>
          <w:rFonts w:ascii="Times New Roman" w:hAnsi="Times New Roman" w:cs="Times New Roman"/>
          <w:b/>
          <w:sz w:val="24"/>
          <w:szCs w:val="24"/>
        </w:rPr>
        <w:t xml:space="preserve">С.Н. </w:t>
      </w:r>
      <w:proofErr w:type="spellStart"/>
      <w:r w:rsidRPr="003B2FD6">
        <w:rPr>
          <w:rFonts w:ascii="Times New Roman" w:hAnsi="Times New Roman" w:cs="Times New Roman"/>
          <w:b/>
          <w:sz w:val="24"/>
          <w:szCs w:val="24"/>
        </w:rPr>
        <w:t>Ромащинко</w:t>
      </w:r>
      <w:proofErr w:type="spellEnd"/>
      <w:r w:rsidRPr="003B2FD6">
        <w:rPr>
          <w:rFonts w:ascii="Times New Roman" w:hAnsi="Times New Roman" w:cs="Times New Roman"/>
          <w:b/>
          <w:sz w:val="24"/>
          <w:szCs w:val="24"/>
        </w:rPr>
        <w:t xml:space="preserve">  объясняет  </w:t>
      </w:r>
      <w:proofErr w:type="gramStart"/>
      <w:r w:rsidRPr="003B2FD6">
        <w:rPr>
          <w:rFonts w:ascii="Times New Roman" w:hAnsi="Times New Roman" w:cs="Times New Roman"/>
          <w:b/>
          <w:sz w:val="24"/>
          <w:szCs w:val="24"/>
        </w:rPr>
        <w:t>ученикам</w:t>
      </w:r>
      <w:proofErr w:type="gramEnd"/>
      <w:r w:rsidRPr="003B2FD6">
        <w:rPr>
          <w:rFonts w:ascii="Times New Roman" w:hAnsi="Times New Roman" w:cs="Times New Roman"/>
          <w:b/>
          <w:sz w:val="24"/>
          <w:szCs w:val="24"/>
        </w:rPr>
        <w:t xml:space="preserve"> как правильно пользоваться противогазами</w:t>
      </w:r>
    </w:p>
    <w:p w:rsidR="003B2FD6" w:rsidRPr="003B2FD6" w:rsidRDefault="003B2FD6" w:rsidP="003B2FD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FD6">
        <w:rPr>
          <w:rFonts w:ascii="Times New Roman" w:hAnsi="Times New Roman" w:cs="Times New Roman"/>
          <w:b/>
          <w:sz w:val="24"/>
          <w:szCs w:val="24"/>
        </w:rPr>
        <w:t>при сигналах  ГО</w:t>
      </w:r>
    </w:p>
    <w:p w:rsidR="003B2FD6" w:rsidRDefault="003B2FD6">
      <w:r>
        <w:rPr>
          <w:noProof/>
        </w:rPr>
        <w:drawing>
          <wp:inline distT="0" distB="0" distL="0" distR="0">
            <wp:extent cx="4899460" cy="3675793"/>
            <wp:effectExtent l="19050" t="0" r="0" b="0"/>
            <wp:docPr id="4" name="Рисунок 4" descr="F:\ГО ЧС\SL38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О ЧС\SL38578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461" cy="367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D6" w:rsidRDefault="003B2FD6"/>
    <w:p w:rsidR="003B2FD6" w:rsidRDefault="003B2FD6"/>
    <w:p w:rsidR="003B2FD6" w:rsidRDefault="003B2FD6"/>
    <w:p w:rsidR="003B2FD6" w:rsidRDefault="003B2FD6">
      <w:r>
        <w:rPr>
          <w:noProof/>
        </w:rPr>
        <w:drawing>
          <wp:inline distT="0" distB="0" distL="0" distR="0">
            <wp:extent cx="4952188" cy="3715351"/>
            <wp:effectExtent l="19050" t="0" r="812" b="0"/>
            <wp:docPr id="5" name="Рисунок 5" descr="F:\ГО ЧС\SL38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О ЧС\SL38579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36" cy="371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3B2FD6"/>
    <w:rsid w:val="003B2FD6"/>
    <w:rsid w:val="00D93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2FD6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3B2F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B2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2F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2014-11-05T09:28:00Z</dcterms:created>
  <dcterms:modified xsi:type="dcterms:W3CDTF">2014-11-05T09:28:00Z</dcterms:modified>
</cp:coreProperties>
</file>