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D1380B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ис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ист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80B" w:rsidRDefault="00D1380B"/>
    <w:p w:rsidR="00D1380B" w:rsidRDefault="00D1380B"/>
    <w:p w:rsidR="00D1380B" w:rsidRDefault="00D1380B"/>
    <w:p w:rsidR="00D1380B" w:rsidRDefault="00D1380B"/>
    <w:p w:rsidR="00D1380B" w:rsidRDefault="00D1380B" w:rsidP="00D1380B">
      <w:pPr>
        <w:ind w:left="360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D1380B" w:rsidRDefault="00D1380B" w:rsidP="00D1380B">
      <w:pPr>
        <w:jc w:val="both"/>
        <w:outlineLvl w:val="0"/>
      </w:pPr>
    </w:p>
    <w:p w:rsidR="00D1380B" w:rsidRDefault="00D1380B" w:rsidP="00D1380B">
      <w:pPr>
        <w:jc w:val="both"/>
        <w:rPr>
          <w:lang w:val="be-BY"/>
        </w:rPr>
      </w:pPr>
      <w:r>
        <w:t xml:space="preserve">     Рабочая программа  по истории составлена в соответствии с федеральным компонентом государственных  образовательных стандартов </w:t>
      </w:r>
      <w:r>
        <w:rPr>
          <w:color w:val="FF0000"/>
        </w:rPr>
        <w:t xml:space="preserve"> </w:t>
      </w:r>
      <w:r>
        <w:t xml:space="preserve">основного общего образования по истории  (Приказ Министерства образования РФ от 05.03.2004 года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образования, Приказ  Министерства образования и науки Российской Федерации от 24 января 2012 г. № 39.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с учетом  программы  «Истории России» под редакцией Данилов А.А., Косулина Л.Г. Россия в XX в., программы «Всеобщая история» под редакцией  Л.Н.Алексашкина. Всеобщая история XX-нач. </w:t>
      </w:r>
      <w:r>
        <w:rPr>
          <w:lang w:val="en-US"/>
        </w:rPr>
        <w:t>XXI</w:t>
      </w:r>
      <w:r>
        <w:t xml:space="preserve"> век</w:t>
      </w:r>
      <w:r>
        <w:rPr>
          <w:lang w:val="en-US"/>
        </w:rPr>
        <w:t>a</w:t>
      </w:r>
      <w:r>
        <w:t xml:space="preserve">.  </w:t>
      </w:r>
    </w:p>
    <w:p w:rsidR="00D1380B" w:rsidRDefault="00D1380B" w:rsidP="00D1380B">
      <w:pPr>
        <w:ind w:firstLine="709"/>
        <w:jc w:val="both"/>
        <w:rPr>
          <w:sz w:val="28"/>
          <w:szCs w:val="28"/>
        </w:rPr>
      </w:pPr>
      <w:r>
        <w:t xml:space="preserve"> </w:t>
      </w:r>
    </w:p>
    <w:p w:rsidR="00D1380B" w:rsidRDefault="00D1380B" w:rsidP="00D1380B">
      <w:pPr>
        <w:jc w:val="both"/>
        <w:rPr>
          <w:b/>
          <w:sz w:val="24"/>
          <w:szCs w:val="24"/>
        </w:rPr>
      </w:pPr>
      <w:r>
        <w:t xml:space="preserve">                                       </w:t>
      </w:r>
      <w:r>
        <w:rPr>
          <w:b/>
        </w:rPr>
        <w:t>Общая характеристика учебного предмета</w:t>
      </w:r>
    </w:p>
    <w:p w:rsidR="00D1380B" w:rsidRDefault="00D1380B" w:rsidP="00D1380B">
      <w:pPr>
        <w:jc w:val="both"/>
        <w:rPr>
          <w:lang w:val="be-BY"/>
        </w:rPr>
      </w:pPr>
      <w:r>
        <w:t xml:space="preserve">     Историческое образование на ступени основного общего образования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</w:t>
      </w:r>
      <w:r>
        <w:softHyphen/>
        <w:t>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и для понимания современных общественных процессов, ориента</w:t>
      </w:r>
      <w:r>
        <w:softHyphen/>
        <w:t>ции в динамично развивающемся информационном пространстве.</w:t>
      </w:r>
    </w:p>
    <w:p w:rsidR="00D1380B" w:rsidRDefault="00D1380B" w:rsidP="00D1380B">
      <w:pPr>
        <w:jc w:val="both"/>
      </w:pPr>
      <w:r>
        <w:t xml:space="preserve">     Изучая ис</w:t>
      </w:r>
      <w:r>
        <w:softHyphen/>
        <w:t>торию на ступени основного общего образования, учащиеся приобретают истори</w:t>
      </w:r>
      <w:r>
        <w:softHyphen/>
        <w:t>ческие знания, приведенные в простейшую пространственно-хронологическую систему, учатся оперировать исторической терминологией в соответствии со спе</w:t>
      </w:r>
      <w:r>
        <w:softHyphen/>
        <w:t>цификой определенных эпох, знакомятся с основными способами исторического анализа. Отбор учебного материала на этой ступени отражает необходимость изучения наиболее ярких и значимых событий прошлого, характеризующих спе</w:t>
      </w:r>
      <w:r>
        <w:softHyphen/>
        <w:t>цифику различных эпох, культур, исторически сложившихся социальных систем. При этом на ступени основного общего изучение исто</w:t>
      </w:r>
      <w:r>
        <w:softHyphen/>
        <w:t>рии должно быть ориентировано, прежде всего, на личностное развитие учащихся, использование потенциала исторической науки для социализации подростков, формирования их мировоззренческих убеждений и ценностных ориентации.</w:t>
      </w:r>
    </w:p>
    <w:p w:rsidR="00D1380B" w:rsidRDefault="00D1380B" w:rsidP="00D1380B">
      <w:pPr>
        <w:jc w:val="both"/>
      </w:pPr>
    </w:p>
    <w:p w:rsidR="00D1380B" w:rsidRDefault="00D1380B" w:rsidP="00D1380B">
      <w:pPr>
        <w:jc w:val="center"/>
        <w:rPr>
          <w:b/>
          <w:lang w:val="be-BY"/>
        </w:rPr>
      </w:pPr>
      <w:r>
        <w:rPr>
          <w:b/>
        </w:rPr>
        <w:t>Место предмета в учебном плане</w:t>
      </w:r>
    </w:p>
    <w:p w:rsidR="00D1380B" w:rsidRDefault="00D1380B" w:rsidP="00D1380B">
      <w:pPr>
        <w:ind w:firstLine="709"/>
        <w:jc w:val="both"/>
      </w:pPr>
      <w:r>
        <w:t xml:space="preserve">Федеральный базисный учебный план для образовательных учреждений Российской Федерации отводит 350 часов для обязательного изучения истории на ступени  основного общего образования. </w:t>
      </w:r>
    </w:p>
    <w:p w:rsidR="00D1380B" w:rsidRDefault="00D1380B" w:rsidP="00D1380B">
      <w:pPr>
        <w:jc w:val="both"/>
        <w:rPr>
          <w:lang w:val="be-BY"/>
        </w:rPr>
      </w:pPr>
      <w:r>
        <w:rPr>
          <w:sz w:val="28"/>
          <w:szCs w:val="28"/>
        </w:rPr>
        <w:lastRenderedPageBreak/>
        <w:t xml:space="preserve">           </w:t>
      </w:r>
      <w:r>
        <w:t xml:space="preserve">В соответствии с учебным планом  филиала МАОУ Тоболовская СОШ-Карасульская средняя общеобразовательная школа на 2018-2019  учебный год,  на изучении истории  предусмотрено 68 часов. На изучение истории России отводится 44 часа, на всеобщую  историю – 24 часа.     </w:t>
      </w:r>
    </w:p>
    <w:p w:rsidR="00D1380B" w:rsidRDefault="00D1380B" w:rsidP="00D1380B">
      <w:pPr>
        <w:jc w:val="both"/>
      </w:pPr>
      <w:r>
        <w:t xml:space="preserve">          При изучении истории России включены вопросы  краеведения (регионального компонента) в содержание уроков: № 4 «Российская империя на рубеже веков и ее место в мире: экономическое развитие. Тюменский край в начале </w:t>
      </w:r>
      <w:r>
        <w:rPr>
          <w:lang w:val="en-US"/>
        </w:rPr>
        <w:t>XX</w:t>
      </w:r>
      <w:r>
        <w:t xml:space="preserve">  века»; № 17 «Начало Гражданской войны. Приишимье в годы Гражданской войны 1918-1921 гг. в Ишимском уезде»; №  21 «Новая экономическая политика. Ишим и округ в годы НЭПа»; №  35 «Советский тыл в Великой Отечественной войне. Ишим и ишимцы в годы Великой Отечественной войны»; №  40 «Политическое развитие, идеология и культура в конце 40-х-начале 50-х гг. в СССР.  Ишим советский»; № 50 «Экономика СССР в 1953-1964 гг. Социально-экономическое развитие Тюменской области в середине 1950- х – середине 1960-х гг.». </w:t>
      </w:r>
    </w:p>
    <w:p w:rsidR="00D1380B" w:rsidRDefault="00D1380B" w:rsidP="00D1380B">
      <w:pPr>
        <w:pStyle w:val="c5"/>
        <w:shd w:val="clear" w:color="auto" w:fill="FFFFFF"/>
        <w:spacing w:before="0" w:beforeAutospacing="0" w:after="0" w:afterAutospacing="0"/>
        <w:jc w:val="both"/>
      </w:pPr>
      <w:r>
        <w:t xml:space="preserve">   </w:t>
      </w:r>
    </w:p>
    <w:p w:rsidR="00D1380B" w:rsidRDefault="00D1380B" w:rsidP="00D1380B">
      <w:pPr>
        <w:pStyle w:val="c5"/>
        <w:shd w:val="clear" w:color="auto" w:fill="FFFFFF"/>
        <w:spacing w:before="0" w:beforeAutospacing="0" w:after="0" w:afterAutospacing="0"/>
        <w:jc w:val="both"/>
      </w:pPr>
      <w:r>
        <w:rPr>
          <w:b/>
          <w:bCs/>
          <w:iCs/>
        </w:rPr>
        <w:t>Изучение истории в основной школе направлено на достижение следующих целей:</w:t>
      </w:r>
    </w:p>
    <w:p w:rsidR="00D1380B" w:rsidRDefault="00D1380B" w:rsidP="00D1380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воспитание </w:t>
      </w:r>
      <w:r>
        <w:t>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D1380B" w:rsidRDefault="00D1380B" w:rsidP="00D1380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формирование</w:t>
      </w:r>
      <w:r>
        <w:t xml:space="preserve">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D1380B" w:rsidRDefault="00D1380B" w:rsidP="00D1380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освоение</w:t>
      </w:r>
      <w:r>
        <w:t xml:space="preserve">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D1380B" w:rsidRDefault="00D1380B" w:rsidP="00D1380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овладение</w:t>
      </w:r>
      <w:r>
        <w:t xml:space="preserve">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D1380B" w:rsidRDefault="00D1380B" w:rsidP="00D1380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применение</w:t>
      </w:r>
      <w:r>
        <w:t xml:space="preserve"> знаний и представлений об исторически сложившихся системах социальных норм и ценностей для жизни в поликультурном, полиэтничном и многоконфессиональном обществе, участию в межкультурном взаимодействии, толерантному отношению к представителям других народов и стран.</w:t>
      </w:r>
    </w:p>
    <w:p w:rsidR="00D1380B" w:rsidRDefault="00D1380B" w:rsidP="00D1380B">
      <w:pPr>
        <w:jc w:val="both"/>
      </w:pPr>
    </w:p>
    <w:p w:rsidR="00D1380B" w:rsidRDefault="00D1380B" w:rsidP="00D1380B">
      <w:pPr>
        <w:jc w:val="both"/>
        <w:rPr>
          <w:b/>
        </w:rPr>
      </w:pPr>
      <w:r>
        <w:rPr>
          <w:b/>
        </w:rPr>
        <w:t>Задачи курса</w:t>
      </w:r>
    </w:p>
    <w:p w:rsidR="00D1380B" w:rsidRDefault="00D1380B" w:rsidP="00D1380B">
      <w:pPr>
        <w:pStyle w:val="aa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доктрин.</w:t>
      </w:r>
    </w:p>
    <w:p w:rsidR="00D1380B" w:rsidRDefault="00D1380B" w:rsidP="00D1380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D1380B" w:rsidRDefault="00D1380B" w:rsidP="00D1380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D1380B" w:rsidRDefault="00D1380B" w:rsidP="00D1380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D1380B" w:rsidRDefault="00D1380B" w:rsidP="00D1380B">
      <w:pPr>
        <w:pStyle w:val="a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D1380B" w:rsidRDefault="00D1380B" w:rsidP="00D1380B">
      <w:pPr>
        <w:ind w:left="360"/>
        <w:jc w:val="both"/>
        <w:rPr>
          <w:rFonts w:ascii="Times New Roman" w:hAnsi="Times New Roman"/>
          <w:sz w:val="24"/>
          <w:szCs w:val="24"/>
        </w:rPr>
      </w:pPr>
    </w:p>
    <w:p w:rsidR="00D1380B" w:rsidRDefault="00D1380B" w:rsidP="00D1380B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b/>
          <w:color w:val="000000"/>
        </w:rPr>
        <w:lastRenderedPageBreak/>
        <w:t xml:space="preserve">  Учебно-методический комплект утвержден приказом заведующей филиала МАОУ Тоболовская СОШ - Карасульская СОШ </w:t>
      </w:r>
      <w:r>
        <w:rPr>
          <w:b/>
        </w:rPr>
        <w:t xml:space="preserve">   </w:t>
      </w:r>
      <w:r>
        <w:rPr>
          <w:b/>
          <w:color w:val="000000"/>
          <w:shd w:val="clear" w:color="auto" w:fill="FFFFFF"/>
        </w:rPr>
        <w:t>№65/2 от 30.05 2018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D1380B" w:rsidRDefault="00D1380B" w:rsidP="00D1380B">
      <w:pPr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</w:p>
    <w:p w:rsidR="00D1380B" w:rsidRDefault="00D1380B" w:rsidP="00D1380B">
      <w:pPr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>
        <w:t xml:space="preserve">Программы общеобразовательных учреждений. История.  Л.Н.Алексашкина.  Всеобщая история XX-нач. </w:t>
      </w:r>
      <w:r>
        <w:rPr>
          <w:lang w:val="en-US"/>
        </w:rPr>
        <w:t>XXI</w:t>
      </w:r>
      <w:r>
        <w:t xml:space="preserve"> век</w:t>
      </w:r>
      <w:r>
        <w:rPr>
          <w:lang w:val="en-US"/>
        </w:rPr>
        <w:t>a</w:t>
      </w:r>
      <w:r>
        <w:t xml:space="preserve"> - М,  Мнемозина, 2011</w:t>
      </w:r>
    </w:p>
    <w:p w:rsidR="00D1380B" w:rsidRDefault="00D1380B" w:rsidP="00D1380B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Данилов А.А., Косулина Л.Г. Программы общеобразовательных учреждений. История Россия в XX в.  9 класс.    </w:t>
      </w:r>
    </w:p>
    <w:p w:rsidR="00D1380B" w:rsidRDefault="00D1380B" w:rsidP="00D1380B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 А.А., Косулина Л.Г., Брандт М.Ю. История России, ХХ – начало ХХI века: учебник для 9кл. общеобразовательных учреждений.- М.: Просвещение, 2011.</w:t>
      </w:r>
    </w:p>
    <w:p w:rsidR="00D1380B" w:rsidRDefault="00D1380B" w:rsidP="00D1380B">
      <w:pPr>
        <w:pStyle w:val="aa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Л.Н.Алексашкина. Всеобщая история XX-нач.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</w:t>
      </w:r>
      <w:r>
        <w:rPr>
          <w:rFonts w:ascii="Times New Roman" w:hAnsi="Times New Roman"/>
          <w:sz w:val="24"/>
          <w:szCs w:val="24"/>
          <w:lang w:val="en-US"/>
        </w:rPr>
        <w:t>a</w:t>
      </w:r>
      <w:r>
        <w:rPr>
          <w:rFonts w:ascii="Times New Roman" w:hAnsi="Times New Roman"/>
          <w:sz w:val="24"/>
          <w:szCs w:val="24"/>
        </w:rPr>
        <w:t xml:space="preserve"> - М,  Мнемозина, 2011</w:t>
      </w:r>
    </w:p>
    <w:p w:rsidR="00D1380B" w:rsidRDefault="00D1380B" w:rsidP="00D1380B">
      <w:pPr>
        <w:pStyle w:val="aa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А.А. Данилов, Л.Г. Косулина. Рабочая тетрадь по истории России XX – начало XXI века. Пособие для учащихся 9 класса общеобразовательных учреждений. В двух выпусках. – М.: Просвещение, 2008</w:t>
      </w:r>
    </w:p>
    <w:p w:rsidR="00D1380B" w:rsidRDefault="00D1380B" w:rsidP="00D1380B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D1380B" w:rsidRDefault="00D1380B" w:rsidP="00D1380B">
      <w:pPr>
        <w:pStyle w:val="c13"/>
        <w:spacing w:before="0" w:beforeAutospacing="0" w:after="0" w:afterAutospacing="0"/>
        <w:jc w:val="center"/>
      </w:pPr>
      <w:r>
        <w:rPr>
          <w:rStyle w:val="c8"/>
          <w:b/>
          <w:bCs/>
        </w:rPr>
        <w:t>Тематический план 9 класс:</w:t>
      </w:r>
    </w:p>
    <w:tbl>
      <w:tblPr>
        <w:tblpPr w:leftFromText="180" w:rightFromText="180" w:bottomFromText="200" w:vertAnchor="text" w:horzAnchor="margin" w:tblpY="181"/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1"/>
        <w:gridCol w:w="6236"/>
        <w:gridCol w:w="1419"/>
        <w:gridCol w:w="1134"/>
      </w:tblGrid>
      <w:tr w:rsidR="00D1380B" w:rsidTr="00D1380B">
        <w:trPr>
          <w:trHeight w:val="567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ind w:left="126"/>
              <w:jc w:val="both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>№</w:t>
            </w: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ind w:left="126"/>
              <w:jc w:val="both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>Контрольная работа</w:t>
            </w: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both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  <w:lang w:eastAsia="en-US"/>
              </w:rPr>
              <w:t xml:space="preserve">Всеобщая история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  <w:lang w:eastAsia="en-US"/>
              </w:rPr>
              <w:t>24 часа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>Введение. История как наука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1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</w:p>
        </w:tc>
      </w:tr>
      <w:tr w:rsidR="00D1380B" w:rsidTr="00D1380B">
        <w:trPr>
          <w:trHeight w:val="226"/>
        </w:trPr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 История нового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both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 Новейшая история и современность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 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1  </w:t>
            </w: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ind w:left="126"/>
              <w:jc w:val="both"/>
              <w:rPr>
                <w:rStyle w:val="c8"/>
                <w:b/>
                <w:bCs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ind w:left="126"/>
              <w:jc w:val="both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  <w:lang w:eastAsia="en-US"/>
              </w:rPr>
              <w:t xml:space="preserve">История России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  <w:lang w:eastAsia="en-US"/>
              </w:rPr>
              <w:t>44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ind w:left="846"/>
              <w:jc w:val="both"/>
              <w:rPr>
                <w:rStyle w:val="c8"/>
                <w:bCs/>
              </w:rPr>
            </w:pPr>
          </w:p>
          <w:p w:rsidR="00D1380B" w:rsidRDefault="00D1380B" w:rsidP="00E134B0">
            <w:pPr>
              <w:pStyle w:val="c1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rStyle w:val="c8"/>
                <w:bCs/>
                <w:lang w:eastAsia="en-US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Россия </w:t>
            </w:r>
            <w:r>
              <w:rPr>
                <w:lang w:eastAsia="en-US"/>
              </w:rPr>
              <w:t xml:space="preserve"> во второй половине XIX – начале ХХ вв.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7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t xml:space="preserve">Российская культура в XIX   – начале ХХ вв.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 </w:t>
            </w: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 xml:space="preserve"> </w:t>
            </w:r>
            <w:r>
              <w:t xml:space="preserve">Советская Россия – СССР в 1917-1991 гг.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 xml:space="preserve"> 31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>1</w:t>
            </w: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spacing w:before="12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t>Культура советского общества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 xml:space="preserve"> 2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 </w:t>
            </w: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Современная Россия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 xml:space="preserve"> 3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</w:p>
        </w:tc>
      </w:tr>
      <w:tr w:rsidR="00D1380B" w:rsidTr="00D1380B"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1380B" w:rsidRDefault="00D1380B">
            <w:pPr>
              <w:rPr>
                <w:rFonts w:cs="Times New Roman"/>
              </w:rPr>
            </w:pPr>
          </w:p>
        </w:tc>
        <w:tc>
          <w:tcPr>
            <w:tcW w:w="6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D1380B" w:rsidRDefault="00D1380B">
            <w:pPr>
              <w:pStyle w:val="c1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2</w:t>
            </w:r>
          </w:p>
        </w:tc>
      </w:tr>
    </w:tbl>
    <w:p w:rsidR="00D1380B" w:rsidRDefault="00D1380B" w:rsidP="00D1380B">
      <w:pPr>
        <w:pStyle w:val="c50"/>
        <w:spacing w:before="0" w:beforeAutospacing="0" w:after="0" w:afterAutospacing="0"/>
        <w:ind w:right="86"/>
        <w:jc w:val="center"/>
        <w:rPr>
          <w:rStyle w:val="c8"/>
          <w:b/>
          <w:bCs/>
          <w:color w:val="000000"/>
        </w:rPr>
      </w:pPr>
    </w:p>
    <w:p w:rsidR="00D1380B" w:rsidRDefault="00D1380B" w:rsidP="00D1380B">
      <w:pPr>
        <w:pStyle w:val="c50"/>
        <w:spacing w:before="0" w:beforeAutospacing="0" w:after="0" w:afterAutospacing="0"/>
        <w:ind w:right="86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>Содержание  тем учебного курса</w:t>
      </w:r>
    </w:p>
    <w:p w:rsidR="00D1380B" w:rsidRDefault="00D1380B" w:rsidP="00D1380B">
      <w:pPr>
        <w:pStyle w:val="a8"/>
        <w:spacing w:before="360" w:after="60"/>
        <w:ind w:left="567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ВСЕОБЩАЯ ИСТОРИЯ – 24 часа</w:t>
      </w:r>
    </w:p>
    <w:p w:rsidR="00D1380B" w:rsidRDefault="00D1380B" w:rsidP="00D1380B">
      <w:pPr>
        <w:spacing w:before="120" w:after="60"/>
        <w:ind w:left="567"/>
        <w:rPr>
          <w:rFonts w:ascii="Times New Roman" w:hAnsi="Times New Roman"/>
          <w:b/>
          <w:sz w:val="24"/>
          <w:szCs w:val="24"/>
        </w:rPr>
      </w:pPr>
      <w:r>
        <w:rPr>
          <w:rStyle w:val="c8"/>
          <w:b/>
          <w:bCs/>
        </w:rPr>
        <w:t>Введение. История как наука- 1 час</w:t>
      </w:r>
    </w:p>
    <w:p w:rsidR="00D1380B" w:rsidRDefault="00D1380B" w:rsidP="00D1380B">
      <w:pPr>
        <w:jc w:val="both"/>
        <w:rPr>
          <w:b/>
        </w:rPr>
      </w:pPr>
      <w:r>
        <w:rPr>
          <w:b/>
        </w:rPr>
        <w:t>Что изучает история.</w:t>
      </w:r>
      <w:r>
        <w:t xml:space="preserve"> История Отечества – часть всемирной истории. Проблема достоверности и фальсификации исторических знаний</w:t>
      </w:r>
      <w:r>
        <w:rPr>
          <w:b/>
        </w:rPr>
        <w:t xml:space="preserve">. (Приказ  Министерства образования и науки Российской Федерации от 24 января 2012 г. № 39) </w:t>
      </w:r>
    </w:p>
    <w:p w:rsidR="00D1380B" w:rsidRDefault="00D1380B" w:rsidP="00D1380B">
      <w:pPr>
        <w:spacing w:before="120" w:after="60"/>
        <w:ind w:left="567"/>
        <w:rPr>
          <w:b/>
        </w:rPr>
      </w:pPr>
      <w:r>
        <w:rPr>
          <w:b/>
        </w:rPr>
        <w:t>История Нового времени – 4 часов</w:t>
      </w:r>
    </w:p>
    <w:p w:rsidR="00D1380B" w:rsidRDefault="00D1380B" w:rsidP="00D1380B">
      <w:pPr>
        <w:ind w:firstLine="567"/>
        <w:jc w:val="both"/>
        <w:rPr>
          <w:i/>
          <w:lang w:val="be-BY"/>
        </w:rPr>
      </w:pPr>
      <w:r>
        <w:t xml:space="preserve">Монополистический капитализм. Создание колониальных империй. </w:t>
      </w:r>
      <w:r>
        <w:rPr>
          <w:i/>
        </w:rPr>
        <w:t xml:space="preserve">Империализм. </w:t>
      </w:r>
    </w:p>
    <w:p w:rsidR="00D1380B" w:rsidRDefault="00D1380B" w:rsidP="00D1380B">
      <w:pPr>
        <w:ind w:firstLine="567"/>
        <w:jc w:val="both"/>
        <w:rPr>
          <w:i/>
        </w:rPr>
      </w:pPr>
      <w:r>
        <w:rPr>
          <w:i/>
        </w:rPr>
        <w:lastRenderedPageBreak/>
        <w:t xml:space="preserve">Кризис традиционного общества в странах Азии на рубеже XIX-XX вв. </w:t>
      </w:r>
      <w:r>
        <w:t xml:space="preserve">Начало модернизации в Японии. </w:t>
      </w:r>
      <w:r>
        <w:rPr>
          <w:i/>
        </w:rPr>
        <w:t xml:space="preserve">«Пробуждение Азии». </w:t>
      </w:r>
    </w:p>
    <w:p w:rsidR="00D1380B" w:rsidRDefault="00D1380B" w:rsidP="00D1380B">
      <w:pPr>
        <w:ind w:firstLine="567"/>
        <w:jc w:val="both"/>
        <w:rPr>
          <w:i/>
        </w:rPr>
      </w:pPr>
      <w:r>
        <w:t>Обострение противоречий в развитии индустриального общества. Начало борьбы за передел мира.</w:t>
      </w:r>
      <w:r>
        <w:rPr>
          <w:i/>
        </w:rPr>
        <w:t xml:space="preserve"> Военно-политические блоки. </w:t>
      </w:r>
      <w:r>
        <w:t xml:space="preserve">Первая мировая война: причины, участники, основные этапы военных действий, итоги. </w:t>
      </w:r>
    </w:p>
    <w:p w:rsidR="00D1380B" w:rsidRDefault="00D1380B" w:rsidP="00D1380B">
      <w:pPr>
        <w:spacing w:before="120" w:after="60"/>
        <w:ind w:left="567"/>
        <w:rPr>
          <w:b/>
        </w:rPr>
      </w:pPr>
      <w:r>
        <w:rPr>
          <w:b/>
        </w:rPr>
        <w:t>Новейшая история и современность – 19 часов</w:t>
      </w:r>
    </w:p>
    <w:p w:rsidR="00D1380B" w:rsidRDefault="00D1380B" w:rsidP="00D1380B">
      <w:pPr>
        <w:ind w:firstLine="567"/>
        <w:jc w:val="both"/>
        <w:rPr>
          <w:i/>
          <w:lang w:val="be-BY"/>
        </w:rPr>
      </w:pPr>
      <w:r>
        <w:t xml:space="preserve">Мир после Первой мировой войны. </w:t>
      </w:r>
      <w:r>
        <w:rPr>
          <w:i/>
        </w:rPr>
        <w:t>Версальско-Вашингтонская система.</w:t>
      </w:r>
      <w:r>
        <w:t xml:space="preserve"> </w:t>
      </w:r>
      <w:r>
        <w:rPr>
          <w:i/>
        </w:rPr>
        <w:t xml:space="preserve">Лига наций. Международные последствия революции в России. </w:t>
      </w:r>
      <w:r>
        <w:t>Революционный подъем в Европе и Азии, распад империй и образование новых государств.</w:t>
      </w:r>
      <w:r>
        <w:rPr>
          <w:i/>
        </w:rPr>
        <w:t xml:space="preserve"> </w:t>
      </w:r>
      <w:r>
        <w:t>М. Ганди, Сунь Ятсен.</w:t>
      </w:r>
      <w:r>
        <w:rPr>
          <w:i/>
        </w:rPr>
        <w:t xml:space="preserve"> </w:t>
      </w:r>
    </w:p>
    <w:p w:rsidR="00D1380B" w:rsidRDefault="00D1380B" w:rsidP="00D1380B">
      <w:pPr>
        <w:ind w:firstLine="567"/>
        <w:jc w:val="both"/>
      </w:pPr>
      <w:r>
        <w:t xml:space="preserve">Ведущие страны Запада в 1920-х – 1930-х гг.: от стабилизации к экономическому кризису. «Новый курс» в США. Фашизм. Национал-социализм. Формирование авторитарных и тоталитарных режимов в странах Европы в 1920-х - 1930-х гг. А. Гитлер. Б. Муссолини. </w:t>
      </w:r>
    </w:p>
    <w:p w:rsidR="00D1380B" w:rsidRDefault="00D1380B" w:rsidP="00D1380B">
      <w:pPr>
        <w:ind w:firstLine="567"/>
        <w:jc w:val="both"/>
      </w:pPr>
      <w:r>
        <w:rPr>
          <w:i/>
        </w:rPr>
        <w:t xml:space="preserve">Пацифизм и милитаризм в 1920-1930-х гг. Военно-политические кризисы. </w:t>
      </w:r>
      <w:r>
        <w:t>Вторая мировая война: причины, участники, основные этапы военных действий. Антигитлеровская коалиция. Ф.Д.Руз-вельт. И.В.Сталин, У.Черчилль</w:t>
      </w:r>
      <w:r>
        <w:rPr>
          <w:i/>
        </w:rPr>
        <w:t>.</w:t>
      </w:r>
      <w:r>
        <w:t xml:space="preserve"> </w:t>
      </w:r>
      <w:r>
        <w:rPr>
          <w:i/>
        </w:rPr>
        <w:t xml:space="preserve">«Новый порядок» на оккупированных территориях. </w:t>
      </w:r>
      <w:r>
        <w:t>Политика геноцида.</w:t>
      </w:r>
      <w:r>
        <w:rPr>
          <w:i/>
        </w:rPr>
        <w:t xml:space="preserve"> Холокост. </w:t>
      </w:r>
      <w:r>
        <w:t xml:space="preserve">Движение Сопротивления. Итоги войны. </w:t>
      </w:r>
      <w:r>
        <w:rPr>
          <w:i/>
        </w:rPr>
        <w:t xml:space="preserve">Ялтинско-Потсдамская система. </w:t>
      </w:r>
      <w:r>
        <w:t>Создание ООН. Холодная война. Создание военно-политических блоков.</w:t>
      </w:r>
      <w:r>
        <w:rPr>
          <w:i/>
        </w:rPr>
        <w:t xml:space="preserve"> </w:t>
      </w:r>
      <w:r>
        <w:t xml:space="preserve">Распад колониальной системы и образование независимых государств в Азии и Африке. </w:t>
      </w:r>
    </w:p>
    <w:p w:rsidR="00D1380B" w:rsidRDefault="00D1380B" w:rsidP="00D1380B">
      <w:pPr>
        <w:ind w:firstLine="567"/>
        <w:jc w:val="both"/>
        <w:rPr>
          <w:i/>
        </w:rPr>
      </w:pPr>
      <w:r>
        <w:t xml:space="preserve">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 Эволюция политических идеологий во второй половине ХХ в. </w:t>
      </w:r>
      <w:r>
        <w:rPr>
          <w:i/>
        </w:rPr>
        <w:t xml:space="preserve">Переход к информационному обществу. </w:t>
      </w:r>
    </w:p>
    <w:p w:rsidR="00D1380B" w:rsidRDefault="00D1380B" w:rsidP="00D1380B">
      <w:pPr>
        <w:ind w:firstLine="567"/>
        <w:jc w:val="both"/>
      </w:pPr>
      <w:r>
        <w:t>Утверждение и падение коммунистических режимов в странах Центральной и Восточной Европы.</w:t>
      </w:r>
    </w:p>
    <w:p w:rsidR="00D1380B" w:rsidRDefault="00D1380B" w:rsidP="00D1380B">
      <w:pPr>
        <w:ind w:firstLine="567"/>
        <w:jc w:val="both"/>
        <w:rPr>
          <w:i/>
        </w:rPr>
      </w:pPr>
      <w:r>
        <w:rPr>
          <w:i/>
        </w:rPr>
        <w:t xml:space="preserve">Авторитаризм и демократия в Латинской Америке XX в. </w:t>
      </w:r>
    </w:p>
    <w:p w:rsidR="00D1380B" w:rsidRDefault="00D1380B" w:rsidP="00D1380B">
      <w:pPr>
        <w:ind w:firstLine="567"/>
        <w:jc w:val="both"/>
        <w:rPr>
          <w:i/>
        </w:rPr>
      </w:pPr>
      <w:r>
        <w:rPr>
          <w:i/>
        </w:rPr>
        <w:t xml:space="preserve">Выбор путей развития государствами Азии и Африки. </w:t>
      </w:r>
    </w:p>
    <w:p w:rsidR="00D1380B" w:rsidRDefault="00D1380B" w:rsidP="00D1380B">
      <w:pPr>
        <w:ind w:firstLine="567"/>
        <w:jc w:val="both"/>
        <w:rPr>
          <w:i/>
        </w:rPr>
      </w:pPr>
      <w:r>
        <w:t xml:space="preserve">Распад «двухполюсного мира». Интеграционные процессы. Глобализация и ее противоречия. </w:t>
      </w:r>
      <w:r>
        <w:rPr>
          <w:i/>
        </w:rPr>
        <w:t>Мир в начале XXI в.</w:t>
      </w:r>
    </w:p>
    <w:p w:rsidR="00D1380B" w:rsidRDefault="00D1380B" w:rsidP="00D1380B">
      <w:pPr>
        <w:ind w:firstLine="567"/>
        <w:jc w:val="both"/>
      </w:pPr>
      <w:r>
        <w:t xml:space="preserve">Становление современной картины мира. </w:t>
      </w:r>
      <w:r>
        <w:rPr>
          <w:i/>
        </w:rPr>
        <w:t>Основные течения в художественной культуре (реализм, модернизм, постмодернизм)</w:t>
      </w:r>
      <w:r>
        <w:t xml:space="preserve">. </w:t>
      </w:r>
      <w:r>
        <w:rPr>
          <w:i/>
        </w:rPr>
        <w:t>Массовая культура.</w:t>
      </w:r>
      <w:r>
        <w:t xml:space="preserve"> Религия и церковь в современном обществе. Культурное наследие ХХ в.</w:t>
      </w:r>
    </w:p>
    <w:p w:rsidR="00D1380B" w:rsidRDefault="00D1380B" w:rsidP="00D1380B">
      <w:pPr>
        <w:pStyle w:val="a8"/>
        <w:spacing w:before="36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ИСТОРИЯ РОССИИ – 44 часов </w:t>
      </w:r>
    </w:p>
    <w:p w:rsidR="00D1380B" w:rsidRDefault="00D1380B" w:rsidP="00D1380B">
      <w:pPr>
        <w:spacing w:before="120" w:after="60"/>
        <w:ind w:left="567"/>
        <w:rPr>
          <w:rFonts w:ascii="Times New Roman" w:hAnsi="Times New Roman"/>
          <w:b/>
          <w:sz w:val="24"/>
          <w:szCs w:val="24"/>
        </w:rPr>
      </w:pPr>
      <w:r>
        <w:rPr>
          <w:b/>
        </w:rPr>
        <w:t xml:space="preserve">Россия во второй половине XIX – начале ХХ вв. – 7 часов </w:t>
      </w:r>
    </w:p>
    <w:p w:rsidR="00D1380B" w:rsidRDefault="00D1380B" w:rsidP="00D1380B">
      <w:pPr>
        <w:ind w:firstLine="567"/>
        <w:jc w:val="both"/>
        <w:rPr>
          <w:i/>
        </w:rPr>
      </w:pPr>
      <w:r>
        <w:t xml:space="preserve">Государственный капитализм. Формирование монополий. </w:t>
      </w:r>
      <w:r>
        <w:rPr>
          <w:i/>
        </w:rPr>
        <w:t>Иностранный капитал в России.</w:t>
      </w:r>
      <w:r>
        <w:t xml:space="preserve"> </w:t>
      </w:r>
      <w:r>
        <w:rPr>
          <w:i/>
        </w:rPr>
        <w:t>С.Ю. Витте</w:t>
      </w:r>
      <w:r>
        <w:t xml:space="preserve">. Обострение социальных противоречий в условиях модернизации. </w:t>
      </w:r>
      <w:r>
        <w:rPr>
          <w:i/>
        </w:rPr>
        <w:t>Русско-японская война.</w:t>
      </w:r>
      <w:r>
        <w:t xml:space="preserve"> Революция 1905-1907 гг. Манифест 17 октября. Государственная Дума. </w:t>
      </w:r>
      <w:r>
        <w:rPr>
          <w:i/>
        </w:rPr>
        <w:t>Политические течения и партии.</w:t>
      </w:r>
      <w:r>
        <w:t xml:space="preserve"> П.А. Столыпин. Аграрная реформа. Промышленный подъем. Россия в Первой </w:t>
      </w:r>
      <w:r>
        <w:lastRenderedPageBreak/>
        <w:t>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D1380B" w:rsidRDefault="00D1380B" w:rsidP="00D1380B">
      <w:pPr>
        <w:spacing w:before="120" w:after="60"/>
        <w:ind w:left="567"/>
        <w:rPr>
          <w:b/>
        </w:rPr>
      </w:pPr>
      <w:r>
        <w:rPr>
          <w:b/>
        </w:rPr>
        <w:t xml:space="preserve">Российская культура в XVIII – начале ХХ вв. – 1 час </w:t>
      </w:r>
    </w:p>
    <w:p w:rsidR="00D1380B" w:rsidRDefault="00D1380B" w:rsidP="00D1380B">
      <w:pPr>
        <w:ind w:firstLine="567"/>
        <w:jc w:val="both"/>
        <w:rPr>
          <w:i/>
        </w:rPr>
      </w:pPr>
      <w:r>
        <w:t xml:space="preserve">Светский характер культуры. Взаимосвязь и взаимовлияние российской и мировой культуры. Наука и образование. Литература и искусство. </w:t>
      </w:r>
      <w:r>
        <w:rPr>
          <w:i/>
        </w:rPr>
        <w:t xml:space="preserve">Демократические тенденции в культурной жизни на рубеже XIX-XX вв. </w:t>
      </w:r>
    </w:p>
    <w:p w:rsidR="00D1380B" w:rsidRDefault="00D1380B" w:rsidP="00D1380B">
      <w:pPr>
        <w:ind w:firstLine="567"/>
        <w:jc w:val="both"/>
        <w:rPr>
          <w:i/>
        </w:rPr>
      </w:pPr>
      <w:r>
        <w:rPr>
          <w:b/>
          <w:i/>
        </w:rPr>
        <w:t>Родной край</w:t>
      </w:r>
      <w:r>
        <w:t xml:space="preserve"> </w:t>
      </w:r>
      <w:r>
        <w:rPr>
          <w:i/>
        </w:rPr>
        <w:t>(в XVIII – начале ХХ вв.)</w:t>
      </w:r>
    </w:p>
    <w:p w:rsidR="00D1380B" w:rsidRDefault="00D1380B" w:rsidP="00D1380B">
      <w:pPr>
        <w:spacing w:before="120" w:after="60"/>
        <w:ind w:left="567"/>
        <w:rPr>
          <w:b/>
        </w:rPr>
      </w:pPr>
      <w:r>
        <w:rPr>
          <w:b/>
        </w:rPr>
        <w:t xml:space="preserve">Советская Россия – СССР в 1917-1991 гг. – 31 часа </w:t>
      </w:r>
    </w:p>
    <w:p w:rsidR="00D1380B" w:rsidRDefault="00D1380B" w:rsidP="00D1380B">
      <w:pPr>
        <w:ind w:firstLine="567"/>
        <w:jc w:val="both"/>
      </w:pPr>
      <w:r>
        <w:t>Провозглашение советской власти в октябре 1917 г.</w:t>
      </w:r>
      <w:r>
        <w:rPr>
          <w:i/>
        </w:rPr>
        <w:t xml:space="preserve"> </w:t>
      </w:r>
      <w:r>
        <w:t>В.И. Ленин.</w:t>
      </w:r>
      <w:r>
        <w:rPr>
          <w:i/>
        </w:rPr>
        <w:t xml:space="preserve"> Учредительное собрание.</w:t>
      </w:r>
      <w:r>
        <w:t xml:space="preserve"> Распад Российской империи</w:t>
      </w:r>
      <w:r>
        <w:rPr>
          <w:i/>
        </w:rPr>
        <w:t>.</w:t>
      </w:r>
      <w:r>
        <w:t xml:space="preserve"> </w:t>
      </w:r>
      <w:r>
        <w:rPr>
          <w:i/>
        </w:rPr>
        <w:t xml:space="preserve">Выход России из Первой мировой войны. </w:t>
      </w:r>
      <w:r>
        <w:t xml:space="preserve">Гражданская война. </w:t>
      </w:r>
      <w:r>
        <w:rPr>
          <w:i/>
        </w:rPr>
        <w:t xml:space="preserve">Иностранная интервенция. </w:t>
      </w:r>
      <w:r>
        <w:t>Белое движение</w:t>
      </w:r>
      <w:r>
        <w:rPr>
          <w:i/>
        </w:rPr>
        <w:t>.</w:t>
      </w:r>
      <w:r>
        <w:t xml:space="preserve"> Политика большевиков и установление однопартийной диктатуры. «Военный коммунизм». </w:t>
      </w:r>
    </w:p>
    <w:p w:rsidR="00D1380B" w:rsidRDefault="00D1380B" w:rsidP="00D1380B">
      <w:pPr>
        <w:ind w:firstLine="567"/>
        <w:jc w:val="both"/>
      </w:pPr>
      <w:r>
        <w:t xml:space="preserve">Кризис 1920-1921 гг. НЭП. Образование СССР. Поиск путей построения социализма. </w:t>
      </w:r>
      <w:r>
        <w:rPr>
          <w:i/>
        </w:rPr>
        <w:t xml:space="preserve">Советская модель модернизации. </w:t>
      </w:r>
      <w: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>
        <w:rPr>
          <w:i/>
        </w:rPr>
        <w:t xml:space="preserve"> </w:t>
      </w:r>
      <w:r>
        <w:t xml:space="preserve">Массовые репрессии. </w:t>
      </w:r>
      <w:r>
        <w:rPr>
          <w:i/>
        </w:rPr>
        <w:t xml:space="preserve">Конституция 1936 г. </w:t>
      </w:r>
      <w:r>
        <w:t xml:space="preserve">СССР в системе международных отношений в 1920-х – 1930-х гг. </w:t>
      </w:r>
    </w:p>
    <w:p w:rsidR="00D1380B" w:rsidRDefault="00D1380B" w:rsidP="00D1380B">
      <w:pPr>
        <w:ind w:firstLine="567"/>
        <w:jc w:val="both"/>
      </w:pPr>
      <w: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</w:t>
      </w:r>
      <w:r>
        <w:rPr>
          <w:i/>
        </w:rPr>
        <w:t xml:space="preserve"> </w:t>
      </w:r>
      <w:r>
        <w:t xml:space="preserve">Партизанское движение. СССР в антигитлеровской коалиции. Итоги Великой Отечественной войны. </w:t>
      </w:r>
    </w:p>
    <w:p w:rsidR="00D1380B" w:rsidRDefault="00D1380B" w:rsidP="00D1380B">
      <w:pPr>
        <w:pStyle w:val="a6"/>
        <w:jc w:val="both"/>
        <w:rPr>
          <w:i/>
        </w:rPr>
      </w:pPr>
      <w:r>
        <w:t xml:space="preserve"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 </w:t>
      </w:r>
      <w:r>
        <w:rPr>
          <w:i/>
        </w:rPr>
        <w:t>Замедление темпов экономического развития.</w:t>
      </w:r>
      <w:r>
        <w:t xml:space="preserve"> «Застой». Л.И. Брежнев</w:t>
      </w:r>
      <w:r>
        <w:rPr>
          <w:i/>
        </w:rPr>
        <w:t xml:space="preserve">. </w:t>
      </w:r>
      <w:r>
        <w:t>Кризис советской системы.</w:t>
      </w:r>
    </w:p>
    <w:p w:rsidR="00D1380B" w:rsidRDefault="00D1380B" w:rsidP="00D1380B">
      <w:pPr>
        <w:pStyle w:val="a6"/>
        <w:jc w:val="both"/>
      </w:pPr>
      <w:r>
        <w:t xml:space="preserve">Внешняя политика СССР в 1945 - 1980-е гг. Холодная война. </w:t>
      </w:r>
      <w:r>
        <w:rPr>
          <w:i/>
        </w:rPr>
        <w:t xml:space="preserve">Достижение военно-стратегического паритета. </w:t>
      </w:r>
      <w:r>
        <w:t xml:space="preserve">Разрядка. Афганская война. </w:t>
      </w:r>
    </w:p>
    <w:p w:rsidR="00D1380B" w:rsidRDefault="00D1380B" w:rsidP="00D1380B">
      <w:pPr>
        <w:pStyle w:val="a6"/>
        <w:jc w:val="both"/>
      </w:pPr>
      <w:r>
        <w:t>Перестройка. М.С.Горбачев.</w:t>
      </w:r>
      <w:r>
        <w:rPr>
          <w:i/>
        </w:rPr>
        <w:t xml:space="preserve"> </w:t>
      </w:r>
      <w:r>
        <w:t xml:space="preserve">Противоречия и неудачи стратегии «ускорения». </w:t>
      </w:r>
      <w:r>
        <w:rPr>
          <w:i/>
        </w:rPr>
        <w:t xml:space="preserve">Обострение межнациональных противоречий. </w:t>
      </w:r>
      <w:r>
        <w:t>Демократизация политической жизни. Августовские события 1991 г. Распад СССР. Образование СНГ.</w:t>
      </w:r>
    </w:p>
    <w:p w:rsidR="00D1380B" w:rsidRDefault="00D1380B" w:rsidP="00D1380B">
      <w:pPr>
        <w:spacing w:before="120" w:after="60"/>
        <w:ind w:left="567"/>
        <w:rPr>
          <w:b/>
        </w:rPr>
      </w:pPr>
      <w:r>
        <w:rPr>
          <w:b/>
        </w:rPr>
        <w:t>Культура советского общества – 2 часа</w:t>
      </w:r>
    </w:p>
    <w:p w:rsidR="00D1380B" w:rsidRDefault="00D1380B" w:rsidP="00D1380B">
      <w:pPr>
        <w:ind w:firstLine="567"/>
        <w:jc w:val="both"/>
        <w:rPr>
          <w:lang w:val="be-BY"/>
        </w:rPr>
      </w:pPr>
      <w:r>
        <w:t xml:space="preserve">Утверждение марксистско-ленинской идеологии. </w:t>
      </w:r>
      <w:r>
        <w:rPr>
          <w:i/>
        </w:rPr>
        <w:t>Ликвидация неграмотности.</w:t>
      </w:r>
      <w:r>
        <w:t xml:space="preserve"> Социалистический реализм в литературе и искусстве. </w:t>
      </w:r>
      <w:r>
        <w:rPr>
          <w:i/>
        </w:rPr>
        <w:t xml:space="preserve">Советская интеллигенция. Оппозиционные настроения в обществе. </w:t>
      </w:r>
      <w:r>
        <w:t>Достижения советского образования, науки и техники.</w:t>
      </w:r>
    </w:p>
    <w:p w:rsidR="00D1380B" w:rsidRDefault="00D1380B" w:rsidP="00D1380B">
      <w:pPr>
        <w:spacing w:before="120" w:after="60"/>
        <w:ind w:left="567"/>
        <w:rPr>
          <w:b/>
        </w:rPr>
      </w:pPr>
      <w:r>
        <w:rPr>
          <w:b/>
        </w:rPr>
        <w:t>Современная Россия – 3 часа</w:t>
      </w:r>
    </w:p>
    <w:p w:rsidR="00D1380B" w:rsidRDefault="00D1380B" w:rsidP="00D1380B">
      <w:pPr>
        <w:ind w:firstLine="567"/>
        <w:jc w:val="both"/>
        <w:rPr>
          <w:lang w:val="be-BY"/>
        </w:rPr>
      </w:pPr>
      <w:r>
        <w:t xml:space="preserve">Образование Российской Федерации как суверенного государства. Б.Н. Ельцин. Переход к рыночной экономике. </w:t>
      </w:r>
      <w:r>
        <w:rPr>
          <w:i/>
        </w:rPr>
        <w:t>События октября 1993 г.</w:t>
      </w:r>
      <w:r>
        <w:t xml:space="preserve"> Принятие Конституции Российской Федерации</w:t>
      </w:r>
      <w:r>
        <w:rPr>
          <w:i/>
        </w:rPr>
        <w:t xml:space="preserve">. Российское общество в условиях реформ. </w:t>
      </w:r>
      <w:r>
        <w:t xml:space="preserve">В. В. Путин. </w:t>
      </w:r>
      <w:r>
        <w:rPr>
          <w:i/>
        </w:rPr>
        <w:t>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  <w:r>
        <w:t xml:space="preserve"> </w:t>
      </w:r>
    </w:p>
    <w:p w:rsidR="00D1380B" w:rsidRDefault="00D1380B" w:rsidP="00D1380B">
      <w:pPr>
        <w:ind w:firstLine="567"/>
        <w:jc w:val="both"/>
        <w:rPr>
          <w:i/>
        </w:rPr>
      </w:pPr>
      <w:r>
        <w:rPr>
          <w:b/>
          <w:i/>
        </w:rPr>
        <w:lastRenderedPageBreak/>
        <w:t>Родной край</w:t>
      </w:r>
      <w:r>
        <w:t xml:space="preserve"> </w:t>
      </w:r>
      <w:r>
        <w:rPr>
          <w:i/>
        </w:rPr>
        <w:t>(в ХХ вв.)</w:t>
      </w:r>
    </w:p>
    <w:p w:rsidR="00D1380B" w:rsidRDefault="00D1380B" w:rsidP="00D1380B">
      <w:pPr>
        <w:pStyle w:val="2"/>
        <w:spacing w:before="360"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D1380B" w:rsidRDefault="00D1380B" w:rsidP="00D1380B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В результате изучения истории в 9 классе ученик должен</w:t>
      </w:r>
    </w:p>
    <w:p w:rsidR="00D1380B" w:rsidRDefault="00D1380B" w:rsidP="00D1380B">
      <w:pPr>
        <w:ind w:firstLine="567"/>
        <w:jc w:val="both"/>
        <w:rPr>
          <w:b/>
        </w:rPr>
      </w:pPr>
      <w:r>
        <w:rPr>
          <w:b/>
        </w:rPr>
        <w:t>знать</w:t>
      </w:r>
    </w:p>
    <w:p w:rsidR="00D1380B" w:rsidRDefault="00D1380B" w:rsidP="00D1380B">
      <w:pPr>
        <w:numPr>
          <w:ilvl w:val="0"/>
          <w:numId w:val="6"/>
        </w:numPr>
        <w:spacing w:after="0" w:line="240" w:lineRule="auto"/>
        <w:jc w:val="both"/>
      </w:pPr>
      <w:r>
        <w:t>основные виды исторических источников;</w:t>
      </w:r>
    </w:p>
    <w:p w:rsidR="00D1380B" w:rsidRDefault="00D1380B" w:rsidP="00D1380B">
      <w:pPr>
        <w:numPr>
          <w:ilvl w:val="0"/>
          <w:numId w:val="6"/>
        </w:numPr>
        <w:spacing w:after="0" w:line="240" w:lineRule="auto"/>
        <w:jc w:val="both"/>
      </w:pPr>
      <w:r>
        <w:t>основные этапы и ключевые события истории России и мира с древности до наших дней; выдающихся деятелей отечественной и всеобщей истории;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>важнейшие достижения культуры и системы ценностей, сформировавшиеся в ходе исторического развития;</w:t>
      </w:r>
    </w:p>
    <w:p w:rsidR="00D1380B" w:rsidRDefault="00D1380B" w:rsidP="00D1380B">
      <w:pPr>
        <w:ind w:firstLine="567"/>
        <w:jc w:val="both"/>
      </w:pPr>
      <w:r>
        <w:rPr>
          <w:b/>
          <w:bCs/>
        </w:rPr>
        <w:t>уметь</w:t>
      </w:r>
    </w:p>
    <w:p w:rsidR="00D1380B" w:rsidRDefault="00D1380B" w:rsidP="00D1380B">
      <w:pPr>
        <w:numPr>
          <w:ilvl w:val="0"/>
          <w:numId w:val="6"/>
        </w:numPr>
        <w:spacing w:after="0" w:line="240" w:lineRule="auto"/>
        <w:jc w:val="both"/>
      </w:pPr>
      <w: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D1380B" w:rsidRDefault="00D1380B" w:rsidP="00D1380B">
      <w:pPr>
        <w:ind w:left="567"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D1380B" w:rsidRDefault="00D1380B" w:rsidP="00D1380B">
      <w:pPr>
        <w:numPr>
          <w:ilvl w:val="0"/>
          <w:numId w:val="6"/>
        </w:numPr>
        <w:spacing w:after="0" w:line="240" w:lineRule="auto"/>
        <w:jc w:val="both"/>
      </w:pPr>
      <w:r>
        <w:t>понимать особенности современной жизни, сравнивая события и явления прошлого и настоящего;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>анализировать причины текущих событий в России и мире;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>высказывать свое отношение к современным событиям и явлениям, опираясь на представления об историческом опыте человечества;</w:t>
      </w:r>
    </w:p>
    <w:p w:rsidR="00D1380B" w:rsidRDefault="00D1380B" w:rsidP="00D1380B">
      <w:pPr>
        <w:numPr>
          <w:ilvl w:val="0"/>
          <w:numId w:val="6"/>
        </w:numPr>
        <w:spacing w:before="60" w:after="0" w:line="240" w:lineRule="auto"/>
        <w:jc w:val="both"/>
      </w:pPr>
      <w:r>
        <w:t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</w:t>
      </w:r>
    </w:p>
    <w:p w:rsidR="00D1380B" w:rsidRDefault="00D1380B" w:rsidP="00D1380B">
      <w:pPr>
        <w:spacing w:before="60"/>
        <w:jc w:val="both"/>
      </w:pPr>
    </w:p>
    <w:p w:rsidR="00D1380B" w:rsidRDefault="00D1380B" w:rsidP="00D1380B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</w:rPr>
      </w:pPr>
      <w:r>
        <w:rPr>
          <w:rStyle w:val="c35"/>
          <w:b/>
          <w:bCs/>
          <w:color w:val="000000"/>
        </w:rPr>
        <w:lastRenderedPageBreak/>
        <w:t>Список дополнительной литературы для 9 класса:</w:t>
      </w:r>
    </w:p>
    <w:p w:rsidR="00D1380B" w:rsidRDefault="00D1380B" w:rsidP="00D1380B">
      <w:pPr>
        <w:pStyle w:val="c14"/>
        <w:spacing w:before="0" w:beforeAutospacing="0" w:after="0" w:afterAutospacing="0"/>
        <w:ind w:left="720"/>
        <w:jc w:val="both"/>
      </w:pP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Хрестоматия по истории СССР, 1900 – конец 1930-х./ Сост. С.И. Матруненков; Под ред. Ю.И. Кораблева. – М.: Просвещение, 1988.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Залесский К.А. Кто был кто во Второй мировой войне: Союзники СССР/ К.А. Залеский. – М.: ООО «Издательство АСТ»: ООО «издательство Астрель»: ОАО «ВЗОИ», 2004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Панкова М.А., Романенко И.Ю., Вагман И.Я., Кузьменко О.А. 100 знаменитых загадок истории/ Худож.- оформитель Л.Д. Крикач-Осипова. – Харьков: Фолио, 2004.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Шаповалов В.В., Митрофанов К.Г. Как быстро и надолго запомнить материал по истории. – М.: Издательский дом «Новый учебник», 2001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Словарь исторических терминов, имен и историко-географических названий. – Составитель А.П. Торопцева. – М.: ООО «Издательство «Росмэн-пресс»»,2002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Л.Б. Яковер. Справочник по истории Отечества. - М.: Сфера, 1996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А.А. Данилов. Справочник школьника: История России. XX век. — М.: Дрофа, 1999.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История: Большой справочник для школьников и поступающих в вузы / Л.Н. Алексашкина, С.Г. Антоненко, С.Н. Бурин и др. - М.: Дрофа, 2007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Мультимедийный цикл «История государства Российского», созданная по одноимённому фундаментальному труду Н.М. Карамзина Том 1- 4.  Москва, 2006 г. 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kremlin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r:id="rId8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mon</w:t>
        </w:r>
      </w:hyperlink>
      <w:r>
        <w:rPr>
          <w:rFonts w:ascii="Times New Roman" w:hAnsi="Times New Roman"/>
          <w:sz w:val="24"/>
          <w:szCs w:val="24"/>
          <w:u w:val="single"/>
        </w:rPr>
        <w:t>.</w:t>
      </w:r>
      <w:hyperlink r:id="rId9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gov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официальный сайт Министерства образования и науки РФ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 w:rsidRPr="00D1380B">
          <w:rPr>
            <w:rStyle w:val="a5"/>
            <w:rFonts w:ascii="Times New Roman" w:hAnsi="Times New Roman"/>
            <w:sz w:val="24"/>
            <w:szCs w:val="24"/>
          </w:rPr>
          <w:t xml:space="preserve"> </w:t>
        </w:r>
      </w:hyperlink>
      <w:r>
        <w:rPr>
          <w:rFonts w:ascii="Times New Roman" w:hAnsi="Times New Roman"/>
          <w:sz w:val="24"/>
          <w:szCs w:val="24"/>
        </w:rPr>
        <w:t>– федеральный портал «Российское образование»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school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w:history="1">
        <w:r>
          <w:rPr>
            <w:rStyle w:val="a5"/>
            <w:rFonts w:ascii="Times New Roman" w:hAnsi="Times New Roman"/>
            <w:spacing w:val="-1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pacing w:val="-1"/>
            <w:sz w:val="24"/>
            <w:szCs w:val="24"/>
          </w:rPr>
          <w:t>://</w:t>
        </w:r>
      </w:hyperlink>
      <w:r>
        <w:rPr>
          <w:rFonts w:ascii="Times New Roman" w:hAnsi="Times New Roman"/>
          <w:color w:val="0000FF"/>
          <w:spacing w:val="-1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0000FF"/>
          <w:spacing w:val="-1"/>
          <w:sz w:val="24"/>
          <w:szCs w:val="24"/>
          <w:u w:val="single"/>
        </w:rPr>
        <w:t>.е</w:t>
      </w:r>
      <w:r>
        <w:rPr>
          <w:rFonts w:ascii="Times New Roman" w:hAnsi="Times New Roman"/>
          <w:color w:val="0000FF"/>
          <w:spacing w:val="-1"/>
          <w:sz w:val="24"/>
          <w:szCs w:val="24"/>
          <w:u w:val="single"/>
          <w:lang w:val="en-US"/>
        </w:rPr>
        <w:t>g</w:t>
      </w:r>
      <w:r>
        <w:rPr>
          <w:rFonts w:ascii="Times New Roman" w:hAnsi="Times New Roman"/>
          <w:color w:val="0000FF"/>
          <w:spacing w:val="-1"/>
          <w:sz w:val="24"/>
          <w:szCs w:val="24"/>
          <w:u w:val="single"/>
        </w:rPr>
        <w:t>е.</w:t>
      </w:r>
      <w:hyperlink r:id="rId11" w:history="1">
        <w:r>
          <w:rPr>
            <w:rStyle w:val="a5"/>
            <w:rFonts w:ascii="Times New Roman" w:hAnsi="Times New Roman"/>
            <w:spacing w:val="-1"/>
            <w:sz w:val="24"/>
            <w:szCs w:val="24"/>
            <w:lang w:val="en-US"/>
          </w:rPr>
          <w:t>edu</w:t>
        </w:r>
        <w:r>
          <w:rPr>
            <w:rStyle w:val="a5"/>
            <w:rFonts w:ascii="Times New Roman" w:hAnsi="Times New Roman"/>
            <w:spacing w:val="-1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pacing w:val="-1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vestnik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edu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 – журнал Вестник образования»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.hronos.km.ru/</w:t>
      </w:r>
      <w:r>
        <w:rPr>
          <w:rFonts w:ascii="Times New Roman" w:hAnsi="Times New Roman"/>
          <w:sz w:val="24"/>
          <w:szCs w:val="24"/>
        </w:rPr>
        <w:t xml:space="preserve"> –  сайт  «ХРОНОС  – всемирная история в Интернете»: хроника, исторические  документы  (по  периодам), библиотека. 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.istrorijarossii.narod.ru/</w:t>
      </w:r>
      <w:r>
        <w:rPr>
          <w:rFonts w:ascii="Times New Roman" w:hAnsi="Times New Roman"/>
          <w:sz w:val="24"/>
          <w:szCs w:val="24"/>
        </w:rPr>
        <w:t xml:space="preserve">  –  сайт «История  нашей  страны»:  библиотека учебной  и      научной  исторической литературы, документы. </w:t>
      </w:r>
    </w:p>
    <w:p w:rsidR="00D1380B" w:rsidRDefault="00D1380B" w:rsidP="00D1380B">
      <w:pPr>
        <w:pStyle w:val="a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http://</w:t>
      </w:r>
      <w:r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www</w:t>
      </w:r>
      <w:r>
        <w:rPr>
          <w:rFonts w:ascii="Times New Roman" w:hAnsi="Times New Roman"/>
          <w:color w:val="0000FF"/>
          <w:sz w:val="24"/>
          <w:szCs w:val="24"/>
          <w:u w:val="single"/>
        </w:rPr>
        <w:t>.historydoc.edu.ru/</w:t>
      </w:r>
      <w:r>
        <w:rPr>
          <w:rFonts w:ascii="Times New Roman" w:hAnsi="Times New Roman"/>
          <w:sz w:val="24"/>
          <w:szCs w:val="24"/>
        </w:rPr>
        <w:t xml:space="preserve">  –  Коллекция исторических  документов  Российского общеобразовательного портала. </w:t>
      </w:r>
    </w:p>
    <w:p w:rsidR="00D1380B" w:rsidRDefault="00D1380B" w:rsidP="00D1380B">
      <w:pPr>
        <w:shd w:val="clear" w:color="auto" w:fill="FFFFFF"/>
        <w:spacing w:before="111" w:after="79" w:line="332" w:lineRule="atLeast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D1380B" w:rsidRDefault="00D1380B">
      <w:bookmarkStart w:id="0" w:name="_GoBack"/>
      <w:bookmarkEnd w:id="0"/>
    </w:p>
    <w:sectPr w:rsidR="00D1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3D4B78"/>
    <w:multiLevelType w:val="hybridMultilevel"/>
    <w:tmpl w:val="1EE0CA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B726E5A"/>
    <w:multiLevelType w:val="hybridMultilevel"/>
    <w:tmpl w:val="6EC035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693969"/>
    <w:multiLevelType w:val="hybridMultilevel"/>
    <w:tmpl w:val="FBC6A2A0"/>
    <w:lvl w:ilvl="0" w:tplc="04190013">
      <w:start w:val="1"/>
      <w:numFmt w:val="upperRoman"/>
      <w:lvlText w:val="%1."/>
      <w:lvlJc w:val="right"/>
      <w:pPr>
        <w:ind w:left="846" w:hanging="360"/>
      </w:p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16E77"/>
    <w:multiLevelType w:val="hybridMultilevel"/>
    <w:tmpl w:val="4F5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971D7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0ED"/>
    <w:rsid w:val="002810ED"/>
    <w:rsid w:val="004F3BB5"/>
    <w:rsid w:val="007E7809"/>
    <w:rsid w:val="00D1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138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138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semiHidden/>
    <w:unhideWhenUsed/>
    <w:rsid w:val="00D1380B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D138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380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Plain Text"/>
    <w:basedOn w:val="a"/>
    <w:link w:val="a9"/>
    <w:semiHidden/>
    <w:unhideWhenUsed/>
    <w:rsid w:val="00D138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D138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138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D1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1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1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D1380B"/>
  </w:style>
  <w:style w:type="character" w:customStyle="1" w:styleId="c35">
    <w:name w:val="c35"/>
    <w:rsid w:val="00D13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1380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80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D1380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semiHidden/>
    <w:unhideWhenUsed/>
    <w:rsid w:val="00D1380B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D138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380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Plain Text"/>
    <w:basedOn w:val="a"/>
    <w:link w:val="a9"/>
    <w:semiHidden/>
    <w:unhideWhenUsed/>
    <w:rsid w:val="00D138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D1380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138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5">
    <w:name w:val="c5"/>
    <w:basedOn w:val="a"/>
    <w:rsid w:val="00D1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D1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D1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138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D1380B"/>
  </w:style>
  <w:style w:type="character" w:customStyle="1" w:styleId="c35">
    <w:name w:val="c35"/>
    <w:rsid w:val="00D138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kremlin.ru/" TargetMode="External"/><Relationship Id="rId12" Type="http://schemas.openxmlformats.org/officeDocument/2006/relationships/hyperlink" Target="http://www.vestnik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2652</Words>
  <Characters>15117</Characters>
  <Application>Microsoft Office Word</Application>
  <DocSecurity>0</DocSecurity>
  <Lines>125</Lines>
  <Paragraphs>35</Paragraphs>
  <ScaleCrop>false</ScaleCrop>
  <Company>SPecialiST RePack</Company>
  <LinksUpToDate>false</LinksUpToDate>
  <CharactersWithSpaces>17734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2018-11-14T14:41:00Z</dcterms:created>
  <dcterms:modified xsi:type="dcterms:W3CDTF">2018-11-14T14:42:00Z</dcterms:modified>
</cp:coreProperties>
</file>