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9A" w:rsidRDefault="00E91F58">
      <w:r>
        <w:rPr>
          <w:noProof/>
          <w:lang w:eastAsia="ru-RU"/>
        </w:rPr>
        <w:drawing>
          <wp:inline distT="0" distB="0" distL="0" distR="0">
            <wp:extent cx="6200775" cy="8024533"/>
            <wp:effectExtent l="0" t="0" r="0" b="0"/>
            <wp:docPr id="1" name="Рисунок 1" descr="C:\Users\User\Downloads\6\рус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русс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28" cy="802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58" w:rsidRDefault="00E91F58"/>
    <w:p w:rsidR="00E91F58" w:rsidRDefault="00E91F58"/>
    <w:p w:rsidR="00E91F58" w:rsidRDefault="00E91F58"/>
    <w:p w:rsidR="00E91F58" w:rsidRDefault="00E91F58" w:rsidP="00E91F58">
      <w:pPr>
        <w:shd w:val="clear" w:color="auto" w:fill="FFFFFF"/>
        <w:jc w:val="center"/>
        <w:rPr>
          <w:b/>
        </w:rPr>
      </w:pPr>
    </w:p>
    <w:p w:rsidR="00E91F58" w:rsidRDefault="00E91F58" w:rsidP="00E91F58">
      <w:pPr>
        <w:shd w:val="clear" w:color="auto" w:fill="FFFFFF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Пояснительная записка</w:t>
      </w:r>
    </w:p>
    <w:p w:rsidR="00E91F58" w:rsidRDefault="00E91F58" w:rsidP="00E91F58">
      <w:pPr>
        <w:ind w:left="709" w:firstLine="284"/>
        <w:jc w:val="both"/>
      </w:pPr>
      <w:r>
        <w:rPr>
          <w:color w:val="000000"/>
        </w:rPr>
        <w:t>Программа разработана на основе примерной программы  по русскому языку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Кондакова.  и авторской программы Т.А.Ладыженской. 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E91F58" w:rsidRDefault="00E91F58" w:rsidP="00E91F58">
      <w:pPr>
        <w:ind w:left="993"/>
        <w:jc w:val="both"/>
        <w:rPr>
          <w:b/>
          <w:color w:val="000000"/>
        </w:rPr>
      </w:pPr>
    </w:p>
    <w:p w:rsidR="00E91F58" w:rsidRDefault="00E91F58" w:rsidP="00E91F58">
      <w:pPr>
        <w:ind w:left="993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 учебного предмета.</w:t>
      </w:r>
    </w:p>
    <w:p w:rsidR="00E91F58" w:rsidRDefault="00E91F58" w:rsidP="00E91F58">
      <w:pPr>
        <w:ind w:left="709" w:firstLine="709"/>
        <w:jc w:val="both"/>
      </w:pPr>
      <w: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E91F58" w:rsidRDefault="00E91F58" w:rsidP="00E91F58">
      <w:pPr>
        <w:ind w:left="709" w:firstLine="709"/>
        <w:jc w:val="both"/>
      </w:pPr>
      <w: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E91F58" w:rsidRDefault="00E91F58" w:rsidP="00E91F58">
      <w:pPr>
        <w:ind w:left="709" w:firstLine="709"/>
        <w:jc w:val="both"/>
      </w:pPr>
      <w: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E91F58" w:rsidRDefault="00E91F58" w:rsidP="00E91F58">
      <w:pPr>
        <w:ind w:left="709" w:firstLine="709"/>
        <w:jc w:val="both"/>
      </w:pPr>
      <w:r>
        <w:rPr>
          <w:i/>
        </w:rPr>
        <w:t>Коммуникативная компетенция</w:t>
      </w:r>
      <w: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E91F58" w:rsidRDefault="00E91F58" w:rsidP="00E91F58">
      <w:pPr>
        <w:ind w:left="709" w:firstLine="709"/>
        <w:jc w:val="both"/>
      </w:pPr>
      <w:r>
        <w:rPr>
          <w:i/>
        </w:rPr>
        <w:t>Лингвистическая (языковедческая) компетенция</w:t>
      </w:r>
      <w: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E91F58" w:rsidRDefault="00E91F58" w:rsidP="00E91F58">
      <w:pPr>
        <w:ind w:left="709" w:firstLine="709"/>
        <w:jc w:val="both"/>
      </w:pPr>
      <w:r>
        <w:rPr>
          <w:i/>
        </w:rPr>
        <w:t>Культуроведческая компетенция</w:t>
      </w:r>
      <w: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91F58" w:rsidRDefault="00E91F58" w:rsidP="00E91F58">
      <w:pPr>
        <w:ind w:left="709" w:firstLine="709"/>
        <w:jc w:val="both"/>
      </w:pPr>
      <w: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</w:t>
      </w:r>
      <w:r>
        <w:lastRenderedPageBreak/>
        <w:t>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E91F58" w:rsidRDefault="00E91F58" w:rsidP="00E91F58">
      <w:pPr>
        <w:ind w:left="993"/>
        <w:jc w:val="both"/>
        <w:rPr>
          <w:b/>
          <w:bCs/>
        </w:rPr>
      </w:pPr>
      <w:r>
        <w:rPr>
          <w:b/>
          <w:bCs/>
        </w:rPr>
        <w:t>Целями изучения русского языка в основной школе являются:</w:t>
      </w:r>
    </w:p>
    <w:p w:rsidR="00E91F58" w:rsidRDefault="00E91F58" w:rsidP="00E91F58">
      <w:pPr>
        <w:pStyle w:val="a7"/>
        <w:tabs>
          <w:tab w:val="left" w:pos="1276"/>
        </w:tabs>
        <w:ind w:left="709" w:firstLine="273"/>
        <w:jc w:val="both"/>
      </w:pPr>
      <w:r>
        <w:t>Целью реализации основной образовательной программы основного общего образования по предмету «Русский язык»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E91F58" w:rsidRDefault="00E91F58" w:rsidP="00E91F58">
      <w:pPr>
        <w:tabs>
          <w:tab w:val="left" w:pos="1276"/>
        </w:tabs>
        <w:jc w:val="both"/>
        <w:rPr>
          <w:b/>
        </w:rPr>
      </w:pPr>
      <w:r>
        <w:rPr>
          <w:b/>
        </w:rPr>
        <w:t xml:space="preserve">                Главными задачами реализации программы являются: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>овладение функциональной грамотностью и принципами нормативного использования языковых средств;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E91F58" w:rsidRDefault="00E91F58" w:rsidP="00E91F58">
      <w:pPr>
        <w:pStyle w:val="a7"/>
        <w:tabs>
          <w:tab w:val="left" w:pos="1276"/>
        </w:tabs>
        <w:ind w:left="709"/>
        <w:jc w:val="both"/>
      </w:pPr>
      <w:r>
        <w:t xml:space="preserve">В процессе изучения предмета «Русский язык» создаются условия 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>для развития личности, ее духовно-нравственного и эмоционального совершенствования;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 xml:space="preserve">для развития способностей, удовлетворения познавательных интересов, самореализации обучающихся, в том числе </w:t>
      </w:r>
      <w:r>
        <w:rPr>
          <w:rStyle w:val="Zag11"/>
          <w:rFonts w:eastAsia="@Arial Unicode MS"/>
        </w:rPr>
        <w:t>лиц, проявивших выдающиеся способности</w:t>
      </w:r>
      <w:r>
        <w:t>;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 xml:space="preserve">для знакомства обучающихся с методами научного познания; 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E91F58" w:rsidRDefault="00E91F58" w:rsidP="00E91F58">
      <w:pPr>
        <w:pStyle w:val="a7"/>
        <w:widowControl/>
        <w:numPr>
          <w:ilvl w:val="0"/>
          <w:numId w:val="1"/>
        </w:numPr>
        <w:tabs>
          <w:tab w:val="left" w:pos="1276"/>
        </w:tabs>
        <w:autoSpaceDE/>
        <w:adjustRightInd/>
        <w:ind w:left="709" w:firstLine="709"/>
        <w:contextualSpacing/>
        <w:jc w:val="both"/>
      </w:pPr>
      <w: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E91F58" w:rsidRDefault="00E91F58" w:rsidP="00E91F58">
      <w:pPr>
        <w:jc w:val="both"/>
        <w:rPr>
          <w:b/>
          <w:color w:val="000000"/>
        </w:rPr>
      </w:pPr>
    </w:p>
    <w:p w:rsidR="00E91F58" w:rsidRDefault="00E91F58" w:rsidP="00E91F58">
      <w:pPr>
        <w:ind w:left="993"/>
        <w:jc w:val="both"/>
        <w:rPr>
          <w:b/>
          <w:color w:val="000000"/>
        </w:rPr>
      </w:pPr>
      <w:r>
        <w:rPr>
          <w:b/>
          <w:color w:val="000000"/>
        </w:rPr>
        <w:t>Описание места учебного предмета, курса в учебном плане</w:t>
      </w:r>
    </w:p>
    <w:p w:rsidR="00E91F58" w:rsidRDefault="00E91F58" w:rsidP="00E91F58">
      <w:pPr>
        <w:ind w:left="851"/>
        <w:jc w:val="both"/>
      </w:pPr>
      <w:r>
        <w:t>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образования. Согласно учебному плану филиала МАОУ Тоболовская СОШ - Карасульская средняя общеобразовательная школа на 2018-2019 учебный год на изучение русского языка  в 6 классе отводится 6 часов в неделю (204 часа за год).</w:t>
      </w:r>
    </w:p>
    <w:p w:rsidR="00E91F58" w:rsidRDefault="00E91F58" w:rsidP="00E91F58">
      <w:pPr>
        <w:ind w:left="993"/>
        <w:jc w:val="both"/>
        <w:rPr>
          <w:b/>
        </w:rPr>
      </w:pPr>
    </w:p>
    <w:p w:rsidR="00E91F58" w:rsidRDefault="00E91F58" w:rsidP="00E91F58">
      <w:pPr>
        <w:ind w:left="993"/>
        <w:jc w:val="center"/>
        <w:rPr>
          <w:b/>
        </w:rPr>
      </w:pPr>
      <w:r>
        <w:rPr>
          <w:b/>
        </w:rPr>
        <w:t>Результаты изучения предмета « Русский язык»</w:t>
      </w:r>
    </w:p>
    <w:p w:rsidR="00E91F58" w:rsidRDefault="00E91F58" w:rsidP="00E91F58">
      <w:pPr>
        <w:pStyle w:val="2"/>
        <w:spacing w:line="240" w:lineRule="auto"/>
        <w:ind w:left="567"/>
        <w:rPr>
          <w:rStyle w:val="20"/>
          <w:sz w:val="22"/>
          <w:szCs w:val="22"/>
        </w:rPr>
      </w:pPr>
      <w:bookmarkStart w:id="1" w:name="_Toc409691626"/>
      <w:bookmarkStart w:id="2" w:name="_Toc406058977"/>
      <w:bookmarkStart w:id="3" w:name="_Toc405145648"/>
      <w:r>
        <w:rPr>
          <w:rStyle w:val="20"/>
          <w:b/>
          <w:sz w:val="22"/>
          <w:szCs w:val="22"/>
        </w:rPr>
        <w:t>Личностные</w:t>
      </w:r>
      <w:r>
        <w:rPr>
          <w:rStyle w:val="20"/>
          <w:sz w:val="22"/>
          <w:szCs w:val="22"/>
        </w:rPr>
        <w:t xml:space="preserve"> результаты освоения </w:t>
      </w:r>
      <w:bookmarkEnd w:id="1"/>
      <w:bookmarkEnd w:id="2"/>
      <w:bookmarkEnd w:id="3"/>
      <w:r>
        <w:rPr>
          <w:rStyle w:val="20"/>
          <w:sz w:val="22"/>
          <w:szCs w:val="22"/>
        </w:rPr>
        <w:t>основной образовательной программы:</w:t>
      </w:r>
    </w:p>
    <w:p w:rsidR="00E91F58" w:rsidRDefault="00E91F58" w:rsidP="00E91F58">
      <w:pPr>
        <w:ind w:left="567" w:firstLine="709"/>
        <w:jc w:val="both"/>
        <w:rPr>
          <w:rStyle w:val="dash041e005f0431005f044b005f0447005f043d005f044b005f0439005f005fchar1char1"/>
          <w:rFonts w:eastAsia="Times New Roman"/>
          <w:sz w:val="22"/>
          <w:szCs w:val="22"/>
        </w:rPr>
      </w:pPr>
      <w:r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91F58" w:rsidRDefault="00E91F58" w:rsidP="00E91F58">
      <w:pPr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2. Готовность и способность обучающихся к саморазвитию и самообразованию на основе мотивации к обучению и познанию.</w:t>
      </w:r>
    </w:p>
    <w:p w:rsidR="00E91F58" w:rsidRDefault="00E91F58" w:rsidP="00E91F58">
      <w:pPr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91F58" w:rsidRDefault="00E91F58" w:rsidP="00E91F58">
      <w:pPr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91F58" w:rsidRDefault="00E91F58" w:rsidP="00E91F58">
      <w:pPr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E91F58" w:rsidRDefault="00E91F58" w:rsidP="00E91F58">
      <w:pPr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Освоенность социальных норм, правил поведения, ролей и форм социальной жизни в группах и сообществах .</w:t>
      </w:r>
    </w:p>
    <w:p w:rsidR="00E91F58" w:rsidRDefault="00E91F58" w:rsidP="00E91F58">
      <w:pPr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91F58" w:rsidRDefault="00E91F58" w:rsidP="00E91F58">
      <w:pPr>
        <w:ind w:left="567"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мира.</w:t>
      </w:r>
    </w:p>
    <w:p w:rsidR="00E91F58" w:rsidRDefault="00E91F58" w:rsidP="00E91F58">
      <w:pPr>
        <w:pStyle w:val="2"/>
        <w:spacing w:line="240" w:lineRule="auto"/>
        <w:ind w:left="567" w:firstLine="0"/>
      </w:pPr>
      <w:bookmarkStart w:id="4" w:name="_Toc414553132"/>
      <w:bookmarkStart w:id="5" w:name="_Toc410653951"/>
      <w:bookmarkStart w:id="6" w:name="_Toc409691627"/>
      <w:bookmarkStart w:id="7" w:name="_Toc406058978"/>
      <w:bookmarkStart w:id="8" w:name="_Toc405145649"/>
      <w:r>
        <w:rPr>
          <w:sz w:val="22"/>
          <w:szCs w:val="22"/>
        </w:rPr>
        <w:t>Метапредметные результаты</w:t>
      </w:r>
      <w:bookmarkEnd w:id="4"/>
      <w:bookmarkEnd w:id="5"/>
      <w:bookmarkEnd w:id="6"/>
      <w:bookmarkEnd w:id="7"/>
      <w:bookmarkEnd w:id="8"/>
      <w:r>
        <w:rPr>
          <w:sz w:val="22"/>
          <w:szCs w:val="22"/>
        </w:rPr>
        <w:t>.</w:t>
      </w:r>
    </w:p>
    <w:p w:rsidR="00E91F58" w:rsidRDefault="00E91F58" w:rsidP="00E91F58">
      <w:pPr>
        <w:ind w:left="567" w:firstLine="709"/>
        <w:jc w:val="both"/>
        <w:rPr>
          <w:b/>
          <w:i/>
        </w:rPr>
      </w:pPr>
      <w:r>
        <w:t xml:space="preserve">Метапредметные результаты, </w:t>
      </w:r>
      <w:r>
        <w:rPr>
          <w:color w:val="000000"/>
        </w:rPr>
        <w:t>включают освоенные обучающимися межпредметные понятия и универсальные учебные действия (регулятивные, познавательные,</w:t>
      </w:r>
      <w:r>
        <w:rPr>
          <w:color w:val="000000"/>
        </w:rPr>
        <w:tab/>
        <w:t>коммуникативные).</w:t>
      </w:r>
    </w:p>
    <w:p w:rsidR="00E91F58" w:rsidRDefault="00E91F58" w:rsidP="00E91F58">
      <w:pPr>
        <w:ind w:left="567" w:firstLine="709"/>
        <w:jc w:val="both"/>
        <w:rPr>
          <w:b/>
        </w:rPr>
      </w:pPr>
      <w:r>
        <w:rPr>
          <w:b/>
        </w:rPr>
        <w:t>Межпредметные понятия</w:t>
      </w:r>
    </w:p>
    <w:p w:rsidR="00E91F58" w:rsidRDefault="00E91F58" w:rsidP="00E91F58">
      <w:pPr>
        <w:ind w:left="567"/>
        <w:jc w:val="both"/>
      </w:pPr>
      <w:r>
        <w:t xml:space="preserve">Условием формирования межпредметных понятий 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>
        <w:rPr>
          <w:b/>
        </w:rPr>
        <w:t>основ читательской компетенции</w:t>
      </w:r>
      <w: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E91F58" w:rsidRDefault="00E91F58" w:rsidP="00E91F58">
      <w:pPr>
        <w:ind w:left="567" w:firstLine="709"/>
        <w:jc w:val="both"/>
        <w:rPr>
          <w:i/>
        </w:rPr>
      </w:pPr>
      <w:r>
        <w:t xml:space="preserve">При изучении учебных предметов обучающиеся усовершенствуют приобретённые на первом уровне </w:t>
      </w:r>
      <w:r>
        <w:rPr>
          <w:b/>
        </w:rPr>
        <w:t>навыки работы с информацией</w:t>
      </w:r>
      <w: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91F58" w:rsidRDefault="00E91F58" w:rsidP="00E91F58">
      <w:pPr>
        <w:ind w:left="567" w:firstLine="709"/>
        <w:jc w:val="both"/>
      </w:pPr>
      <w: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91F58" w:rsidRDefault="00E91F58" w:rsidP="00E91F58">
      <w:pPr>
        <w:ind w:left="567" w:firstLine="709"/>
        <w:jc w:val="both"/>
      </w:pPr>
      <w:r>
        <w:t xml:space="preserve"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</w:t>
      </w:r>
      <w:r>
        <w:lastRenderedPageBreak/>
        <w:t>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91F58" w:rsidRDefault="00E91F58" w:rsidP="00E91F58">
      <w:pPr>
        <w:ind w:left="567" w:firstLine="709"/>
        <w:jc w:val="both"/>
      </w:pPr>
      <w:r>
        <w:t>• заполнять и дополнять таблицы, схемы, диаграммы, тексты.</w:t>
      </w:r>
    </w:p>
    <w:p w:rsidR="00E91F58" w:rsidRDefault="00E91F58" w:rsidP="00E91F58">
      <w:pPr>
        <w:suppressAutoHyphens/>
        <w:ind w:left="567" w:firstLine="709"/>
        <w:jc w:val="both"/>
      </w:pPr>
      <w:r>
        <w:t xml:space="preserve">В ходе изучения всех учебных предметов обучающиеся </w:t>
      </w:r>
      <w:r>
        <w:rPr>
          <w:b/>
        </w:rPr>
        <w:t>приобретут опыт проектной деятельности</w:t>
      </w:r>
      <w: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91F58" w:rsidRDefault="00E91F58" w:rsidP="00E91F58">
      <w:pPr>
        <w:suppressAutoHyphens/>
        <w:ind w:left="567" w:firstLine="709"/>
        <w:jc w:val="both"/>
      </w:pPr>
      <w: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91F58" w:rsidRDefault="00E91F58" w:rsidP="00E91F58">
      <w:pPr>
        <w:ind w:left="567" w:firstLine="709"/>
        <w:jc w:val="both"/>
      </w:pPr>
      <w: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91F58" w:rsidRDefault="00E91F58" w:rsidP="00E91F58">
      <w:pPr>
        <w:ind w:left="567" w:firstLine="709"/>
        <w:jc w:val="both"/>
        <w:rPr>
          <w:b/>
        </w:rPr>
      </w:pPr>
      <w:r>
        <w:rPr>
          <w:b/>
        </w:rPr>
        <w:t>Регулятивные УУД</w:t>
      </w:r>
    </w:p>
    <w:p w:rsidR="00E91F58" w:rsidRDefault="00E91F58" w:rsidP="00E91F58">
      <w:pPr>
        <w:widowControl w:val="0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567" w:firstLine="709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91F58" w:rsidRDefault="00E91F58" w:rsidP="00E91F58">
      <w:pPr>
        <w:widowControl w:val="0"/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анализировать существующие и планировать будущие образовательные результаты;</w:t>
      </w:r>
    </w:p>
    <w:p w:rsidR="00E91F58" w:rsidRDefault="00E91F58" w:rsidP="00E91F58">
      <w:pPr>
        <w:widowControl w:val="0"/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ставить цель деятельности на основе определенной проблемы и существующих возможностей;</w:t>
      </w:r>
    </w:p>
    <w:p w:rsidR="00E91F58" w:rsidRDefault="00E91F58" w:rsidP="00E91F58">
      <w:pPr>
        <w:widowControl w:val="0"/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формулировать учебные задачи как шаги достижения поставленной цели деятельности;</w:t>
      </w:r>
    </w:p>
    <w:p w:rsidR="00E91F58" w:rsidRDefault="00E91F58" w:rsidP="00E91F58">
      <w:pPr>
        <w:widowControl w:val="0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567" w:firstLine="709"/>
        <w:jc w:val="both"/>
        <w:rPr>
          <w:b/>
        </w:rPr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91F58" w:rsidRDefault="00E91F58" w:rsidP="00E91F58">
      <w:pPr>
        <w:widowControl w:val="0"/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E91F58" w:rsidRDefault="00E91F58" w:rsidP="00E91F58">
      <w:pPr>
        <w:widowControl w:val="0"/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E91F58" w:rsidRDefault="00E91F58" w:rsidP="00E91F58">
      <w:pPr>
        <w:widowControl w:val="0"/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E91F58" w:rsidRDefault="00E91F58" w:rsidP="00E91F58">
      <w:pPr>
        <w:widowControl w:val="0"/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E91F58" w:rsidRDefault="00E91F58" w:rsidP="00E91F58">
      <w:pPr>
        <w:widowControl w:val="0"/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составлять план решения проблемы (выполнения проекта, проведения исследования);</w:t>
      </w:r>
    </w:p>
    <w:p w:rsidR="00E91F58" w:rsidRDefault="00E91F58" w:rsidP="00E91F58">
      <w:pPr>
        <w:widowControl w:val="0"/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E91F58" w:rsidRDefault="00E91F58" w:rsidP="00E91F58">
      <w:pPr>
        <w:widowControl w:val="0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567" w:firstLine="709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 xml:space="preserve">отбирать инструменты для оценивания своей деятельности, осуществлять самоконтроль </w:t>
      </w:r>
      <w:r>
        <w:lastRenderedPageBreak/>
        <w:t>своей деятельности в рамках предложенных условий и требований;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91F58" w:rsidRDefault="00E91F58" w:rsidP="00E91F58">
      <w:pPr>
        <w:widowControl w:val="0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567" w:firstLine="709"/>
        <w:jc w:val="both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фиксировать и анализировать динамику собственных образовательных результатов.</w:t>
      </w:r>
    </w:p>
    <w:p w:rsidR="00E91F58" w:rsidRDefault="00E91F58" w:rsidP="00E91F58">
      <w:pPr>
        <w:widowControl w:val="0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567" w:firstLine="709"/>
        <w:jc w:val="both"/>
        <w:rPr>
          <w:b/>
        </w:rPr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принимать решение в учебной ситуации и нести за него ответственность;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E91F58" w:rsidRDefault="00E91F58" w:rsidP="00E91F58">
      <w:pPr>
        <w:ind w:left="567" w:firstLine="709"/>
        <w:jc w:val="both"/>
        <w:rPr>
          <w:b/>
        </w:rPr>
      </w:pPr>
      <w:r>
        <w:rPr>
          <w:b/>
        </w:rPr>
        <w:t>Познавательные УУД</w:t>
      </w:r>
    </w:p>
    <w:p w:rsidR="00E91F58" w:rsidRDefault="00E91F58" w:rsidP="00E91F58">
      <w:pPr>
        <w:widowControl w:val="0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567" w:firstLine="709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выделять общий признак двух или нескольких предметов или явлений и объяснять их сходство;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E91F58" w:rsidRDefault="00E91F58" w:rsidP="00E91F58">
      <w:pPr>
        <w:widowControl w:val="0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567" w:firstLine="709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обозначать символом и знаком предмет и/или явление;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строить модель/схему на основе условий задачи и/или способа ее решения;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строить доказательство: прямое, косвенное, от противного;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91F58" w:rsidRDefault="00E91F58" w:rsidP="00E91F58">
      <w:pPr>
        <w:widowControl w:val="0"/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567" w:firstLine="709"/>
        <w:jc w:val="both"/>
        <w:rPr>
          <w:color w:val="000000"/>
        </w:rPr>
      </w:pPr>
      <w:r>
        <w:rPr>
          <w:color w:val="000000"/>
        </w:rPr>
        <w:t>Смысловое чтение. Обучающийся сможет: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находить в тексте требуемую информацию (в соответствии с целями своей деятельности);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устанавливать взаимосвязь описанных в тексте событий, явлений, процессов;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резюмировать главную идею текста;</w:t>
      </w:r>
    </w:p>
    <w:p w:rsidR="00E91F58" w:rsidRDefault="00E91F58" w:rsidP="00E91F58">
      <w:pPr>
        <w:ind w:left="567" w:firstLine="709"/>
        <w:jc w:val="both"/>
      </w:pPr>
      <w: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91F58" w:rsidRDefault="00E91F58" w:rsidP="00E91F58">
      <w:pPr>
        <w:pStyle w:val="a7"/>
        <w:widowControl/>
        <w:numPr>
          <w:ilvl w:val="0"/>
          <w:numId w:val="4"/>
        </w:numPr>
        <w:autoSpaceDE/>
        <w:adjustRightInd/>
        <w:ind w:left="567"/>
        <w:contextualSpacing/>
        <w:jc w:val="both"/>
      </w:pPr>
      <w:r>
        <w:lastRenderedPageBreak/>
        <w:t>определять необходимые ключевые поисковые слова и запросы;</w:t>
      </w:r>
    </w:p>
    <w:p w:rsidR="00E91F58" w:rsidRDefault="00E91F58" w:rsidP="00E91F58">
      <w:pPr>
        <w:pStyle w:val="a7"/>
        <w:widowControl/>
        <w:numPr>
          <w:ilvl w:val="0"/>
          <w:numId w:val="4"/>
        </w:numPr>
        <w:autoSpaceDE/>
        <w:adjustRightInd/>
        <w:ind w:left="567"/>
        <w:contextualSpacing/>
        <w:jc w:val="both"/>
      </w:pPr>
      <w:r>
        <w:t>осуществлять взаимодействие с электронными поисковыми системами, словарями;</w:t>
      </w:r>
    </w:p>
    <w:p w:rsidR="00E91F58" w:rsidRDefault="00E91F58" w:rsidP="00E91F58">
      <w:pPr>
        <w:pStyle w:val="a7"/>
        <w:widowControl/>
        <w:numPr>
          <w:ilvl w:val="0"/>
          <w:numId w:val="4"/>
        </w:numPr>
        <w:autoSpaceDE/>
        <w:adjustRightInd/>
        <w:ind w:left="567"/>
        <w:contextualSpacing/>
        <w:jc w:val="both"/>
      </w:pPr>
      <w:r>
        <w:t>формировать множественную выборку из поисковых источников для объективизации результатов поиска;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соотносить полученные результаты поиска со своей деятельностью.</w:t>
      </w:r>
    </w:p>
    <w:p w:rsidR="00E91F58" w:rsidRDefault="00E91F58" w:rsidP="00E91F58">
      <w:pPr>
        <w:tabs>
          <w:tab w:val="left" w:pos="993"/>
        </w:tabs>
        <w:ind w:left="567" w:firstLine="709"/>
        <w:jc w:val="both"/>
        <w:rPr>
          <w:b/>
        </w:rPr>
      </w:pPr>
      <w:r>
        <w:rPr>
          <w:b/>
        </w:rPr>
        <w:t>Коммуникативные УУД</w:t>
      </w:r>
    </w:p>
    <w:p w:rsidR="00E91F58" w:rsidRDefault="00E91F58" w:rsidP="00E91F58">
      <w:pPr>
        <w:pStyle w:val="a7"/>
        <w:numPr>
          <w:ilvl w:val="0"/>
          <w:numId w:val="5"/>
        </w:numPr>
        <w:tabs>
          <w:tab w:val="left" w:pos="426"/>
        </w:tabs>
        <w:autoSpaceDE/>
        <w:adjustRightInd/>
        <w:ind w:left="567" w:firstLine="709"/>
        <w:contextualSpacing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91F58" w:rsidRDefault="00E91F58" w:rsidP="00E91F58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определять возможные роли в совместной деятельности;</w:t>
      </w:r>
    </w:p>
    <w:p w:rsidR="00E91F58" w:rsidRDefault="00E91F58" w:rsidP="00E91F58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играть определенную роль в совместной деятельности;</w:t>
      </w:r>
    </w:p>
    <w:p w:rsidR="00E91F58" w:rsidRDefault="00E91F58" w:rsidP="00E91F58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E91F58" w:rsidRDefault="00E91F58" w:rsidP="00E91F58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E91F58" w:rsidRDefault="00E91F58" w:rsidP="00E91F58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91F58" w:rsidRDefault="00E91F58" w:rsidP="00E91F58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91F58" w:rsidRDefault="00E91F58" w:rsidP="00E91F58">
      <w:pPr>
        <w:widowControl w:val="0"/>
        <w:numPr>
          <w:ilvl w:val="0"/>
          <w:numId w:val="6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предлагать альтернативное решение в конфликтной ситуации;</w:t>
      </w:r>
    </w:p>
    <w:p w:rsidR="00E91F58" w:rsidRDefault="00E91F58" w:rsidP="00E91F58">
      <w:pPr>
        <w:widowControl w:val="0"/>
        <w:numPr>
          <w:ilvl w:val="0"/>
          <w:numId w:val="5"/>
        </w:numPr>
        <w:tabs>
          <w:tab w:val="left" w:pos="142"/>
        </w:tabs>
        <w:autoSpaceDN w:val="0"/>
        <w:spacing w:after="0" w:line="240" w:lineRule="auto"/>
        <w:ind w:left="567" w:firstLine="709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определять задачу коммуникации и в соответствии с ней отбирать речевые средства;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E91F58" w:rsidRDefault="00E91F58" w:rsidP="00E91F58">
      <w:pPr>
        <w:widowControl w:val="0"/>
        <w:numPr>
          <w:ilvl w:val="0"/>
          <w:numId w:val="5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использовать информацию с учетом этических и правовых норм;</w:t>
      </w:r>
    </w:p>
    <w:p w:rsidR="00E91F58" w:rsidRDefault="00E91F58" w:rsidP="00E91F58">
      <w:pPr>
        <w:widowControl w:val="0"/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567" w:firstLine="709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91F58" w:rsidRDefault="00E91F58" w:rsidP="00E91F58">
      <w:pPr>
        <w:ind w:left="993"/>
        <w:jc w:val="both"/>
        <w:rPr>
          <w:bCs/>
        </w:rPr>
      </w:pPr>
      <w:r>
        <w:rPr>
          <w:b/>
          <w:bCs/>
        </w:rPr>
        <w:t xml:space="preserve">Предметными результатами </w:t>
      </w:r>
      <w:r>
        <w:rPr>
          <w:bCs/>
        </w:rPr>
        <w:t>освоения выпускниками основной школы программы по русскому (родному) языку являются:</w:t>
      </w:r>
    </w:p>
    <w:p w:rsidR="00E91F58" w:rsidRDefault="00E91F58" w:rsidP="00E91F58">
      <w:pPr>
        <w:ind w:left="993"/>
        <w:jc w:val="both"/>
      </w:pPr>
      <w:r>
        <w:t>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общения.</w:t>
      </w:r>
    </w:p>
    <w:p w:rsidR="00E91F58" w:rsidRDefault="00E91F58" w:rsidP="00E91F58">
      <w:pPr>
        <w:ind w:left="993"/>
        <w:jc w:val="both"/>
      </w:pPr>
      <w:r>
        <w:t>2) понимание места родного языка в системе гуманитарных наук и его роли в образовании в целом;</w:t>
      </w:r>
    </w:p>
    <w:p w:rsidR="00E91F58" w:rsidRDefault="00E91F58" w:rsidP="00E91F58">
      <w:pPr>
        <w:ind w:left="993"/>
        <w:jc w:val="both"/>
      </w:pPr>
      <w:r>
        <w:t>3) усвоение основ научных знаний о родном языке; понимание взаимосвязи его уровней и единиц;</w:t>
      </w:r>
    </w:p>
    <w:p w:rsidR="00E91F58" w:rsidRDefault="00E91F58" w:rsidP="00E91F58">
      <w:pPr>
        <w:ind w:left="993"/>
        <w:jc w:val="both"/>
      </w:pPr>
      <w: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официально-деловой стили, язык художественной литературы; жанры официально-делового стиля; функционально-смысловые типы речи (повествование, </w:t>
      </w:r>
      <w:r>
        <w:lastRenderedPageBreak/>
        <w:t>описание, рассуждение); текст, типы текста; основные единицы языка, их признаки и особенности употребления в речи;</w:t>
      </w:r>
    </w:p>
    <w:p w:rsidR="00E91F58" w:rsidRDefault="00E91F58" w:rsidP="00E91F58">
      <w:pPr>
        <w:ind w:left="993"/>
        <w:jc w:val="both"/>
      </w:pPr>
      <w: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91F58" w:rsidRDefault="00E91F58" w:rsidP="00E91F58">
      <w:pPr>
        <w:ind w:left="993"/>
        <w:jc w:val="both"/>
      </w:pPr>
      <w: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91F58" w:rsidRDefault="00E91F58" w:rsidP="00E91F58">
      <w:pPr>
        <w:ind w:left="993"/>
        <w:jc w:val="both"/>
      </w:pPr>
      <w: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91F58" w:rsidRDefault="00E91F58" w:rsidP="00E91F58">
      <w:pPr>
        <w:ind w:left="993"/>
        <w:jc w:val="both"/>
      </w:pPr>
      <w: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91F58" w:rsidRDefault="00E91F58" w:rsidP="00E91F58">
      <w:pPr>
        <w:ind w:left="993"/>
        <w:jc w:val="both"/>
      </w:pPr>
      <w: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E91F58" w:rsidRDefault="00E91F58" w:rsidP="00E91F58">
      <w:pPr>
        <w:ind w:left="993"/>
        <w:jc w:val="both"/>
      </w:pPr>
    </w:p>
    <w:p w:rsidR="00E91F58" w:rsidRDefault="00E91F58" w:rsidP="00E91F58">
      <w:pPr>
        <w:ind w:left="993"/>
        <w:jc w:val="center"/>
        <w:rPr>
          <w:b/>
        </w:rPr>
      </w:pPr>
      <w:r>
        <w:rPr>
          <w:b/>
        </w:rPr>
        <w:t>Содержание учебного предмета.</w:t>
      </w:r>
    </w:p>
    <w:p w:rsidR="00E91F58" w:rsidRDefault="00E91F58" w:rsidP="00E91F58">
      <w:pPr>
        <w:pStyle w:val="2"/>
        <w:spacing w:line="240" w:lineRule="auto"/>
        <w:ind w:left="709"/>
        <w:jc w:val="center"/>
        <w:rPr>
          <w:sz w:val="22"/>
          <w:szCs w:val="22"/>
        </w:rPr>
      </w:pPr>
      <w:bookmarkStart w:id="9" w:name="_Toc414553182"/>
      <w:bookmarkStart w:id="10" w:name="_Toc287934280"/>
      <w:r>
        <w:rPr>
          <w:sz w:val="22"/>
          <w:szCs w:val="22"/>
        </w:rPr>
        <w:t>Речь. Речевая деятельность</w:t>
      </w:r>
      <w:bookmarkEnd w:id="9"/>
      <w:bookmarkEnd w:id="10"/>
      <w:r>
        <w:rPr>
          <w:sz w:val="22"/>
          <w:szCs w:val="22"/>
        </w:rPr>
        <w:t xml:space="preserve"> (37 часов)</w:t>
      </w:r>
    </w:p>
    <w:p w:rsidR="00E91F58" w:rsidRDefault="00E91F58" w:rsidP="00E91F58">
      <w:pPr>
        <w:ind w:left="709" w:firstLine="709"/>
        <w:jc w:val="both"/>
      </w:pPr>
      <w:r>
        <w:t>Язык и речь. Речевое общение. Основные жанры официально-делового стиля (расписка, заявление).</w:t>
      </w:r>
    </w:p>
    <w:p w:rsidR="00E91F58" w:rsidRDefault="00E91F58" w:rsidP="00E91F58">
      <w:pPr>
        <w:ind w:left="709" w:firstLine="709"/>
        <w:jc w:val="both"/>
      </w:pPr>
      <w: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>
        <w:rPr>
          <w:i/>
        </w:rPr>
        <w:t xml:space="preserve">избыточная </w:t>
      </w:r>
      <w:r>
        <w:t>информация. Функционально-смысловые типы текста (повествование, описание, рассуждение)</w:t>
      </w:r>
      <w:r>
        <w:rPr>
          <w:i/>
        </w:rPr>
        <w:t xml:space="preserve">.Тексты смешанного типа. </w:t>
      </w:r>
    </w:p>
    <w:p w:rsidR="00E91F58" w:rsidRDefault="00E91F58" w:rsidP="00E91F58">
      <w:pPr>
        <w:ind w:left="709" w:firstLine="709"/>
        <w:jc w:val="both"/>
      </w:pPr>
      <w:r>
        <w:t>Специфика художественного текста.</w:t>
      </w:r>
    </w:p>
    <w:p w:rsidR="00E91F58" w:rsidRDefault="00E91F58" w:rsidP="00E91F58">
      <w:pPr>
        <w:ind w:left="709" w:firstLine="709"/>
        <w:jc w:val="both"/>
      </w:pPr>
      <w:r>
        <w:t xml:space="preserve">Анализ текста. </w:t>
      </w:r>
    </w:p>
    <w:p w:rsidR="00E91F58" w:rsidRDefault="00E91F58" w:rsidP="00E91F58">
      <w:pPr>
        <w:ind w:left="709" w:firstLine="709"/>
        <w:jc w:val="both"/>
      </w:pPr>
      <w:r>
        <w:t>Виды речевой деятельности (говорение, аудирование, письмо, чтение).</w:t>
      </w:r>
    </w:p>
    <w:p w:rsidR="00E91F58" w:rsidRDefault="00E91F58" w:rsidP="00E91F58">
      <w:pPr>
        <w:ind w:left="709" w:firstLine="709"/>
        <w:jc w:val="both"/>
      </w:pPr>
      <w: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E91F58" w:rsidRDefault="00E91F58" w:rsidP="00E91F58">
      <w:pPr>
        <w:ind w:left="709" w:firstLine="709"/>
        <w:jc w:val="both"/>
      </w:pPr>
      <w: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E91F58" w:rsidRDefault="00E91F58" w:rsidP="00E91F58">
      <w:pPr>
        <w:ind w:left="709" w:firstLine="709"/>
        <w:jc w:val="both"/>
      </w:pPr>
      <w:r>
        <w:lastRenderedPageBreak/>
        <w:t>Создание устных высказываний разной коммуникативной направленности  в зависимости от сферы и ситуации общения.</w:t>
      </w:r>
    </w:p>
    <w:p w:rsidR="00E91F58" w:rsidRDefault="00E91F58" w:rsidP="00E91F58">
      <w:pPr>
        <w:ind w:left="709" w:firstLine="709"/>
        <w:jc w:val="both"/>
      </w:pPr>
      <w:r>
        <w:t>Информационная переработка текста (план).</w:t>
      </w:r>
    </w:p>
    <w:p w:rsidR="00E91F58" w:rsidRDefault="00E91F58" w:rsidP="00E91F58">
      <w:pPr>
        <w:ind w:left="709" w:firstLine="709"/>
        <w:jc w:val="both"/>
      </w:pPr>
      <w:r>
        <w:t xml:space="preserve">Изложение содержания прослушанного или прочитанного текста (подробное, сжатое, выборочное). </w:t>
      </w:r>
    </w:p>
    <w:p w:rsidR="00E91F58" w:rsidRDefault="00E91F58" w:rsidP="00E91F58">
      <w:pPr>
        <w:ind w:left="709" w:firstLine="709"/>
        <w:jc w:val="both"/>
      </w:pPr>
      <w:r>
        <w:t>Написание сочинений, писем, текстов иных жанров.</w:t>
      </w:r>
    </w:p>
    <w:p w:rsidR="00E91F58" w:rsidRDefault="00E91F58" w:rsidP="00E91F58">
      <w:pPr>
        <w:pStyle w:val="3"/>
        <w:spacing w:before="0" w:beforeAutospacing="0" w:after="0" w:afterAutospacing="0"/>
        <w:ind w:left="709"/>
        <w:jc w:val="center"/>
        <w:rPr>
          <w:bCs/>
          <w:sz w:val="22"/>
          <w:szCs w:val="22"/>
        </w:rPr>
      </w:pPr>
      <w:bookmarkStart w:id="11" w:name="_Toc414553183"/>
      <w:bookmarkStart w:id="12" w:name="_Toc287934281"/>
      <w:r>
        <w:rPr>
          <w:b/>
          <w:bCs/>
          <w:sz w:val="22"/>
          <w:szCs w:val="22"/>
        </w:rPr>
        <w:t>Культура речи</w:t>
      </w:r>
      <w:bookmarkEnd w:id="11"/>
      <w:bookmarkEnd w:id="12"/>
      <w:r>
        <w:rPr>
          <w:b/>
          <w:bCs/>
          <w:sz w:val="22"/>
          <w:szCs w:val="22"/>
        </w:rPr>
        <w:t xml:space="preserve"> (на всех уроках русского языка)</w:t>
      </w:r>
    </w:p>
    <w:p w:rsidR="00E91F58" w:rsidRDefault="00E91F58" w:rsidP="00E91F58">
      <w:pPr>
        <w:ind w:left="709" w:firstLine="709"/>
        <w:jc w:val="both"/>
        <w:rPr>
          <w:i/>
        </w:rPr>
      </w:pPr>
      <w:r>
        <w:t xml:space="preserve">Культура речи и ее основные аспекты: нормативный, коммуникативный, этический. </w:t>
      </w:r>
      <w:r>
        <w:rPr>
          <w:i/>
        </w:rPr>
        <w:t>Основные критерии культуры речи.</w:t>
      </w:r>
    </w:p>
    <w:p w:rsidR="00E91F58" w:rsidRDefault="00E91F58" w:rsidP="00E91F58">
      <w:pPr>
        <w:ind w:left="709" w:firstLine="709"/>
        <w:jc w:val="both"/>
      </w:pPr>
      <w: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E91F58" w:rsidRDefault="00E91F58" w:rsidP="00E91F58">
      <w:pPr>
        <w:ind w:left="709" w:firstLine="709"/>
        <w:jc w:val="both"/>
      </w:pPr>
      <w:r>
        <w:t>Оценивание правильности, коммуникативных качеств и эффективности речи.</w:t>
      </w:r>
    </w:p>
    <w:p w:rsidR="00E91F58" w:rsidRDefault="00E91F58" w:rsidP="00E91F58">
      <w:pPr>
        <w:ind w:left="709" w:firstLine="709"/>
        <w:jc w:val="both"/>
        <w:rPr>
          <w:i/>
        </w:rPr>
      </w:pPr>
      <w:r>
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</w:r>
      <w:r>
        <w:rPr>
          <w:i/>
        </w:rPr>
        <w:t>Невербальные средства общения. Межкультурная коммуникация.</w:t>
      </w:r>
    </w:p>
    <w:p w:rsidR="00E91F58" w:rsidRDefault="00E91F58" w:rsidP="00E91F58">
      <w:pPr>
        <w:pStyle w:val="2"/>
        <w:spacing w:line="240" w:lineRule="auto"/>
        <w:ind w:left="709"/>
        <w:rPr>
          <w:sz w:val="22"/>
          <w:szCs w:val="22"/>
        </w:rPr>
      </w:pPr>
      <w:bookmarkStart w:id="13" w:name="_Toc414553184"/>
      <w:bookmarkStart w:id="14" w:name="_Toc287934282"/>
      <w:r>
        <w:rPr>
          <w:sz w:val="22"/>
          <w:szCs w:val="22"/>
        </w:rPr>
        <w:t>Общие сведения о языке. Основные разделы науки о языке</w:t>
      </w:r>
      <w:bookmarkEnd w:id="13"/>
      <w:bookmarkEnd w:id="14"/>
      <w:r>
        <w:rPr>
          <w:sz w:val="22"/>
          <w:szCs w:val="22"/>
        </w:rPr>
        <w:t xml:space="preserve"> (3 часа)</w:t>
      </w:r>
    </w:p>
    <w:p w:rsidR="00E91F58" w:rsidRDefault="00E91F58" w:rsidP="00E91F58">
      <w:pPr>
        <w:ind w:left="709" w:firstLine="709"/>
        <w:jc w:val="both"/>
      </w:pPr>
      <w:r>
        <w:t xml:space="preserve">Роль языка в жизни человека и общества. </w:t>
      </w:r>
    </w:p>
    <w:p w:rsidR="00E91F58" w:rsidRDefault="00E91F58" w:rsidP="00E91F58">
      <w:pPr>
        <w:ind w:left="709" w:firstLine="709"/>
        <w:jc w:val="both"/>
      </w:pPr>
      <w:r>
        <w:rPr>
          <w:i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E91F58" w:rsidRDefault="00E91F58" w:rsidP="00E91F58">
      <w:pPr>
        <w:ind w:left="709" w:firstLine="709"/>
        <w:jc w:val="both"/>
      </w:pPr>
      <w: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E91F58" w:rsidRDefault="00E91F58" w:rsidP="00E91F58">
      <w:pPr>
        <w:ind w:left="709" w:firstLine="709"/>
        <w:jc w:val="both"/>
      </w:pPr>
      <w:r>
        <w:t>Взаимосвязь языка и культуры. Отражение в языке культуры и истории народа</w:t>
      </w:r>
      <w:r>
        <w:rPr>
          <w:i/>
        </w:rPr>
        <w:t>. Взаимообогащение языков народов России.</w:t>
      </w:r>
      <w: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E91F58" w:rsidRDefault="00E91F58" w:rsidP="00E91F58">
      <w:pPr>
        <w:ind w:left="709" w:firstLine="709"/>
        <w:jc w:val="both"/>
      </w:pPr>
      <w: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E91F58" w:rsidRDefault="00E91F58" w:rsidP="00E91F58">
      <w:pPr>
        <w:ind w:left="709" w:firstLine="709"/>
        <w:jc w:val="both"/>
      </w:pPr>
      <w:r>
        <w:t>Основные лингвистические словари. Работа со словарной статьей.</w:t>
      </w:r>
    </w:p>
    <w:p w:rsidR="00E91F58" w:rsidRDefault="00E91F58" w:rsidP="00E91F58">
      <w:pPr>
        <w:ind w:left="709" w:firstLine="709"/>
        <w:jc w:val="both"/>
      </w:pPr>
      <w:r>
        <w:rPr>
          <w:i/>
        </w:rPr>
        <w:t>Выдающиеся отечественные лингвисты.</w:t>
      </w:r>
    </w:p>
    <w:p w:rsidR="00E91F58" w:rsidRDefault="00E91F58" w:rsidP="00E91F58">
      <w:pPr>
        <w:pStyle w:val="3"/>
        <w:spacing w:before="0" w:beforeAutospacing="0" w:after="0" w:afterAutospacing="0"/>
        <w:ind w:left="709" w:firstLine="708"/>
        <w:jc w:val="both"/>
        <w:rPr>
          <w:b/>
          <w:bCs/>
          <w:sz w:val="22"/>
          <w:szCs w:val="22"/>
        </w:rPr>
      </w:pPr>
      <w:bookmarkStart w:id="15" w:name="_Toc414553187"/>
      <w:bookmarkStart w:id="16" w:name="_Toc287934285"/>
      <w:r>
        <w:rPr>
          <w:b/>
          <w:bCs/>
          <w:sz w:val="22"/>
          <w:szCs w:val="22"/>
        </w:rPr>
        <w:t>Морфемика и словообразование</w:t>
      </w:r>
      <w:bookmarkEnd w:id="15"/>
      <w:bookmarkEnd w:id="16"/>
      <w:r>
        <w:rPr>
          <w:b/>
          <w:bCs/>
          <w:sz w:val="22"/>
          <w:szCs w:val="22"/>
        </w:rPr>
        <w:t xml:space="preserve"> (16 часов)</w:t>
      </w:r>
    </w:p>
    <w:p w:rsidR="00E91F58" w:rsidRDefault="00E91F58" w:rsidP="00E91F58">
      <w:pPr>
        <w:ind w:left="709" w:firstLine="709"/>
        <w:jc w:val="both"/>
      </w:pPr>
      <w:r>
        <w:t xml:space="preserve"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</w:t>
      </w:r>
      <w:r>
        <w:lastRenderedPageBreak/>
        <w:t>Словообразующие и формообразующие морфемы. Чередование звуков в морфемах. Морфемный анализ слова.</w:t>
      </w:r>
    </w:p>
    <w:p w:rsidR="00E91F58" w:rsidRDefault="00E91F58" w:rsidP="00E91F58">
      <w:pPr>
        <w:ind w:left="709" w:firstLine="709"/>
        <w:jc w:val="both"/>
      </w:pPr>
      <w: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E91F58" w:rsidRDefault="00E91F58" w:rsidP="00E91F58">
      <w:pPr>
        <w:ind w:left="709" w:firstLine="709"/>
        <w:jc w:val="both"/>
      </w:pPr>
      <w:r>
        <w:rPr>
          <w:i/>
        </w:rPr>
        <w:t>Словообразовательная цепочка. Словообразовательное гнездо.</w:t>
      </w:r>
    </w:p>
    <w:p w:rsidR="00E91F58" w:rsidRDefault="00E91F58" w:rsidP="00E91F58">
      <w:pPr>
        <w:ind w:left="709" w:firstLine="709"/>
        <w:jc w:val="both"/>
      </w:pPr>
      <w:r>
        <w:t>Применение знаний по морфемике и словообразованию в практике правописания.</w:t>
      </w:r>
    </w:p>
    <w:p w:rsidR="00E91F58" w:rsidRDefault="00E91F58" w:rsidP="00E91F58">
      <w:pPr>
        <w:pStyle w:val="3"/>
        <w:spacing w:before="0" w:beforeAutospacing="0" w:after="0" w:afterAutospacing="0"/>
        <w:ind w:left="709" w:firstLine="708"/>
        <w:jc w:val="both"/>
        <w:rPr>
          <w:b/>
          <w:bCs/>
          <w:sz w:val="22"/>
          <w:szCs w:val="22"/>
        </w:rPr>
      </w:pPr>
      <w:bookmarkStart w:id="17" w:name="_Toc414553188"/>
      <w:bookmarkStart w:id="18" w:name="_Toc287934286"/>
      <w:r>
        <w:rPr>
          <w:b/>
          <w:bCs/>
          <w:sz w:val="22"/>
          <w:szCs w:val="22"/>
        </w:rPr>
        <w:t>Лексикология и фразеология</w:t>
      </w:r>
      <w:bookmarkEnd w:id="17"/>
      <w:bookmarkEnd w:id="18"/>
      <w:r>
        <w:rPr>
          <w:b/>
          <w:bCs/>
          <w:sz w:val="22"/>
          <w:szCs w:val="22"/>
        </w:rPr>
        <w:t xml:space="preserve"> (18 часов)</w:t>
      </w:r>
    </w:p>
    <w:p w:rsidR="00E91F58" w:rsidRDefault="00E91F58" w:rsidP="00E91F58">
      <w:pPr>
        <w:ind w:left="709" w:firstLine="709"/>
        <w:jc w:val="both"/>
      </w:pPr>
      <w: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E91F58" w:rsidRDefault="00E91F58" w:rsidP="00E91F58">
      <w:pPr>
        <w:ind w:left="709" w:firstLine="709"/>
        <w:jc w:val="both"/>
        <w:rPr>
          <w:i/>
        </w:rPr>
      </w:pPr>
      <w:r>
        <w:rPr>
          <w:i/>
        </w:rPr>
        <w:t xml:space="preserve">Понятие об этимологии. </w:t>
      </w:r>
    </w:p>
    <w:p w:rsidR="00E91F58" w:rsidRDefault="00E91F58" w:rsidP="00E91F58">
      <w:pPr>
        <w:ind w:left="709" w:firstLine="709"/>
        <w:jc w:val="both"/>
      </w:pPr>
      <w:r>
        <w:t>Оценка своей и чужой речи с точки зрения точного, уместного и выразительного словоупотребления.</w:t>
      </w:r>
    </w:p>
    <w:p w:rsidR="00E91F58" w:rsidRDefault="00E91F58" w:rsidP="00E91F58">
      <w:pPr>
        <w:pStyle w:val="3"/>
        <w:spacing w:before="0" w:beforeAutospacing="0" w:after="0" w:afterAutospacing="0"/>
        <w:ind w:left="709" w:firstLine="708"/>
        <w:jc w:val="both"/>
        <w:rPr>
          <w:b/>
          <w:bCs/>
          <w:sz w:val="22"/>
          <w:szCs w:val="22"/>
        </w:rPr>
      </w:pPr>
      <w:bookmarkStart w:id="19" w:name="_Toc414553189"/>
      <w:bookmarkStart w:id="20" w:name="_Toc287934287"/>
      <w:r>
        <w:rPr>
          <w:b/>
          <w:bCs/>
          <w:sz w:val="22"/>
          <w:szCs w:val="22"/>
        </w:rPr>
        <w:t>Морфология</w:t>
      </w:r>
      <w:bookmarkEnd w:id="19"/>
      <w:bookmarkEnd w:id="20"/>
      <w:r>
        <w:rPr>
          <w:b/>
          <w:bCs/>
          <w:sz w:val="22"/>
          <w:szCs w:val="22"/>
        </w:rPr>
        <w:t xml:space="preserve"> (86 часов)</w:t>
      </w:r>
    </w:p>
    <w:p w:rsidR="00E91F58" w:rsidRDefault="00E91F58" w:rsidP="00E91F58">
      <w:pPr>
        <w:ind w:left="709" w:firstLine="709"/>
        <w:jc w:val="both"/>
      </w:pPr>
      <w: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>
        <w:rPr>
          <w:i/>
        </w:rPr>
        <w:t xml:space="preserve">Различные точки зрения на место причастия и деепричастия в системе частей речи. </w:t>
      </w:r>
      <w:r>
        <w:t>Служебные части речи. Междометия и звукоподражательные слова.</w:t>
      </w:r>
    </w:p>
    <w:p w:rsidR="00E91F58" w:rsidRDefault="00E91F58" w:rsidP="00E91F58">
      <w:pPr>
        <w:ind w:left="709" w:firstLine="709"/>
        <w:jc w:val="both"/>
      </w:pPr>
      <w:r>
        <w:t>Морфологический анализ слова.</w:t>
      </w:r>
    </w:p>
    <w:p w:rsidR="00E91F58" w:rsidRDefault="00E91F58" w:rsidP="00E91F58">
      <w:pPr>
        <w:ind w:left="709" w:firstLine="709"/>
        <w:jc w:val="both"/>
      </w:pPr>
      <w:r>
        <w:t>Омонимия слов разных частей речи.</w:t>
      </w:r>
    </w:p>
    <w:p w:rsidR="00E91F58" w:rsidRDefault="00E91F58" w:rsidP="00E91F58">
      <w:pPr>
        <w:ind w:left="709" w:firstLine="709"/>
        <w:jc w:val="both"/>
      </w:pPr>
      <w:r>
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</w:r>
    </w:p>
    <w:p w:rsidR="00E91F58" w:rsidRDefault="00E91F58" w:rsidP="00E91F58">
      <w:pPr>
        <w:ind w:left="709" w:firstLine="709"/>
        <w:jc w:val="both"/>
      </w:pPr>
      <w:r>
        <w:t>Применение знаний по морфологии в практике правописания.</w:t>
      </w:r>
    </w:p>
    <w:p w:rsidR="00E91F58" w:rsidRDefault="00E91F58" w:rsidP="00E91F58">
      <w:pPr>
        <w:pStyle w:val="3"/>
        <w:spacing w:before="0" w:beforeAutospacing="0" w:after="0" w:afterAutospacing="0"/>
        <w:ind w:left="709" w:firstLine="708"/>
        <w:jc w:val="both"/>
        <w:rPr>
          <w:b/>
          <w:bCs/>
          <w:sz w:val="22"/>
          <w:szCs w:val="22"/>
        </w:rPr>
      </w:pPr>
      <w:bookmarkStart w:id="21" w:name="_Toc414553191"/>
      <w:bookmarkStart w:id="22" w:name="_Toc287934289"/>
      <w:r>
        <w:rPr>
          <w:b/>
          <w:bCs/>
          <w:sz w:val="22"/>
          <w:szCs w:val="22"/>
        </w:rPr>
        <w:t>Правописание: орфография и пунктуация</w:t>
      </w:r>
      <w:bookmarkEnd w:id="21"/>
      <w:bookmarkEnd w:id="22"/>
      <w:r>
        <w:rPr>
          <w:b/>
          <w:bCs/>
          <w:sz w:val="22"/>
          <w:szCs w:val="22"/>
        </w:rPr>
        <w:t xml:space="preserve"> (44 часов)</w:t>
      </w:r>
    </w:p>
    <w:p w:rsidR="00E91F58" w:rsidRDefault="00E91F58" w:rsidP="00E91F58">
      <w:pPr>
        <w:ind w:left="709" w:firstLine="709"/>
        <w:jc w:val="both"/>
      </w:pPr>
      <w: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E91F58" w:rsidRDefault="00E91F58" w:rsidP="00E91F58">
      <w:pPr>
        <w:ind w:left="709" w:firstLine="709"/>
        <w:jc w:val="both"/>
      </w:pPr>
      <w: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E91F58" w:rsidRDefault="00E91F58" w:rsidP="00E91F58">
      <w:pPr>
        <w:ind w:left="709" w:firstLine="709"/>
        <w:jc w:val="both"/>
      </w:pPr>
      <w:r>
        <w:t>Орфографический анализ слова и пунктуационный анализ предложения.</w:t>
      </w:r>
    </w:p>
    <w:p w:rsidR="00E91F58" w:rsidRDefault="00E91F58" w:rsidP="00E91F58">
      <w:pPr>
        <w:ind w:left="709" w:firstLine="709"/>
        <w:jc w:val="both"/>
      </w:pPr>
    </w:p>
    <w:p w:rsidR="00E91F58" w:rsidRDefault="00E91F58" w:rsidP="00E91F58">
      <w:pPr>
        <w:ind w:left="709" w:firstLine="709"/>
        <w:jc w:val="both"/>
      </w:pPr>
    </w:p>
    <w:p w:rsidR="00E91F58" w:rsidRDefault="00E91F58" w:rsidP="00E91F58">
      <w:pPr>
        <w:ind w:left="709" w:firstLine="709"/>
        <w:jc w:val="both"/>
        <w:rPr>
          <w:b/>
        </w:rPr>
      </w:pPr>
    </w:p>
    <w:p w:rsidR="00E91F58" w:rsidRDefault="00E91F58" w:rsidP="00E91F58">
      <w:pPr>
        <w:jc w:val="both"/>
      </w:pPr>
    </w:p>
    <w:p w:rsidR="00E91F58" w:rsidRDefault="00E91F58" w:rsidP="00E91F58">
      <w:pPr>
        <w:rPr>
          <w:b/>
        </w:rPr>
        <w:sectPr w:rsidR="00E91F58">
          <w:pgSz w:w="11909" w:h="16834"/>
          <w:pgMar w:top="851" w:right="851" w:bottom="851" w:left="1134" w:header="720" w:footer="720" w:gutter="0"/>
          <w:cols w:space="720"/>
        </w:sectPr>
      </w:pPr>
    </w:p>
    <w:p w:rsidR="00E91F58" w:rsidRDefault="00E91F58" w:rsidP="00E91F58">
      <w:pPr>
        <w:jc w:val="center"/>
        <w:rPr>
          <w:b/>
        </w:rPr>
      </w:pPr>
      <w:r>
        <w:rPr>
          <w:b/>
        </w:rPr>
        <w:lastRenderedPageBreak/>
        <w:t>Тематическое планирование с определением основных видов учебной деятельности</w:t>
      </w:r>
    </w:p>
    <w:p w:rsidR="00E91F58" w:rsidRDefault="00E91F58" w:rsidP="00E91F58">
      <w:pPr>
        <w:jc w:val="both"/>
      </w:pPr>
    </w:p>
    <w:tbl>
      <w:tblPr>
        <w:tblW w:w="0" w:type="auto"/>
        <w:jc w:val="right"/>
        <w:tblInd w:w="-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2"/>
        <w:gridCol w:w="4961"/>
        <w:gridCol w:w="6662"/>
        <w:gridCol w:w="1689"/>
      </w:tblGrid>
      <w:tr w:rsidR="00E91F58" w:rsidTr="00E91F58">
        <w:trPr>
          <w:trHeight w:val="57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№п/п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Основное содержание по темам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В том числе Контрольные работы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1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Содержание, обеспечивающее формирование коммуникативной компетенции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1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pStyle w:val="2"/>
              <w:spacing w:line="240" w:lineRule="auto"/>
              <w:ind w:left="709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Раздел 1. </w:t>
            </w:r>
            <w:r>
              <w:rPr>
                <w:sz w:val="22"/>
                <w:szCs w:val="22"/>
              </w:rPr>
              <w:t>Речь. Речевая деятельность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</w:p>
        </w:tc>
      </w:tr>
      <w:tr w:rsidR="00E91F58" w:rsidTr="00E91F58">
        <w:trPr>
          <w:trHeight w:val="225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ind w:left="33" w:firstLine="567"/>
              <w:jc w:val="both"/>
              <w:rPr>
                <w:rFonts w:ascii="Times New Roman" w:eastAsia="Times New Roman" w:hAnsi="Times New Roman"/>
              </w:rPr>
            </w:pPr>
            <w:r>
              <w:t>Язык и речь. Речевое общение. Основные жанры официально-делового стиля (расписка, заявление).</w:t>
            </w:r>
          </w:p>
          <w:p w:rsidR="00E91F58" w:rsidRDefault="00E91F58">
            <w:pPr>
              <w:ind w:left="33" w:firstLine="567"/>
              <w:jc w:val="both"/>
            </w:pPr>
            <w: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>
              <w:rPr>
                <w:i/>
              </w:rPr>
              <w:t xml:space="preserve">избыточная </w:t>
            </w:r>
            <w:r>
              <w:t>информация. Функционально-смысловые типы текста (повествование, описание, рассуждение)</w:t>
            </w:r>
            <w:r>
              <w:rPr>
                <w:i/>
              </w:rPr>
              <w:t xml:space="preserve">.Тексты смешанного типа. </w:t>
            </w:r>
          </w:p>
          <w:p w:rsidR="00E91F58" w:rsidRDefault="00E91F58">
            <w:pPr>
              <w:ind w:left="33" w:firstLine="567"/>
              <w:jc w:val="both"/>
            </w:pPr>
            <w:r>
              <w:t>Специфика художественного текста.</w:t>
            </w:r>
          </w:p>
          <w:p w:rsidR="00E91F58" w:rsidRDefault="00E91F58">
            <w:pPr>
              <w:ind w:left="33" w:firstLine="567"/>
              <w:jc w:val="both"/>
            </w:pPr>
            <w:r>
              <w:t xml:space="preserve">Анализ текста. </w:t>
            </w:r>
          </w:p>
          <w:p w:rsidR="00E91F58" w:rsidRDefault="00E91F58">
            <w:pPr>
              <w:ind w:left="33" w:firstLine="567"/>
              <w:jc w:val="both"/>
            </w:pPr>
            <w:r>
              <w:t>Виды речевой деятельности (говорение, аудирование, письмо, чтение).</w:t>
            </w:r>
          </w:p>
          <w:p w:rsidR="00E91F58" w:rsidRDefault="00E91F58">
            <w:pPr>
              <w:ind w:left="33" w:firstLine="567"/>
              <w:jc w:val="both"/>
            </w:pPr>
            <w:r>
              <w:t xml:space="preserve">Речевая ситуация и ее компоненты (место, время, тема, цель, условия общения, собеседники). Речевой акт и его разновидности </w:t>
            </w:r>
            <w:r>
              <w:lastRenderedPageBreak/>
              <w:t>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      </w:r>
          </w:p>
          <w:p w:rsidR="00E91F58" w:rsidRDefault="00E91F58">
            <w:pPr>
              <w:ind w:left="33" w:firstLine="567"/>
              <w:jc w:val="both"/>
            </w:pPr>
            <w: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E91F58" w:rsidRDefault="00E91F58">
            <w:pPr>
              <w:ind w:left="33" w:firstLine="567"/>
              <w:jc w:val="both"/>
            </w:pPr>
            <w:r>
              <w:t>Создание устных высказываний разной коммуникативной направленности  в зависимости от сферы и ситуации общения.</w:t>
            </w:r>
          </w:p>
          <w:p w:rsidR="00E91F58" w:rsidRDefault="00E91F58">
            <w:pPr>
              <w:ind w:left="33" w:firstLine="567"/>
              <w:jc w:val="both"/>
            </w:pPr>
            <w:r>
              <w:t>Информационная переработка текста (план).</w:t>
            </w:r>
          </w:p>
          <w:p w:rsidR="00E91F58" w:rsidRDefault="00E91F58">
            <w:pPr>
              <w:ind w:left="33" w:firstLine="567"/>
              <w:jc w:val="both"/>
            </w:pPr>
            <w:r>
              <w:t xml:space="preserve">Изложение содержания прослушанного или прочитанного текста (подробное, сжатое, выборочное). </w:t>
            </w:r>
          </w:p>
          <w:p w:rsidR="00E91F58" w:rsidRDefault="00E91F58">
            <w:pPr>
              <w:ind w:left="33" w:firstLine="567"/>
              <w:jc w:val="both"/>
            </w:pPr>
            <w:r>
              <w:t>Написание сочинений, писем, текстов иных жанров.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w w:val="1"/>
              </w:rPr>
            </w:pPr>
            <w:r>
              <w:rPr>
                <w:color w:val="000000"/>
                <w:w w:val="1"/>
              </w:rPr>
              <w:lastRenderedPageBreak/>
              <w:t xml:space="preserve">Осознают роль речевой культуры, коммуникативных умений в жизни человека 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t>Узнают основные особенности устной и письменной речи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t>Владеют основными видами монолога (повествование, описание, рассуждение; сочетание разных видов монолога) и диалога - нормами речевого поведения в типичных ситуациях.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t>Характеризуют коммуникативные цели и мотивы говорящего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t>Сравнивают образцы диалогической и монологической речи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color w:val="000000"/>
                <w:w w:val="1"/>
              </w:rPr>
              <w:t>Осуществляют осознанный выбор языковых средств в зависимости от цели, темы, основной мысли, адресата, ситуации и условий общения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1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Раздел 2. Культура речи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eastAsia="Calibri"/>
              </w:rPr>
              <w:t>На всех уроках русского языка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ind w:left="33" w:firstLine="425"/>
              <w:jc w:val="both"/>
              <w:rPr>
                <w:rFonts w:ascii="Times New Roman" w:eastAsia="Times New Roman" w:hAnsi="Times New Roman"/>
                <w:i/>
              </w:rPr>
            </w:pPr>
            <w:r>
              <w:t xml:space="preserve">Культура речи и ее основные аспекты: нормативный, коммуникативный, этический. </w:t>
            </w:r>
            <w:r>
              <w:rPr>
                <w:i/>
              </w:rPr>
              <w:t>Основные критерии культуры речи.</w:t>
            </w:r>
          </w:p>
          <w:p w:rsidR="00E91F58" w:rsidRDefault="00E91F58">
            <w:pPr>
              <w:ind w:left="33" w:firstLine="425"/>
              <w:jc w:val="both"/>
            </w:pPr>
            <w:r>
              <w:t xml:space="preserve">Языковая норма, ее функции. Основные </w:t>
            </w:r>
            <w:r>
              <w:lastRenderedPageBreak/>
              <w:t>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      </w:r>
          </w:p>
          <w:p w:rsidR="00E91F58" w:rsidRDefault="00E91F58">
            <w:pPr>
              <w:ind w:left="33" w:firstLine="425"/>
              <w:jc w:val="both"/>
            </w:pPr>
            <w:r>
              <w:t>Оценивание правильности, коммуникативных качеств и эффективности речи.</w:t>
            </w:r>
          </w:p>
          <w:p w:rsidR="00E91F58" w:rsidRDefault="00E91F58">
            <w:pPr>
              <w:ind w:left="33" w:firstLine="425"/>
              <w:jc w:val="both"/>
              <w:rPr>
                <w:i/>
              </w:rPr>
            </w:pPr>
            <w:r>
      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      </w:r>
            <w:r>
              <w:rPr>
                <w:i/>
              </w:rPr>
              <w:t>Невербальные средства общения. Межкультурная коммуникация.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w w:val="1"/>
              </w:rPr>
            </w:pPr>
            <w:r>
              <w:rPr>
                <w:color w:val="000000"/>
                <w:w w:val="1"/>
              </w:rPr>
              <w:lastRenderedPageBreak/>
              <w:t xml:space="preserve">Имеют представление об основных видах речевой деятельности и их особенностях 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t>Овладевают различными видами аудирования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lastRenderedPageBreak/>
              <w:t xml:space="preserve">Передают в устной форме содержание прочитанного или прослушанного текста в сжатом или развернутом виде </w:t>
            </w:r>
          </w:p>
          <w:p w:rsidR="00E91F58" w:rsidRDefault="00E91F58">
            <w:pPr>
              <w:spacing w:line="0" w:lineRule="atLeast"/>
              <w:jc w:val="both"/>
              <w:rPr>
                <w:color w:val="000000"/>
                <w:w w:val="1"/>
              </w:rPr>
            </w:pPr>
            <w:r>
              <w:rPr>
                <w:color w:val="000000"/>
                <w:w w:val="1"/>
              </w:rPr>
              <w:t>Излагают в письменной форме содержание прослушанного или прочитанного текста (подробно, сжато, выборочно) в форме ученического изложения, тезисов, конспекта, в соответствии  с ситуацией речевого общения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w w:val="1"/>
              </w:rPr>
            </w:pPr>
            <w:r>
              <w:rPr>
                <w:color w:val="000000"/>
                <w:w w:val="1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91F58" w:rsidTr="00E91F58">
        <w:trPr>
          <w:trHeight w:val="218"/>
          <w:jc w:val="right"/>
        </w:trPr>
        <w:tc>
          <w:tcPr>
            <w:tcW w:w="1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pStyle w:val="2"/>
              <w:spacing w:line="240" w:lineRule="auto"/>
              <w:ind w:left="33" w:firstLine="425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Раздел 3.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Общие сведения о языке. Основные разделы науки о языке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91F58" w:rsidTr="00E91F58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ind w:left="33" w:firstLine="425"/>
              <w:jc w:val="both"/>
              <w:rPr>
                <w:rFonts w:ascii="Times New Roman" w:eastAsia="Times New Roman" w:hAnsi="Times New Roman"/>
              </w:rPr>
            </w:pPr>
            <w:r>
              <w:t xml:space="preserve">Роль языка в жизни человека и общества. </w:t>
            </w:r>
          </w:p>
          <w:p w:rsidR="00E91F58" w:rsidRDefault="00E91F58">
            <w:pPr>
              <w:ind w:left="33" w:firstLine="425"/>
              <w:jc w:val="both"/>
            </w:pPr>
            <w:r>
              <w:rPr>
                <w:i/>
              </w:rPr>
              <w:t>Русский язык как один из индоевропейских языков. Русский язык в кругу других славянских языков. Историческое развитие русского языка.</w:t>
            </w:r>
          </w:p>
          <w:p w:rsidR="00E91F58" w:rsidRDefault="00E91F58">
            <w:pPr>
              <w:ind w:left="33" w:firstLine="425"/>
              <w:jc w:val="both"/>
            </w:pPr>
            <w:r>
      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</w:p>
          <w:p w:rsidR="00E91F58" w:rsidRDefault="00E91F58">
            <w:pPr>
              <w:ind w:left="33" w:firstLine="425"/>
              <w:jc w:val="both"/>
            </w:pPr>
            <w:r>
              <w:t xml:space="preserve">Взаимосвязь языка и культуры. Отражение в </w:t>
            </w:r>
            <w:r>
              <w:lastRenderedPageBreak/>
              <w:t>языке культуры и истории народа</w:t>
            </w:r>
            <w:r>
              <w:rPr>
                <w:i/>
              </w:rPr>
              <w:t>. Взаимообогащение языков народов России.</w:t>
            </w:r>
            <w:r>
      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      </w:r>
          </w:p>
          <w:p w:rsidR="00E91F58" w:rsidRDefault="00E91F58">
            <w:pPr>
              <w:ind w:left="33" w:firstLine="425"/>
              <w:jc w:val="both"/>
            </w:pPr>
            <w:r>
      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  <w:p w:rsidR="00E91F58" w:rsidRDefault="00E91F58">
            <w:pPr>
              <w:ind w:left="33" w:firstLine="425"/>
              <w:jc w:val="both"/>
            </w:pPr>
            <w:r>
              <w:t>Основные лингвистические словари. Работа со словарной статьей.</w:t>
            </w:r>
          </w:p>
          <w:p w:rsidR="00E91F58" w:rsidRDefault="00E91F58">
            <w:pPr>
              <w:ind w:left="33" w:firstLine="425"/>
              <w:jc w:val="both"/>
            </w:pPr>
            <w:r>
              <w:rPr>
                <w:i/>
              </w:rPr>
              <w:t>Выдающиеся отечественные лингвисты.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Различают функциональные разновидности современного русского языка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91F58" w:rsidTr="00E91F58">
        <w:trPr>
          <w:trHeight w:val="218"/>
          <w:jc w:val="right"/>
        </w:trPr>
        <w:tc>
          <w:tcPr>
            <w:tcW w:w="1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Раздел 4. Морфемика и словообразование.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ind w:left="33" w:firstLine="425"/>
              <w:jc w:val="both"/>
              <w:rPr>
                <w:rFonts w:ascii="Times New Roman" w:eastAsia="Times New Roman" w:hAnsi="Times New Roman"/>
              </w:rPr>
            </w:pPr>
            <w:r>
              <w:t xml:space="preserve"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</w:t>
            </w:r>
            <w:r>
              <w:lastRenderedPageBreak/>
              <w:t>Морфемный анализ слова.</w:t>
            </w:r>
          </w:p>
          <w:p w:rsidR="00E91F58" w:rsidRDefault="00E91F58">
            <w:pPr>
              <w:ind w:left="33" w:firstLine="425"/>
              <w:jc w:val="both"/>
            </w:pPr>
            <w:r>
      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      </w:r>
          </w:p>
          <w:p w:rsidR="00E91F58" w:rsidRDefault="00E91F58">
            <w:pPr>
              <w:ind w:left="33" w:firstLine="425"/>
              <w:jc w:val="both"/>
            </w:pPr>
            <w:r>
              <w:rPr>
                <w:i/>
              </w:rPr>
              <w:t>Словообразовательная цепочка. Словообразовательное гнездо.</w:t>
            </w:r>
          </w:p>
          <w:p w:rsidR="00E91F58" w:rsidRDefault="00E91F58">
            <w:pPr>
              <w:ind w:left="33" w:firstLine="425"/>
              <w:jc w:val="both"/>
            </w:pPr>
            <w:r>
              <w:t>Применение знаний по морфемике и словообразованию в практике правописания.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Овладевают основными понятиями морфемики и словообразования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Осознают морфему как значимую единицу языка; отличие морфемы от других значимых единиц языка; роль морфем в процессах формо- и словообразования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Опознают морфемы и членят слова на морфемы на основе </w:t>
            </w:r>
            <w:r>
              <w:rPr>
                <w:bCs/>
                <w:color w:val="000000"/>
              </w:rPr>
              <w:lastRenderedPageBreak/>
              <w:t>смыслового, грамматического и словообразовательного анализа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Характеризуют морфемный состав слова, уточняют лексическое значение слова с опорой на его морфемный состав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Различают изученные способы словообразования слов различных частей речи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Составляют словообразовательные пары и словообразовательные цепочки слов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bCs/>
                <w:color w:val="000000"/>
              </w:rPr>
              <w:t>Применяют знания и умения по морфемике и словообразованию в практике правописания, а также при проведении грамматического и лексического анализа слов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2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1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Раздел 5. Лексикология и фразеология.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ind w:left="33" w:firstLine="425"/>
              <w:jc w:val="both"/>
              <w:rPr>
                <w:rFonts w:ascii="Times New Roman" w:eastAsia="Times New Roman" w:hAnsi="Times New Roman"/>
              </w:rPr>
            </w:pPr>
            <w:r>
      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      </w:r>
          </w:p>
          <w:p w:rsidR="00E91F58" w:rsidRDefault="00E91F58">
            <w:pPr>
              <w:ind w:left="33" w:firstLine="425"/>
              <w:jc w:val="both"/>
              <w:rPr>
                <w:i/>
              </w:rPr>
            </w:pPr>
            <w:r>
              <w:rPr>
                <w:i/>
              </w:rPr>
              <w:t xml:space="preserve">Понятие об этимологии. </w:t>
            </w:r>
          </w:p>
          <w:p w:rsidR="00E91F58" w:rsidRDefault="00E91F58">
            <w:pPr>
              <w:ind w:left="33" w:firstLine="425"/>
              <w:jc w:val="both"/>
            </w:pPr>
            <w:r>
              <w:t xml:space="preserve">Оценка своей и чужой речи с точки зрения </w:t>
            </w:r>
            <w:r>
              <w:lastRenderedPageBreak/>
              <w:t>точного, уместного и выразительного словоупотребления.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Овладевают основными понятиями лексикологии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Узнают общие принципы классификации словарного состава русского языка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Различают однозначные и многозначные слова, прямое и переносное значения слова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Опознают омонимы, синонимы, антонимы; основные виды тропов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Группируют слова по тематическим группам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Извлекают необходимую информацию из лингвистических </w:t>
            </w:r>
            <w:r>
              <w:rPr>
                <w:bCs/>
                <w:color w:val="000000"/>
              </w:rPr>
              <w:lastRenderedPageBreak/>
              <w:t>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Осознают основные понятия фразеологии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Опознают фразеологические обороты по их признакам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1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1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Раздел 6. Морфология.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ind w:left="33" w:firstLine="425"/>
              <w:jc w:val="both"/>
              <w:rPr>
                <w:rFonts w:ascii="Times New Roman" w:eastAsia="Times New Roman" w:hAnsi="Times New Roman"/>
              </w:rPr>
            </w:pPr>
            <w: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      </w:r>
            <w:r>
              <w:rPr>
                <w:i/>
              </w:rPr>
              <w:t xml:space="preserve">Различные точки зрения на место причастия и деепричастия в системе частей речи. </w:t>
            </w:r>
            <w:r>
              <w:t>Служебные части речи. Междометия и звукоподражательные слова.</w:t>
            </w:r>
          </w:p>
          <w:p w:rsidR="00E91F58" w:rsidRDefault="00E91F58">
            <w:pPr>
              <w:ind w:left="33" w:firstLine="425"/>
              <w:jc w:val="both"/>
            </w:pPr>
            <w:r>
              <w:t>Морфологический анализ слова.</w:t>
            </w:r>
          </w:p>
          <w:p w:rsidR="00E91F58" w:rsidRDefault="00E91F58">
            <w:pPr>
              <w:ind w:left="33" w:firstLine="425"/>
              <w:jc w:val="both"/>
            </w:pPr>
            <w:r>
              <w:t>Омонимия слов разных частей речи.</w:t>
            </w:r>
          </w:p>
          <w:p w:rsidR="00E91F58" w:rsidRDefault="00E91F58">
            <w:pPr>
              <w:ind w:left="33" w:firstLine="425"/>
              <w:jc w:val="both"/>
            </w:pPr>
            <w:r>
      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      </w:r>
          </w:p>
          <w:p w:rsidR="00E91F58" w:rsidRDefault="00E91F58">
            <w:pPr>
              <w:ind w:left="33" w:firstLine="425"/>
              <w:jc w:val="both"/>
            </w:pPr>
            <w:r>
              <w:t>Применение знаний по морфологии в практике правописания.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Осознают (понимают) особенности грамматического значения слова в отличии от лексического значения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Овладевают основными понятиями морфологии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Распознают самостоятельные (знаменательные) части речи и их формы; служебные части речи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Анализируют и характеризуют слово с точки зрения его принадлежности к той или иной части речи (осуществляют морфологический разбор слова); грамматические словоформы в тексте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Распознают склоняемые, несклоняемые и разносклоняемые имена существительные, имеющие форму только множественного или только единственного числа; приводят примеры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Согласовывают имена прилагательные и глаголы в прошедшем времени с существительными общего рода, существительными, имеющим форму только множественного или только единственного числа; с несклоняемыми существительными, со сложносокращенными словами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Используют в речи имена существительные с суффиксами оценочного значения; синонимичные имена существительные для связи предложений в тексте и частей текста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Употребляют имена существительные в соответствии с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грамматическими нормами, нормами лексическими 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орфоэпическими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E91F58" w:rsidRDefault="00E91F58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E91F58" w:rsidTr="00E91F58">
        <w:trPr>
          <w:trHeight w:val="218"/>
          <w:jc w:val="right"/>
        </w:trPr>
        <w:tc>
          <w:tcPr>
            <w:tcW w:w="1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Раздел 7. Правописание: орфография и пунктуация.</w:t>
            </w:r>
          </w:p>
        </w:tc>
      </w:tr>
      <w:tr w:rsidR="00E91F58" w:rsidTr="00E91F58">
        <w:trPr>
          <w:trHeight w:val="218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ind w:left="33" w:firstLine="425"/>
              <w:jc w:val="both"/>
              <w:rPr>
                <w:rFonts w:ascii="Times New Roman" w:eastAsia="Times New Roman" w:hAnsi="Times New Roman"/>
              </w:rPr>
            </w:pPr>
            <w:r>
      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      </w:r>
          </w:p>
          <w:p w:rsidR="00E91F58" w:rsidRDefault="00E91F58">
            <w:pPr>
              <w:ind w:left="33" w:firstLine="425"/>
              <w:jc w:val="both"/>
            </w:pPr>
            <w:r>
              <w:t xml:space="preserve">Пунктуация. Знаки препинания и их функции. </w:t>
            </w:r>
            <w:r>
              <w:lastRenderedPageBreak/>
              <w:t>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  <w:p w:rsidR="00E91F58" w:rsidRDefault="00E91F58">
            <w:pPr>
              <w:ind w:left="33" w:firstLine="425"/>
              <w:jc w:val="both"/>
            </w:pPr>
            <w:r>
              <w:t>Орфографический анализ слова и пунктуационный анализ предложения.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ind w:left="33" w:firstLine="425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Имеют представление об орфографии как о системе правил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Обладают орфографической и пунктуационной зоркостью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Соблюдают основные орфографические и пунктуационные нормы в письменной речи</w:t>
            </w:r>
          </w:p>
          <w:p w:rsidR="00E91F58" w:rsidRDefault="00E91F58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грамматико-интонациональный анализ при объяснении расстановки знаков препинания в предложении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bCs/>
                <w:color w:val="000000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7</w:t>
            </w:r>
          </w:p>
        </w:tc>
      </w:tr>
      <w:tr w:rsidR="00E91F58" w:rsidTr="00E91F58">
        <w:trPr>
          <w:trHeight w:val="144"/>
          <w:jc w:val="right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lastRenderedPageBreak/>
              <w:t>итого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204 часа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</w:tr>
    </w:tbl>
    <w:p w:rsidR="00E91F58" w:rsidRDefault="00E91F58" w:rsidP="00E91F58">
      <w:pPr>
        <w:sectPr w:rsidR="00E91F58">
          <w:pgSz w:w="16834" w:h="11909" w:orient="landscape"/>
          <w:pgMar w:top="851" w:right="851" w:bottom="851" w:left="851" w:header="720" w:footer="720" w:gutter="0"/>
          <w:cols w:space="720"/>
        </w:sectPr>
      </w:pPr>
    </w:p>
    <w:p w:rsidR="00E91F58" w:rsidRDefault="00E91F58" w:rsidP="00E91F58">
      <w:pPr>
        <w:ind w:left="851"/>
        <w:jc w:val="both"/>
        <w:rPr>
          <w:rFonts w:eastAsia="Times New Roman"/>
          <w:b/>
          <w:sz w:val="24"/>
          <w:szCs w:val="24"/>
        </w:rPr>
      </w:pPr>
    </w:p>
    <w:p w:rsidR="00E91F58" w:rsidRDefault="00E91F58" w:rsidP="00E91F58">
      <w:pPr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и материально-технического обеспечение:</w:t>
      </w:r>
    </w:p>
    <w:p w:rsidR="00E91F58" w:rsidRDefault="00E91F58" w:rsidP="00E91F58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Технические средства обучения: </w:t>
      </w:r>
      <w:r>
        <w:rPr>
          <w:sz w:val="24"/>
          <w:szCs w:val="24"/>
        </w:rPr>
        <w:t xml:space="preserve">ноутбук; проектор; компьютеры; </w:t>
      </w:r>
    </w:p>
    <w:p w:rsidR="00E91F58" w:rsidRDefault="00E91F58" w:rsidP="00E91F58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Интернетресурсы</w:t>
      </w:r>
      <w:r>
        <w:rPr>
          <w:b/>
          <w:bCs/>
          <w:sz w:val="24"/>
          <w:szCs w:val="24"/>
          <w:lang w:val="en-US"/>
        </w:rPr>
        <w:t>:</w:t>
      </w:r>
    </w:p>
    <w:p w:rsidR="00E91F58" w:rsidRDefault="00E91F58" w:rsidP="00E91F58">
      <w:pPr>
        <w:pStyle w:val="a7"/>
        <w:numPr>
          <w:ilvl w:val="0"/>
          <w:numId w:val="7"/>
        </w:numPr>
        <w:rPr>
          <w:color w:val="000000"/>
          <w:sz w:val="24"/>
          <w:szCs w:val="24"/>
        </w:rPr>
      </w:pPr>
      <w:hyperlink r:id="rId7" w:history="1"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school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edu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E91F58" w:rsidRDefault="00E91F58" w:rsidP="00E91F58">
      <w:pPr>
        <w:pStyle w:val="a7"/>
        <w:numPr>
          <w:ilvl w:val="0"/>
          <w:numId w:val="7"/>
        </w:numPr>
        <w:rPr>
          <w:color w:val="000000"/>
          <w:sz w:val="24"/>
          <w:szCs w:val="24"/>
        </w:rPr>
      </w:pPr>
      <w:hyperlink r:id="rId8" w:history="1"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ict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edu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– специализированный портал «Информационно-коммуникационные технологии в образовании</w:t>
      </w:r>
    </w:p>
    <w:p w:rsidR="00E91F58" w:rsidRDefault="00E91F58" w:rsidP="00E91F58">
      <w:pPr>
        <w:pStyle w:val="a7"/>
        <w:numPr>
          <w:ilvl w:val="0"/>
          <w:numId w:val="7"/>
        </w:numPr>
        <w:rPr>
          <w:color w:val="000000"/>
          <w:sz w:val="24"/>
          <w:szCs w:val="24"/>
        </w:rPr>
      </w:pPr>
      <w:hyperlink r:id="rId9" w:history="1"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valeo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edu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/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data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/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index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php</w:t>
        </w:r>
      </w:hyperlink>
      <w:r>
        <w:rPr>
          <w:color w:val="000000"/>
          <w:sz w:val="24"/>
          <w:szCs w:val="24"/>
        </w:rPr>
        <w:t xml:space="preserve"> - Специализированный портал «Здоровье и образование»</w:t>
      </w:r>
    </w:p>
    <w:p w:rsidR="00E91F58" w:rsidRDefault="00E91F58" w:rsidP="00E91F58">
      <w:pPr>
        <w:pStyle w:val="a7"/>
        <w:numPr>
          <w:ilvl w:val="0"/>
          <w:numId w:val="7"/>
        </w:numPr>
        <w:rPr>
          <w:color w:val="000000"/>
          <w:sz w:val="24"/>
          <w:szCs w:val="24"/>
        </w:rPr>
      </w:pPr>
      <w:hyperlink r:id="rId10" w:history="1"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gramota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– Справочно-информационный портал «Грамота.</w:t>
      </w:r>
      <w:r>
        <w:rPr>
          <w:color w:val="000000"/>
          <w:sz w:val="24"/>
          <w:szCs w:val="24"/>
          <w:lang w:val="en-US"/>
        </w:rPr>
        <w:t>ru</w:t>
      </w:r>
      <w:r>
        <w:rPr>
          <w:color w:val="000000"/>
          <w:sz w:val="24"/>
          <w:szCs w:val="24"/>
        </w:rPr>
        <w:t>»</w:t>
      </w:r>
    </w:p>
    <w:p w:rsidR="00E91F58" w:rsidRDefault="00E91F58" w:rsidP="00E91F58">
      <w:pPr>
        <w:pStyle w:val="a7"/>
        <w:numPr>
          <w:ilvl w:val="0"/>
          <w:numId w:val="7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Виртуальная школа Кирилла и Мифодия – </w:t>
      </w:r>
      <w:hyperlink r:id="rId11" w:history="1"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://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vschool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km</w:t>
        </w:r>
        <w:r>
          <w:rPr>
            <w:rStyle w:val="a5"/>
            <w:rFonts w:eastAsia="@Arial Unicode MS"/>
            <w:color w:val="000000"/>
            <w:sz w:val="24"/>
            <w:szCs w:val="24"/>
          </w:rPr>
          <w:t>.</w:t>
        </w:r>
        <w:r>
          <w:rPr>
            <w:rStyle w:val="a5"/>
            <w:rFonts w:eastAsia="@Arial Unicode MS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</w:t>
      </w:r>
    </w:p>
    <w:p w:rsidR="00E91F58" w:rsidRDefault="00E91F58" w:rsidP="00E91F58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Дополнительная литература: </w:t>
      </w:r>
    </w:p>
    <w:p w:rsidR="00E91F58" w:rsidRDefault="00E91F58" w:rsidP="00E91F58">
      <w:pPr>
        <w:pStyle w:val="a7"/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Контрольно-измерительные материалы. Русский язык: 6 класс/ Сост. Н.В.Егорова. М.: ВАКО 2013</w:t>
      </w:r>
    </w:p>
    <w:p w:rsidR="00E91F58" w:rsidRDefault="00E91F58" w:rsidP="00E91F58">
      <w:pPr>
        <w:pStyle w:val="a7"/>
        <w:widowControl/>
        <w:numPr>
          <w:ilvl w:val="0"/>
          <w:numId w:val="8"/>
        </w:numPr>
        <w:autoSpaceDE/>
        <w:adjustRightInd/>
        <w:spacing w:after="200" w:line="276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Ладыженская Т.А., Баранов М.Т., Тростенцова Л.А. и др. Обучение русскому языку в 6 классе: Методические рекомендации к учебнику. М: Просвещение 2013</w:t>
      </w:r>
    </w:p>
    <w:p w:rsidR="00E91F58" w:rsidRDefault="00E91F58" w:rsidP="00E91F58">
      <w:pPr>
        <w:ind w:left="851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x-none"/>
        </w:rPr>
        <w:t xml:space="preserve"> </w:t>
      </w:r>
      <w:r>
        <w:rPr>
          <w:b/>
          <w:sz w:val="24"/>
          <w:szCs w:val="24"/>
        </w:rPr>
        <w:t xml:space="preserve">Планируемые результаты изучения учебного предмета, курса. </w:t>
      </w:r>
    </w:p>
    <w:p w:rsidR="00E91F58" w:rsidRDefault="00E91F58" w:rsidP="00E91F58">
      <w:pPr>
        <w:tabs>
          <w:tab w:val="left" w:pos="142"/>
        </w:tabs>
        <w:ind w:left="851"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изучения русского языка в 6 классе </w:t>
      </w:r>
    </w:p>
    <w:p w:rsidR="00E91F58" w:rsidRDefault="00E91F58" w:rsidP="00E91F58">
      <w:pPr>
        <w:pStyle w:val="2"/>
        <w:ind w:left="851"/>
        <w:rPr>
          <w:sz w:val="24"/>
          <w:szCs w:val="24"/>
        </w:rPr>
      </w:pPr>
      <w:bookmarkStart w:id="23" w:name="_Toc414553134"/>
      <w:bookmarkStart w:id="24" w:name="_Toc287934277"/>
      <w:bookmarkStart w:id="25" w:name="_Toc287551922"/>
      <w:r>
        <w:rPr>
          <w:sz w:val="24"/>
          <w:szCs w:val="24"/>
        </w:rPr>
        <w:t>Ученик научится:</w:t>
      </w:r>
      <w:bookmarkEnd w:id="23"/>
      <w:bookmarkEnd w:id="24"/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знание алфавита при поиске информации;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различать значимые и незначимые единицы языка;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фонетический и орфоэпический анализ слова;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членить слова на слоги и правильно их переносить;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морфемный и словообразовательный анализ слов;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лексический анализ слова;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морфологический анализ слова;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находить грамматическую основу предложения;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главные и второстепенные члены предложения;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проводить синтаксический анализ словосочетания и предложения;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соблюдать основные языковые нормы в устной и письменной речи;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орфографические словари.</w:t>
      </w:r>
    </w:p>
    <w:p w:rsidR="00E91F58" w:rsidRDefault="00E91F58" w:rsidP="00E91F58">
      <w:pPr>
        <w:pStyle w:val="2"/>
        <w:spacing w:line="240" w:lineRule="auto"/>
        <w:ind w:left="851"/>
        <w:rPr>
          <w:sz w:val="24"/>
          <w:szCs w:val="24"/>
        </w:rPr>
      </w:pPr>
      <w:bookmarkStart w:id="26" w:name="_Toc414553135"/>
      <w:r>
        <w:rPr>
          <w:sz w:val="24"/>
          <w:szCs w:val="24"/>
        </w:rPr>
        <w:t>Ученик получит возможность научиться:</w:t>
      </w:r>
      <w:bookmarkEnd w:id="26"/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опознавать различные выразительные средства языка; 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писать отзыв, интервью.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характеризовать словообразовательные цепочки и словообразовательные гнезда;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91F58" w:rsidRDefault="00E91F58" w:rsidP="00E91F58">
      <w:pPr>
        <w:pStyle w:val="a7"/>
        <w:numPr>
          <w:ilvl w:val="0"/>
          <w:numId w:val="9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5"/>
    <w:p w:rsidR="00E91F58" w:rsidRDefault="00E91F58" w:rsidP="00E91F58">
      <w:pPr>
        <w:jc w:val="both"/>
      </w:pPr>
    </w:p>
    <w:p w:rsidR="00E91F58" w:rsidRDefault="00E91F58" w:rsidP="00E91F58">
      <w:pPr>
        <w:jc w:val="both"/>
      </w:pPr>
    </w:p>
    <w:p w:rsidR="00E91F58" w:rsidRDefault="00E91F58" w:rsidP="00E91F58">
      <w:pPr>
        <w:jc w:val="both"/>
      </w:pPr>
    </w:p>
    <w:p w:rsidR="00E91F58" w:rsidRDefault="00E91F58" w:rsidP="00E91F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контрольных работ</w:t>
      </w:r>
    </w:p>
    <w:p w:rsidR="00E91F58" w:rsidRDefault="00E91F58" w:rsidP="00E91F5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2177"/>
        <w:gridCol w:w="6366"/>
      </w:tblGrid>
      <w:tr w:rsidR="00E91F58" w:rsidTr="00E91F58">
        <w:trPr>
          <w:trHeight w:val="80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Дата</w:t>
            </w: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</w:p>
          <w:p w:rsidR="00E91F58" w:rsidRDefault="00E9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1F58" w:rsidTr="00E91F58">
        <w:trPr>
          <w:trHeight w:val="820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«Повторение изученного в 5 классе"</w:t>
            </w:r>
          </w:p>
        </w:tc>
      </w:tr>
      <w:tr w:rsidR="00E91F58" w:rsidTr="00E91F58">
        <w:trPr>
          <w:trHeight w:val="40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работа. Анализ текста </w:t>
            </w:r>
          </w:p>
        </w:tc>
      </w:tr>
      <w:tr w:rsidR="00E91F58" w:rsidTr="00E91F58">
        <w:trPr>
          <w:trHeight w:val="40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«Лексика»</w:t>
            </w:r>
          </w:p>
        </w:tc>
      </w:tr>
      <w:tr w:rsidR="00E91F58" w:rsidTr="00E91F58">
        <w:trPr>
          <w:trHeight w:val="41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«Словообразование»</w:t>
            </w:r>
          </w:p>
        </w:tc>
      </w:tr>
      <w:tr w:rsidR="00E91F58" w:rsidTr="00E91F58">
        <w:trPr>
          <w:trHeight w:val="40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 диктант по теме «Словообразование»</w:t>
            </w:r>
          </w:p>
        </w:tc>
      </w:tr>
      <w:tr w:rsidR="00E91F58" w:rsidTr="00E91F58">
        <w:trPr>
          <w:trHeight w:val="40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«Имя существительное»</w:t>
            </w:r>
          </w:p>
        </w:tc>
      </w:tr>
      <w:tr w:rsidR="00E91F58" w:rsidTr="00E91F58">
        <w:trPr>
          <w:trHeight w:val="41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«Имя прилагательное»</w:t>
            </w:r>
          </w:p>
        </w:tc>
      </w:tr>
      <w:tr w:rsidR="00E91F58" w:rsidTr="00E91F58">
        <w:trPr>
          <w:trHeight w:val="41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«Имя числительное»</w:t>
            </w:r>
          </w:p>
        </w:tc>
      </w:tr>
      <w:tr w:rsidR="00E91F58" w:rsidTr="00E91F58">
        <w:trPr>
          <w:trHeight w:val="40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«Местоимение»</w:t>
            </w:r>
          </w:p>
        </w:tc>
      </w:tr>
      <w:tr w:rsidR="00E91F58" w:rsidTr="00E91F58">
        <w:trPr>
          <w:trHeight w:val="40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«Глагол»</w:t>
            </w:r>
          </w:p>
        </w:tc>
      </w:tr>
      <w:tr w:rsidR="00E91F58" w:rsidTr="00E91F58">
        <w:trPr>
          <w:trHeight w:val="41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F58" w:rsidRDefault="00E91F5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диктант.</w:t>
            </w:r>
          </w:p>
        </w:tc>
      </w:tr>
    </w:tbl>
    <w:p w:rsidR="00E91F58" w:rsidRDefault="00E91F58"/>
    <w:sectPr w:rsidR="00E9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22B5C"/>
    <w:multiLevelType w:val="multilevel"/>
    <w:tmpl w:val="AA7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8F1CBE"/>
    <w:multiLevelType w:val="hybridMultilevel"/>
    <w:tmpl w:val="BDFC1316"/>
    <w:lvl w:ilvl="0" w:tplc="82740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DE"/>
    <w:rsid w:val="000807DE"/>
    <w:rsid w:val="004C359A"/>
    <w:rsid w:val="00E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E91F5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E91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91F5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E91F58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91F58"/>
    <w:rPr>
      <w:color w:val="0000FF"/>
      <w:u w:val="single"/>
    </w:rPr>
  </w:style>
  <w:style w:type="character" w:customStyle="1" w:styleId="a6">
    <w:name w:val="Абзац списка Знак"/>
    <w:link w:val="a7"/>
    <w:uiPriority w:val="34"/>
    <w:locked/>
    <w:rsid w:val="00E91F58"/>
    <w:rPr>
      <w:rFonts w:ascii="Times New Roman" w:eastAsia="Times New Roman" w:hAnsi="Times New Roman" w:cs="Times New Roman"/>
      <w:lang w:val="x-none"/>
    </w:rPr>
  </w:style>
  <w:style w:type="paragraph" w:styleId="a7">
    <w:name w:val="List Paragraph"/>
    <w:basedOn w:val="a"/>
    <w:link w:val="a6"/>
    <w:uiPriority w:val="34"/>
    <w:qFormat/>
    <w:rsid w:val="00E91F5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lang w:val="x-none"/>
    </w:rPr>
  </w:style>
  <w:style w:type="character" w:customStyle="1" w:styleId="Zag11">
    <w:name w:val="Zag_11"/>
    <w:rsid w:val="00E91F5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E91F5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E91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F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91F5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E91F58"/>
    <w:rPr>
      <w:rFonts w:ascii="Times New Roman" w:eastAsia="Times New Roman" w:hAnsi="Times New Roman" w:cs="Times New Roman"/>
      <w:sz w:val="28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91F58"/>
    <w:rPr>
      <w:color w:val="0000FF"/>
      <w:u w:val="single"/>
    </w:rPr>
  </w:style>
  <w:style w:type="character" w:customStyle="1" w:styleId="a6">
    <w:name w:val="Абзац списка Знак"/>
    <w:link w:val="a7"/>
    <w:uiPriority w:val="34"/>
    <w:locked/>
    <w:rsid w:val="00E91F58"/>
    <w:rPr>
      <w:rFonts w:ascii="Times New Roman" w:eastAsia="Times New Roman" w:hAnsi="Times New Roman" w:cs="Times New Roman"/>
      <w:lang w:val="x-none"/>
    </w:rPr>
  </w:style>
  <w:style w:type="paragraph" w:styleId="a7">
    <w:name w:val="List Paragraph"/>
    <w:basedOn w:val="a"/>
    <w:link w:val="a6"/>
    <w:uiPriority w:val="34"/>
    <w:qFormat/>
    <w:rsid w:val="00E91F58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lang w:val="x-none"/>
    </w:rPr>
  </w:style>
  <w:style w:type="character" w:customStyle="1" w:styleId="Zag11">
    <w:name w:val="Zag_11"/>
    <w:rsid w:val="00E91F5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91F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vschool.k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o.edu.ru/dat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6671</Words>
  <Characters>38030</Characters>
  <Application>Microsoft Office Word</Application>
  <DocSecurity>0</DocSecurity>
  <Lines>316</Lines>
  <Paragraphs>89</Paragraphs>
  <ScaleCrop>false</ScaleCrop>
  <Company>SPecialiST RePack</Company>
  <LinksUpToDate>false</LinksUpToDate>
  <CharactersWithSpaces>44612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2018-11-13T15:28:00Z</dcterms:created>
  <dcterms:modified xsi:type="dcterms:W3CDTF">2018-11-13T15:29:00Z</dcterms:modified>
</cp:coreProperties>
</file>