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EE" w:rsidRDefault="001C102D" w:rsidP="00826D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2pt;margin-top:0;width:595.05pt;height:841.65pt;z-index:-1;mso-position-vertical:inside" wrapcoords="-27 0 -27 21581 21600 21581 21600 0 -27 0">
            <v:imagedata r:id="rId7" o:title="Scan20008"/>
            <w10:wrap type="through"/>
          </v:shape>
        </w:pict>
      </w:r>
    </w:p>
    <w:p w:rsidR="00DF79EE" w:rsidRPr="003C758F" w:rsidRDefault="00DF79EE" w:rsidP="00826DEB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DF79EE" w:rsidRPr="003C758F" w:rsidRDefault="00DF79EE" w:rsidP="00ED1ACA">
      <w:pPr>
        <w:shd w:val="clear" w:color="auto" w:fill="FFFFFF"/>
        <w:spacing w:after="135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 внеурочная деятельность в рамках кружка “Занимательная грамматика”, являющийся закономерным продолжением урока, его дополнением. Программа курса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Актуальность </w:t>
      </w:r>
      <w:r w:rsidRPr="003C758F">
        <w:rPr>
          <w:rFonts w:ascii="Times New Roman" w:hAnsi="Times New Roman"/>
          <w:sz w:val="24"/>
          <w:szCs w:val="24"/>
          <w:lang w:eastAsia="ru-RU"/>
        </w:rPr>
        <w:t>программы определена тем, что младшие школьники должны иметь мотивацию к обучению русскому языку, стремиться развивать свои интеллектуальные возможности. Данная программа позволяет учащимся познакомиться со многими интересными вопросами русского языка, выходящими за рамки школьной программы. В программе  предусмотрено увеличение активных форм обучения: игры, дидактический и раздаточный материал, пословицы и поговорки, физминутки, рифмовки, считалки, ребусы, кроссворды, головоломки, грамматические сказки.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Дидактический материал в большинстве своем дается в стихотворной форме, что способствует его более легкому усвоению и запоминанию.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Включение элементов занимательности является обязательным для занятий с младшими школьниками.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курса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Цель программы:</w:t>
      </w:r>
      <w:r w:rsidRPr="003C758F">
        <w:rPr>
          <w:rFonts w:ascii="Times New Roman" w:hAnsi="Times New Roman"/>
          <w:sz w:val="24"/>
          <w:szCs w:val="24"/>
          <w:lang w:eastAsia="ru-RU"/>
        </w:rPr>
        <w:t>  расширить, углубить и закрепить у младших школьников знания по русскому языку, показать учащимся, что грамматика увлекательное путешествие по русскому языку на разных ступенях обучения.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Задачи курса: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Обучающие: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развитие  интереса к русскому языку как к учебному предмету;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приобретение знаний, умений, навыков по грамматике русского языка;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пробуждение потребности у учащихся к самостоятельной работе над познанием родного языка;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развитие мотивации к изучению русского языка;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развитие творчества и обогащение  словарного запаса;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совершенствование общего языкового развития учащихся;</w:t>
      </w:r>
    </w:p>
    <w:p w:rsidR="00DF79EE" w:rsidRPr="003C758F" w:rsidRDefault="00DF79EE" w:rsidP="00ED1A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углубление и расширение знаний и представлений о литературном языке.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Воспитывающие:</w:t>
      </w:r>
    </w:p>
    <w:p w:rsidR="00DF79EE" w:rsidRPr="003C758F" w:rsidRDefault="00DF79EE" w:rsidP="00ED1A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воспитание культуры обращения с книгой;</w:t>
      </w:r>
    </w:p>
    <w:p w:rsidR="00DF79EE" w:rsidRPr="003C758F" w:rsidRDefault="00DF79EE" w:rsidP="00ED1A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 формирование и развитие у учащихся разносторонних интересов, культуры мышления.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Развивающие</w:t>
      </w:r>
      <w:r w:rsidRPr="003C758F">
        <w:rPr>
          <w:rFonts w:ascii="Times New Roman" w:hAnsi="Times New Roman"/>
          <w:sz w:val="24"/>
          <w:szCs w:val="24"/>
          <w:lang w:eastAsia="ru-RU"/>
        </w:rPr>
        <w:t>:</w:t>
      </w:r>
    </w:p>
    <w:p w:rsidR="00DF79EE" w:rsidRPr="003C758F" w:rsidRDefault="00DF79EE" w:rsidP="00ED1A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развивать смекалку и сообразительность;</w:t>
      </w:r>
    </w:p>
    <w:p w:rsidR="00DF79EE" w:rsidRPr="003C758F" w:rsidRDefault="00DF79EE" w:rsidP="00ED1A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приобщение школьников к самостоятельной исследовательской работе;</w:t>
      </w:r>
    </w:p>
    <w:p w:rsidR="00DF79EE" w:rsidRPr="003C758F" w:rsidRDefault="00DF79EE" w:rsidP="00ED1A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развивать умение пользоваться разнообразными словарями;</w:t>
      </w:r>
    </w:p>
    <w:p w:rsidR="00DF79EE" w:rsidRPr="003C758F" w:rsidRDefault="00DF79EE" w:rsidP="00ED1A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учить организации личной и коллективной деятельности в работе с книгой.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Особенности программы «Занимательная грамматика»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 кл. «Путешествия по Стране Слов»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Организация деятельности младших школьников на занятиях основывается на следующих </w:t>
      </w: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принципах</w:t>
      </w:r>
      <w:r w:rsidRPr="003C758F">
        <w:rPr>
          <w:rFonts w:ascii="Times New Roman" w:hAnsi="Times New Roman"/>
          <w:sz w:val="24"/>
          <w:szCs w:val="24"/>
          <w:lang w:eastAsia="ru-RU"/>
        </w:rPr>
        <w:t>: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занимательность;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научность;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сознательность и активность;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наглядность;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доступность;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связь теории с практикой;</w:t>
      </w:r>
    </w:p>
    <w:p w:rsidR="00DF79EE" w:rsidRPr="003C758F" w:rsidRDefault="00DF79EE" w:rsidP="00ED1AC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индивидуальный подход к учащимся.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Программа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во внеурочных занятиях учащиеся мало пишут и много говорят.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Формы организации и виды деятельности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Программа предусматривает проведение традиционных занятий, комбинированных, обобщающих, занятий-зачётов, занятий-игр. Используется фронтальная, групповая, индивидуальная работа, работа в парах.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Учащиеся учатся наблюдать, сравнивать, обобщать, анализировать, выполняя различные творческие задания. Проводятся дидактические и ролевые игры, учебные диалоги.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Наряду с традиционными, в программе используются современные технологии и методики: технология развивающего воспитания и обучения, здоровьесберегающие технологии, игровые технологии, компьютерные технологии, проектные технологии, технологии развития критического мышления, технологии проектной деятельности, обучение в сотрудничестве, исследовательская деятельность.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Основные виды деятельности учащихся:</w:t>
      </w:r>
    </w:p>
    <w:p w:rsidR="00DF79EE" w:rsidRPr="003C758F" w:rsidRDefault="00DF79EE" w:rsidP="00ED1AC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решение орфографических заданий;</w:t>
      </w:r>
    </w:p>
    <w:p w:rsidR="00DF79EE" w:rsidRPr="003C758F" w:rsidRDefault="00DF79EE" w:rsidP="00ED1AC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проектная деятельность;</w:t>
      </w:r>
    </w:p>
    <w:p w:rsidR="00DF79EE" w:rsidRPr="003C758F" w:rsidRDefault="00DF79EE" w:rsidP="00ED1AC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самостоятельная работа;</w:t>
      </w:r>
    </w:p>
    <w:p w:rsidR="00DF79EE" w:rsidRPr="003C758F" w:rsidRDefault="00DF79EE" w:rsidP="00ED1AC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работа в парах, в группах;</w:t>
      </w:r>
    </w:p>
    <w:p w:rsidR="00DF79EE" w:rsidRPr="003C758F" w:rsidRDefault="00DF79EE" w:rsidP="00ED1AC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творческие работы.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 каждом занятии прослеживаются три части:</w:t>
      </w:r>
    </w:p>
    <w:p w:rsidR="00DF79EE" w:rsidRPr="003C758F" w:rsidRDefault="00DF79EE" w:rsidP="00ED1A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игровая;</w:t>
      </w:r>
    </w:p>
    <w:p w:rsidR="00DF79EE" w:rsidRPr="003C758F" w:rsidRDefault="00DF79EE" w:rsidP="00ED1A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теоретическая;</w:t>
      </w:r>
    </w:p>
    <w:p w:rsidR="00DF79EE" w:rsidRPr="003C758F" w:rsidRDefault="00DF79EE" w:rsidP="00ED1A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практическая.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Основные методы и технологии</w:t>
      </w:r>
    </w:p>
    <w:p w:rsidR="00DF79EE" w:rsidRPr="003C758F" w:rsidRDefault="00DF79EE" w:rsidP="00ED1A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технология  разноуровневого обучения;</w:t>
      </w:r>
    </w:p>
    <w:p w:rsidR="00DF79EE" w:rsidRPr="003C758F" w:rsidRDefault="00DF79EE" w:rsidP="00ED1A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развивающее обучение;</w:t>
      </w:r>
    </w:p>
    <w:p w:rsidR="00DF79EE" w:rsidRPr="003C758F" w:rsidRDefault="00DF79EE" w:rsidP="00ED1A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технология  обучения в сотрудничестве;</w:t>
      </w:r>
    </w:p>
    <w:p w:rsidR="00DF79EE" w:rsidRPr="003C758F" w:rsidRDefault="00DF79EE" w:rsidP="00ED1A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коммуникативная технология.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lastRenderedPageBreak/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  качеств  обучающегося.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VI. Описание места курса  в учебном плане</w:t>
      </w:r>
    </w:p>
    <w:p w:rsidR="00DF79EE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3C758F">
        <w:rPr>
          <w:rFonts w:ascii="Times New Roman" w:hAnsi="Times New Roman"/>
          <w:sz w:val="24"/>
          <w:szCs w:val="24"/>
          <w:lang w:eastAsia="ru-RU"/>
        </w:rPr>
        <w:t>Программа рассчитана на 2 года. Занятия проводятся 1 раз в неделю по</w:t>
      </w:r>
      <w:r>
        <w:rPr>
          <w:rFonts w:ascii="Times New Roman" w:hAnsi="Times New Roman"/>
          <w:sz w:val="24"/>
          <w:szCs w:val="24"/>
          <w:lang w:eastAsia="ru-RU"/>
        </w:rPr>
        <w:t xml:space="preserve"> 35</w:t>
      </w:r>
      <w:r w:rsidRPr="003C758F">
        <w:rPr>
          <w:rFonts w:ascii="Times New Roman" w:hAnsi="Times New Roman"/>
          <w:sz w:val="24"/>
          <w:szCs w:val="24"/>
          <w:lang w:eastAsia="ru-RU"/>
        </w:rPr>
        <w:t xml:space="preserve"> минут (в 1 классе), по 45 минут во 2 классе. Курс изучения  программы  рассчитан на  учащихся 1, 2  классов.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DF79EE" w:rsidRPr="003C758F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1-й класс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DF79EE" w:rsidRPr="003C758F" w:rsidRDefault="00DF79EE" w:rsidP="00ED1AC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осознавать роль языка и речи в жизни людей;</w:t>
      </w:r>
    </w:p>
    <w:p w:rsidR="00DF79EE" w:rsidRPr="003C758F" w:rsidRDefault="00DF79EE" w:rsidP="00ED1AC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эмоционально «проживать» текст, выражать свои эмоции;</w:t>
      </w:r>
    </w:p>
    <w:p w:rsidR="00DF79EE" w:rsidRPr="003C758F" w:rsidRDefault="00DF79EE" w:rsidP="00ED1AC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DF79EE" w:rsidRPr="003C758F" w:rsidRDefault="00DF79EE" w:rsidP="00ED1AC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высказывать  своё отношение к героям прочитанных произведений, к их поступкам.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Метапредметне результаты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Регулятивные УУД:</w:t>
      </w:r>
    </w:p>
    <w:p w:rsidR="00DF79EE" w:rsidRPr="003C758F" w:rsidRDefault="00DF79EE" w:rsidP="00ED1AC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определять и формулировать цель</w:t>
      </w:r>
      <w:r w:rsidRPr="003C758F">
        <w:rPr>
          <w:rFonts w:ascii="Times New Roman" w:hAnsi="Times New Roman"/>
          <w:sz w:val="24"/>
          <w:szCs w:val="24"/>
          <w:lang w:eastAsia="ru-RU"/>
        </w:rPr>
        <w:t> деятельности  с помощью учителя; </w:t>
      </w:r>
    </w:p>
    <w:p w:rsidR="00DF79EE" w:rsidRPr="003C758F" w:rsidRDefault="00DF79EE" w:rsidP="00ED1AC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учиться </w:t>
      </w: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3C758F">
        <w:rPr>
          <w:rFonts w:ascii="Times New Roman" w:hAnsi="Times New Roman"/>
          <w:sz w:val="24"/>
          <w:szCs w:val="24"/>
          <w:lang w:eastAsia="ru-RU"/>
        </w:rPr>
        <w:t> своё предположение (версию) на основе работы с материалом;</w:t>
      </w:r>
    </w:p>
    <w:p w:rsidR="00DF79EE" w:rsidRPr="003C758F" w:rsidRDefault="00DF79EE" w:rsidP="00ED1AC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учиться </w:t>
      </w: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работать</w:t>
      </w:r>
      <w:r w:rsidRPr="003C758F">
        <w:rPr>
          <w:rFonts w:ascii="Times New Roman" w:hAnsi="Times New Roman"/>
          <w:sz w:val="24"/>
          <w:szCs w:val="24"/>
          <w:lang w:eastAsia="ru-RU"/>
        </w:rPr>
        <w:t> по предложенному учителем плану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Познавательные УУД:</w:t>
      </w:r>
    </w:p>
    <w:p w:rsidR="00DF79EE" w:rsidRPr="003C758F" w:rsidRDefault="00DF79EE" w:rsidP="00ED1AC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находить ответы</w:t>
      </w:r>
      <w:r w:rsidRPr="003C758F">
        <w:rPr>
          <w:rFonts w:ascii="Times New Roman" w:hAnsi="Times New Roman"/>
          <w:sz w:val="24"/>
          <w:szCs w:val="24"/>
          <w:lang w:eastAsia="ru-RU"/>
        </w:rPr>
        <w:t> на вопросы в тексте, иллюстрациях;</w:t>
      </w:r>
    </w:p>
    <w:p w:rsidR="00DF79EE" w:rsidRPr="003C758F" w:rsidRDefault="00DF79EE" w:rsidP="00ED1AC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делать выводы</w:t>
      </w:r>
      <w:r w:rsidRPr="003C758F">
        <w:rPr>
          <w:rFonts w:ascii="Times New Roman" w:hAnsi="Times New Roman"/>
          <w:sz w:val="24"/>
          <w:szCs w:val="24"/>
          <w:lang w:eastAsia="ru-RU"/>
        </w:rPr>
        <w:t> в результате совместной работы класса и учителя;</w:t>
      </w:r>
    </w:p>
    <w:p w:rsidR="00DF79EE" w:rsidRPr="003C758F" w:rsidRDefault="00DF79EE" w:rsidP="00ED1ACA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Коммуникативные УУД:</w:t>
      </w:r>
    </w:p>
    <w:p w:rsidR="00DF79EE" w:rsidRPr="003C758F" w:rsidRDefault="00DF79EE" w:rsidP="00ED1AC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оформлять</w:t>
      </w:r>
      <w:r w:rsidRPr="003C758F">
        <w:rPr>
          <w:rFonts w:ascii="Times New Roman" w:hAnsi="Times New Roman"/>
          <w:sz w:val="24"/>
          <w:szCs w:val="24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DF79EE" w:rsidRPr="003C758F" w:rsidRDefault="00DF79EE" w:rsidP="00ED1AC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слушать</w:t>
      </w:r>
      <w:r w:rsidRPr="003C758F">
        <w:rPr>
          <w:rFonts w:ascii="Times New Roman" w:hAnsi="Times New Roman"/>
          <w:sz w:val="24"/>
          <w:szCs w:val="24"/>
          <w:lang w:eastAsia="ru-RU"/>
        </w:rPr>
        <w:t> и </w:t>
      </w: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понимать</w:t>
      </w:r>
      <w:r w:rsidRPr="003C758F">
        <w:rPr>
          <w:rFonts w:ascii="Times New Roman" w:hAnsi="Times New Roman"/>
          <w:sz w:val="24"/>
          <w:szCs w:val="24"/>
          <w:lang w:eastAsia="ru-RU"/>
        </w:rPr>
        <w:t> речь других;</w:t>
      </w:r>
    </w:p>
    <w:p w:rsidR="00DF79EE" w:rsidRPr="003C758F" w:rsidRDefault="00DF79EE" w:rsidP="00ED1AC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учиться </w:t>
      </w:r>
      <w:r w:rsidRPr="003C758F">
        <w:rPr>
          <w:rFonts w:ascii="Times New Roman" w:hAnsi="Times New Roman"/>
          <w:i/>
          <w:iCs/>
          <w:sz w:val="24"/>
          <w:szCs w:val="24"/>
          <w:lang w:eastAsia="ru-RU"/>
        </w:rPr>
        <w:t>работать в паре, группе</w:t>
      </w:r>
      <w:r w:rsidRPr="003C758F">
        <w:rPr>
          <w:rFonts w:ascii="Times New Roman" w:hAnsi="Times New Roman"/>
          <w:sz w:val="24"/>
          <w:szCs w:val="24"/>
          <w:lang w:eastAsia="ru-RU"/>
        </w:rPr>
        <w:t>; выполнять различные роли (лидера, исполнителя).</w:t>
      </w:r>
    </w:p>
    <w:p w:rsidR="00DF79EE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Default="00DF79EE" w:rsidP="00ED1ACA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Default="00DF79EE" w:rsidP="00826DEB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Default="00DF79EE" w:rsidP="00826DEB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F79EE" w:rsidRPr="003C758F" w:rsidRDefault="00DF79EE" w:rsidP="00184715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Календарно - т</w:t>
      </w: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ематическое планирование (33 часа)</w:t>
      </w:r>
    </w:p>
    <w:tbl>
      <w:tblPr>
        <w:tblpPr w:leftFromText="180" w:rightFromText="180" w:vertAnchor="text" w:horzAnchor="margin" w:tblpXSpec="center" w:tblpY="233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52"/>
        <w:gridCol w:w="1554"/>
        <w:gridCol w:w="2354"/>
        <w:gridCol w:w="4305"/>
        <w:gridCol w:w="900"/>
      </w:tblGrid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К-во часов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мире звуков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Звукоподра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жание .Игра «Найди место гласного звука»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страну гласных звуков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схем слов. Выделение гласных звуков красным цветом, слог слияния.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страну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Разгадывание загадок. Сценка «Кто лишний».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Деление слов на слоги.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 тайнам волшебных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Сказка «Волшебные слова». Разгадывание загадок, прослушивание стихов и рассказов о волшебных словах.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Деление слов на слоги. Ударный слог.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Выбор друзей в Стране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Сказка «Игры гномов». Игры «Доброе – злое», «Только хорошее». Парад Добрых слов.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Звукобуквенный разбор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  сокровищам 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аны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 «Сколько родственников». Беседа о духовном богатстве и богатстве русского языка. Знакомство с толковым словарём. Игры «Назови по родству», «Кто больше?».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Чудесные превращения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Сказка  А. Шибаева «Буква заблудилась». Игры «Весёлые буквы», «Спрятавшееся слово».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Соотнесение слов со схемами.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 В гости к Алфавиту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Чтение отрывка из книги С.Маршака «Весёлое путешествие от А до Я». Игра «Волшебный колодец».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Книжка-малышка «Моя азбука»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книжки-малышки своими руками.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 тайнам звуков и букв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Разгадывание загадок. Сказка «Лесной карнавал». Инсценирование  стихотворения В. Суслова из книги «Трудные буквы».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Звукобуквенный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разбор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Встреча с Радугой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Сказка «Слова, которые могут рисовать». Тайна госпожи Радуги. Картины И. Левитана «Золотая осень». Игра «Исправь ошибку художника».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Звукобуквенный разбор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Страну Говорящих Скал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учителя о том, как наши предки научились писать и считать. Головоломка «Заколдованные слова»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  глубь веков на Машине времени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учителя о том, как на свет появились первые родственники алфавита. Разгадывание ребусов.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Звукобуквенный разбор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Королевстве ошибок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сказки. Прослушивание стихов и рассказов и работа по исправлению ошибок. Игра «Волшебная яблоня».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Страну Слогов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Игра на внимание «Исправь ошибки». Разгадывание головоломки. Игра с мячом «Продолжи слово».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Неожиданная остановка в пути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Проговаривание слов по слогам. Игры «Найди другое слово», «Пройди через ворота», «Найди пару». Рассказ учителя о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удивительном городе Неслове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Инсценирование рассказа «Незнакомое слово». Игры «Преврати буквы в слова», «Угадай слово». Разгадывание загадок.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Чудеса в Стране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Разгадывание ребусов. Многозначные слова. Угадывание слов по их значению. Разыгрывание сценок. Головоломка. Слова – синонимы.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Чудеса в Стране Слов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Слова – синонимы.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Разгадывание ребусов.</w:t>
            </w:r>
          </w:p>
          <w:p w:rsidR="00DF79EE" w:rsidRPr="00681DCF" w:rsidRDefault="00DF79EE" w:rsidP="0018471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Звукобуквенный разбор слов. Деление слов на слоги.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 словам разнообразным, одинаковым, но разным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Слова – омонимы. Разгадывание загадок, шарад, ребусов. Инсценирование рассказов. Головоломка.</w:t>
            </w:r>
          </w:p>
          <w:p w:rsidR="00DF79EE" w:rsidRPr="00681DCF" w:rsidRDefault="00DF79EE" w:rsidP="0018471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Звукобуквенный разбор слов. Деление слов на слоги.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На карнавале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 учителя о словах-двойниках. Слова – омофоны.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Звукобуквенный разбор слов. Деление слов на слоги.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На карнавале слов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Слова – омофоны.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стихов и работа по их содержанию. Игры со словами – двойниками.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Звукобуквенный разбор слов. Деление слов на слоги.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Театре близнецов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 «Начни и закончи К». Работа со словарём.  Шутки – каламбуры. Сценка «Есть», «Конкурс загадок.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Конкурс знающих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Правила «Узелки на память». Кроссворд «Конкурс знающих». Головоломка «дай толкование каждому слову». Игры с омонимами, омофонами.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Новое представление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Инсценировка отрывка из сказки Н.Носова «Приключения Незнайки и его друзей». Весёлый аттракцион «доскажи словечко».. Игра «Найди друзей».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Необычный урок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 «Все слова на А». Слова – антонимы (рассказ учителя). Игра «Угадай - ка!» со словами – антонимами.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Следопыты развлекают гостей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«Узелки на память» (повторение правил). Загадки, игры, пословицы, стихотворения с антонимами. Прослушивание сказок, рассказов.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В Клубе весёлых человечков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 «Начинай на А». Подбор синонимов и антонимов. Игра в омонимы.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К словам – родственникам. Почему их так назвали?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учителя о родственных словах. Игра «Замечательный сад». Тавтология. Игра «Домино».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Конкурс знатоков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Викторина, головоломки, загадки.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в прошлое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Устаревшие слова – архаизмы и историзмы (рассказ учителя). В «музее» древних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Полёт в будущее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учителя о неологизмах. Игра «Угадай-ка». Узелки на память. Головоломка «Вгостилёт».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Разгадывание ребусов, загадок, шарад. Игры со словами синомами, антонимами, омонимам. Инсценирование рассказов, рассказов.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9EE" w:rsidRPr="00537F68" w:rsidTr="00184715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F79EE" w:rsidRPr="003C758F" w:rsidRDefault="00DF79EE" w:rsidP="00184715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5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33 часа</w:t>
            </w:r>
          </w:p>
        </w:tc>
      </w:tr>
    </w:tbl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79EE" w:rsidRPr="003C758F" w:rsidRDefault="00DF79EE" w:rsidP="00F90962">
      <w:pPr>
        <w:shd w:val="clear" w:color="auto" w:fill="FFFFFF"/>
        <w:spacing w:after="168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</w:p>
    <w:bookmarkEnd w:id="0"/>
    <w:p w:rsidR="00DF79EE" w:rsidRPr="003C758F" w:rsidRDefault="00DF79EE" w:rsidP="00F90962">
      <w:pPr>
        <w:shd w:val="clear" w:color="auto" w:fill="FFFFFF"/>
        <w:spacing w:before="270" w:after="135" w:line="285" w:lineRule="atLeast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Основные требования к знаниям и умениям учащихся к концу 1-го класса</w:t>
      </w:r>
    </w:p>
    <w:p w:rsidR="00DF79EE" w:rsidRPr="003C758F" w:rsidRDefault="00DF79EE" w:rsidP="00F90962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Обучающиеся должны знать:</w:t>
      </w:r>
    </w:p>
    <w:p w:rsidR="00DF79EE" w:rsidRPr="003C758F" w:rsidRDefault="00DF79EE" w:rsidP="00F909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lastRenderedPageBreak/>
        <w:t>Отличие звука от буквы (звуки слышим, произносим, а буквы пишем и видим).</w:t>
      </w:r>
    </w:p>
    <w:p w:rsidR="00DF79EE" w:rsidRPr="003C758F" w:rsidRDefault="00DF79EE" w:rsidP="00F909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Признаки гласных и согласных звуков.</w:t>
      </w:r>
    </w:p>
    <w:p w:rsidR="00DF79EE" w:rsidRPr="003C758F" w:rsidRDefault="00DF79EE" w:rsidP="00F909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Буквы русского алфавита.</w:t>
      </w:r>
    </w:p>
    <w:p w:rsidR="00DF79EE" w:rsidRPr="003C758F" w:rsidRDefault="00DF79EE" w:rsidP="00F909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Родственные слова.</w:t>
      </w:r>
    </w:p>
    <w:p w:rsidR="00DF79EE" w:rsidRPr="003C758F" w:rsidRDefault="00DF79EE" w:rsidP="00F90962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Обучающиеся должны уметь: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Правильно произносить звуки, выделять звуки в слове, выполнять звуко-буквенный анализ слов.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Распознавать твердые и мягкие, звонкие и глухие согласные звуки в словах.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Делить слова на слоги.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Объединять слова в группы.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Проверять и правильно писать слова с безударной гласной в корне слова, с парными звонкими и глухими согласными в корне слова и в конце.</w:t>
      </w:r>
    </w:p>
    <w:p w:rsidR="00DF79EE" w:rsidRPr="003C758F" w:rsidRDefault="00DF79EE" w:rsidP="00F909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Составлять текст по вопросам учителя.</w:t>
      </w:r>
    </w:p>
    <w:p w:rsidR="00DF79EE" w:rsidRDefault="00DF79EE" w:rsidP="00826DE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Отгадывать загадки, ребусы, головоломки, шарады.</w:t>
      </w:r>
    </w:p>
    <w:p w:rsidR="00DF79EE" w:rsidRPr="00826DEB" w:rsidRDefault="00DF79EE" w:rsidP="00826DE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826DEB">
        <w:rPr>
          <w:rFonts w:ascii="Times New Roman" w:hAnsi="Times New Roman"/>
          <w:b/>
          <w:bCs/>
          <w:sz w:val="24"/>
          <w:szCs w:val="24"/>
          <w:lang w:eastAsia="ru-RU"/>
        </w:rPr>
        <w:t>Средства, необходимые для реализации программы</w:t>
      </w:r>
    </w:p>
    <w:p w:rsidR="00DF79EE" w:rsidRPr="003C758F" w:rsidRDefault="00DF79EE" w:rsidP="00F909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3C758F">
        <w:rPr>
          <w:rFonts w:ascii="Times New Roman" w:hAnsi="Times New Roman"/>
          <w:sz w:val="24"/>
          <w:szCs w:val="24"/>
          <w:lang w:eastAsia="ru-RU"/>
        </w:rPr>
        <w:t>наличие лингвистических словарей;</w:t>
      </w:r>
    </w:p>
    <w:p w:rsidR="00DF79EE" w:rsidRPr="003C758F" w:rsidRDefault="00DF79EE" w:rsidP="00F909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наличие карточек с играми и заданиями;</w:t>
      </w:r>
    </w:p>
    <w:p w:rsidR="00DF79EE" w:rsidRPr="003C758F" w:rsidRDefault="00DF79EE" w:rsidP="00F909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наличие текстов для работы на занятиях.</w:t>
      </w:r>
    </w:p>
    <w:p w:rsidR="00DF79EE" w:rsidRPr="003C758F" w:rsidRDefault="00DF79EE" w:rsidP="00F90962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b/>
          <w:bCs/>
          <w:sz w:val="24"/>
          <w:szCs w:val="24"/>
          <w:lang w:eastAsia="ru-RU"/>
        </w:rPr>
        <w:t>СПИСОК ЛИТЕРАТУРЫ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Волина В.В. Веселая грамматика. М.: Знание, 2015.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Волина В.В. Русский язык. Учимся играя. Екатеринбург ТОО. Издательство “АРГО”, 2016.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Журналы: “Начальная школа”, “Веселые картинки”, “Мурзилка”.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Канакина В.П. Работа над трудными словами в начальных классах. Москва “Просвещение”, 2016.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Полякова А.В. Творческие учебные задания по русскому языку для учащихся 1-4 классов. Самара. 2017.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Превращения слов. Учебное пособие. Сост. Полякова А.В. Москва “Просвещение”, 2017.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Тоцкий П.С. Орфография без правил. Начальная школа. Москва “Просвещение”, 2017.</w:t>
      </w:r>
    </w:p>
    <w:p w:rsidR="00DF79EE" w:rsidRPr="003C758F" w:rsidRDefault="00DF79EE" w:rsidP="00F9096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758F">
        <w:rPr>
          <w:rFonts w:ascii="Times New Roman" w:hAnsi="Times New Roman"/>
          <w:sz w:val="24"/>
          <w:szCs w:val="24"/>
          <w:lang w:eastAsia="ru-RU"/>
        </w:rPr>
        <w:t>Сборник загадок. Сост. М.Т.Карпенко. М., 2017.</w:t>
      </w:r>
    </w:p>
    <w:p w:rsidR="00DF79EE" w:rsidRPr="003C758F" w:rsidRDefault="00DF79EE">
      <w:pPr>
        <w:rPr>
          <w:rFonts w:ascii="Times New Roman" w:hAnsi="Times New Roman"/>
          <w:sz w:val="24"/>
          <w:szCs w:val="24"/>
        </w:rPr>
      </w:pPr>
    </w:p>
    <w:sectPr w:rsidR="00DF79EE" w:rsidRPr="003C758F" w:rsidSect="00132A23">
      <w:foot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B73" w:rsidRDefault="00ED4B73" w:rsidP="00132A23">
      <w:pPr>
        <w:spacing w:after="0" w:line="240" w:lineRule="auto"/>
      </w:pPr>
      <w:r>
        <w:separator/>
      </w:r>
    </w:p>
  </w:endnote>
  <w:endnote w:type="continuationSeparator" w:id="1">
    <w:p w:rsidR="00ED4B73" w:rsidRDefault="00ED4B73" w:rsidP="0013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9EE" w:rsidRDefault="00D47568">
    <w:pPr>
      <w:pStyle w:val="a5"/>
      <w:jc w:val="right"/>
    </w:pPr>
    <w:fldSimple w:instr="PAGE   \* MERGEFORMAT">
      <w:r w:rsidR="001C102D">
        <w:rPr>
          <w:noProof/>
        </w:rPr>
        <w:t>2</w:t>
      </w:r>
    </w:fldSimple>
  </w:p>
  <w:p w:rsidR="00DF79EE" w:rsidRDefault="00DF79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B73" w:rsidRDefault="00ED4B73" w:rsidP="00132A23">
      <w:pPr>
        <w:spacing w:after="0" w:line="240" w:lineRule="auto"/>
      </w:pPr>
      <w:r>
        <w:separator/>
      </w:r>
    </w:p>
  </w:footnote>
  <w:footnote w:type="continuationSeparator" w:id="1">
    <w:p w:rsidR="00ED4B73" w:rsidRDefault="00ED4B73" w:rsidP="00132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8089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332C8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B6E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C23C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C164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3A62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8EFE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D80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9E8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D7C4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32B17"/>
    <w:multiLevelType w:val="multilevel"/>
    <w:tmpl w:val="BD4E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7D7DEC"/>
    <w:multiLevelType w:val="multilevel"/>
    <w:tmpl w:val="3DAE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274235"/>
    <w:multiLevelType w:val="multilevel"/>
    <w:tmpl w:val="4722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5172E0"/>
    <w:multiLevelType w:val="multilevel"/>
    <w:tmpl w:val="9D3C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61A6B3C"/>
    <w:multiLevelType w:val="multilevel"/>
    <w:tmpl w:val="511A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76C094E"/>
    <w:multiLevelType w:val="multilevel"/>
    <w:tmpl w:val="6484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3167B9"/>
    <w:multiLevelType w:val="multilevel"/>
    <w:tmpl w:val="E940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D850A77"/>
    <w:multiLevelType w:val="multilevel"/>
    <w:tmpl w:val="6BD0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870A2B"/>
    <w:multiLevelType w:val="multilevel"/>
    <w:tmpl w:val="8D90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666C64"/>
    <w:multiLevelType w:val="multilevel"/>
    <w:tmpl w:val="F470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7F3787"/>
    <w:multiLevelType w:val="multilevel"/>
    <w:tmpl w:val="F662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C66469"/>
    <w:multiLevelType w:val="multilevel"/>
    <w:tmpl w:val="B4DA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652CFC"/>
    <w:multiLevelType w:val="multilevel"/>
    <w:tmpl w:val="E6A0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D82F6E"/>
    <w:multiLevelType w:val="multilevel"/>
    <w:tmpl w:val="9C38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4AC4576"/>
    <w:multiLevelType w:val="multilevel"/>
    <w:tmpl w:val="0FAE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7D7CCA"/>
    <w:multiLevelType w:val="multilevel"/>
    <w:tmpl w:val="6278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7C05002"/>
    <w:multiLevelType w:val="multilevel"/>
    <w:tmpl w:val="37FA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A31B62"/>
    <w:multiLevelType w:val="multilevel"/>
    <w:tmpl w:val="7590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0B184C"/>
    <w:multiLevelType w:val="multilevel"/>
    <w:tmpl w:val="8E28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375335"/>
    <w:multiLevelType w:val="multilevel"/>
    <w:tmpl w:val="E062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A937B7"/>
    <w:multiLevelType w:val="multilevel"/>
    <w:tmpl w:val="439A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21"/>
  </w:num>
  <w:num w:numId="3">
    <w:abstractNumId w:val="18"/>
  </w:num>
  <w:num w:numId="4">
    <w:abstractNumId w:val="24"/>
  </w:num>
  <w:num w:numId="5">
    <w:abstractNumId w:val="22"/>
  </w:num>
  <w:num w:numId="6">
    <w:abstractNumId w:val="29"/>
  </w:num>
  <w:num w:numId="7">
    <w:abstractNumId w:val="11"/>
  </w:num>
  <w:num w:numId="8">
    <w:abstractNumId w:val="27"/>
  </w:num>
  <w:num w:numId="9">
    <w:abstractNumId w:val="20"/>
  </w:num>
  <w:num w:numId="10">
    <w:abstractNumId w:val="23"/>
  </w:num>
  <w:num w:numId="11">
    <w:abstractNumId w:val="16"/>
  </w:num>
  <w:num w:numId="12">
    <w:abstractNumId w:val="30"/>
  </w:num>
  <w:num w:numId="13">
    <w:abstractNumId w:val="13"/>
  </w:num>
  <w:num w:numId="14">
    <w:abstractNumId w:val="25"/>
  </w:num>
  <w:num w:numId="15">
    <w:abstractNumId w:val="14"/>
  </w:num>
  <w:num w:numId="16">
    <w:abstractNumId w:val="17"/>
  </w:num>
  <w:num w:numId="17">
    <w:abstractNumId w:val="28"/>
  </w:num>
  <w:num w:numId="18">
    <w:abstractNumId w:val="12"/>
  </w:num>
  <w:num w:numId="19">
    <w:abstractNumId w:val="19"/>
  </w:num>
  <w:num w:numId="20">
    <w:abstractNumId w:val="10"/>
  </w:num>
  <w:num w:numId="21">
    <w:abstractNumId w:val="15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962"/>
    <w:rsid w:val="0012355D"/>
    <w:rsid w:val="00132A23"/>
    <w:rsid w:val="00184715"/>
    <w:rsid w:val="001C102D"/>
    <w:rsid w:val="00315C1D"/>
    <w:rsid w:val="00331619"/>
    <w:rsid w:val="003C758F"/>
    <w:rsid w:val="00537F68"/>
    <w:rsid w:val="00547AF2"/>
    <w:rsid w:val="006531C8"/>
    <w:rsid w:val="00681DCF"/>
    <w:rsid w:val="00682FDE"/>
    <w:rsid w:val="007F33B2"/>
    <w:rsid w:val="00826DEB"/>
    <w:rsid w:val="009C79C6"/>
    <w:rsid w:val="009D65E9"/>
    <w:rsid w:val="00A00CE2"/>
    <w:rsid w:val="00A1670A"/>
    <w:rsid w:val="00B32032"/>
    <w:rsid w:val="00D334BA"/>
    <w:rsid w:val="00D47568"/>
    <w:rsid w:val="00D53CE5"/>
    <w:rsid w:val="00DC05E0"/>
    <w:rsid w:val="00DF79EE"/>
    <w:rsid w:val="00E97CFC"/>
    <w:rsid w:val="00ED1ACA"/>
    <w:rsid w:val="00ED4B73"/>
    <w:rsid w:val="00F90962"/>
    <w:rsid w:val="00F9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2A23"/>
    <w:rPr>
      <w:rFonts w:cs="Times New Roman"/>
    </w:rPr>
  </w:style>
  <w:style w:type="paragraph" w:styleId="a5">
    <w:name w:val="footer"/>
    <w:basedOn w:val="a"/>
    <w:link w:val="a6"/>
    <w:uiPriority w:val="99"/>
    <w:rsid w:val="0013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2A2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32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2A23"/>
    <w:rPr>
      <w:rFonts w:ascii="Tahoma" w:hAnsi="Tahoma" w:cs="Tahoma"/>
      <w:sz w:val="16"/>
      <w:szCs w:val="16"/>
    </w:rPr>
  </w:style>
  <w:style w:type="paragraph" w:styleId="HTML">
    <w:name w:val="HTML Address"/>
    <w:basedOn w:val="a"/>
    <w:link w:val="HTML0"/>
    <w:uiPriority w:val="99"/>
    <w:rsid w:val="00184715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D47568"/>
    <w:rPr>
      <w:rFonts w:cs="Times New Roman"/>
      <w:i/>
      <w:i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6413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6414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6416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6417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1773</Words>
  <Characters>10109</Characters>
  <Application>Microsoft Office Word</Application>
  <DocSecurity>0</DocSecurity>
  <Lines>84</Lines>
  <Paragraphs>23</Paragraphs>
  <ScaleCrop>false</ScaleCrop>
  <Company/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Админ</cp:lastModifiedBy>
  <cp:revision>12</cp:revision>
  <cp:lastPrinted>2019-09-25T13:02:00Z</cp:lastPrinted>
  <dcterms:created xsi:type="dcterms:W3CDTF">2019-09-12T13:55:00Z</dcterms:created>
  <dcterms:modified xsi:type="dcterms:W3CDTF">2020-11-06T07:43:00Z</dcterms:modified>
</cp:coreProperties>
</file>