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DA" w:rsidRPr="008B05EF" w:rsidRDefault="006563DA" w:rsidP="006563DA">
      <w:pPr>
        <w:pStyle w:val="a3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>Муниципальное автономное общеобразовательное учреждение</w:t>
      </w:r>
    </w:p>
    <w:p w:rsidR="006563DA" w:rsidRPr="008B05EF" w:rsidRDefault="006563DA" w:rsidP="006563DA">
      <w:pPr>
        <w:pStyle w:val="a3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B05EF">
        <w:rPr>
          <w:b/>
          <w:sz w:val="22"/>
          <w:szCs w:val="22"/>
        </w:rPr>
        <w:t>«</w:t>
      </w:r>
      <w:proofErr w:type="spellStart"/>
      <w:r w:rsidRPr="008B05EF">
        <w:rPr>
          <w:b/>
          <w:sz w:val="22"/>
          <w:szCs w:val="22"/>
        </w:rPr>
        <w:t>Асланинская</w:t>
      </w:r>
      <w:proofErr w:type="spellEnd"/>
      <w:r w:rsidRPr="008B05EF">
        <w:rPr>
          <w:b/>
          <w:sz w:val="22"/>
          <w:szCs w:val="22"/>
        </w:rPr>
        <w:t xml:space="preserve"> средняя общеобразовательная школа»</w:t>
      </w:r>
    </w:p>
    <w:p w:rsidR="006563DA" w:rsidRPr="008B05EF" w:rsidRDefault="006563DA" w:rsidP="006563DA">
      <w:pPr>
        <w:pStyle w:val="a3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 xml:space="preserve">Тюменская область, </w:t>
      </w:r>
      <w:proofErr w:type="spellStart"/>
      <w:r w:rsidRPr="008B05EF">
        <w:rPr>
          <w:sz w:val="22"/>
          <w:szCs w:val="22"/>
        </w:rPr>
        <w:t>Ялуторовский</w:t>
      </w:r>
      <w:proofErr w:type="spellEnd"/>
      <w:r w:rsidRPr="008B05EF">
        <w:rPr>
          <w:sz w:val="22"/>
          <w:szCs w:val="22"/>
        </w:rPr>
        <w:t xml:space="preserve"> район, с. Аслана, ул. </w:t>
      </w:r>
      <w:proofErr w:type="spellStart"/>
      <w:r w:rsidRPr="008B05EF">
        <w:rPr>
          <w:sz w:val="22"/>
          <w:szCs w:val="22"/>
        </w:rPr>
        <w:t>М.Джалиля</w:t>
      </w:r>
      <w:proofErr w:type="spellEnd"/>
      <w:r w:rsidRPr="008B05EF">
        <w:rPr>
          <w:sz w:val="22"/>
          <w:szCs w:val="22"/>
        </w:rPr>
        <w:t>, 6 а, тел. 97-2-87</w:t>
      </w: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6"/>
        <w:gridCol w:w="3402"/>
        <w:gridCol w:w="4253"/>
      </w:tblGrid>
      <w:tr w:rsidR="006563DA" w:rsidRPr="008B05EF" w:rsidTr="006563DA">
        <w:trPr>
          <w:trHeight w:val="1733"/>
        </w:trPr>
        <w:tc>
          <w:tcPr>
            <w:tcW w:w="3686" w:type="dxa"/>
          </w:tcPr>
          <w:p w:rsidR="006563DA" w:rsidRPr="008B05EF" w:rsidRDefault="006563DA" w:rsidP="00FC6C77">
            <w:pPr>
              <w:jc w:val="center"/>
            </w:pPr>
            <w:r w:rsidRPr="008B05EF">
              <w:t>«Согласовано»</w:t>
            </w:r>
          </w:p>
          <w:p w:rsidR="006563DA" w:rsidRPr="008B05EF" w:rsidRDefault="006563DA" w:rsidP="00FC6C77">
            <w:pPr>
              <w:jc w:val="center"/>
            </w:pPr>
            <w:r w:rsidRPr="008B05EF">
              <w:t>Руководитель МО</w:t>
            </w:r>
          </w:p>
          <w:p w:rsidR="006563DA" w:rsidRPr="008B05EF" w:rsidRDefault="006563DA" w:rsidP="00FC6C77">
            <w:pPr>
              <w:jc w:val="center"/>
            </w:pPr>
            <w:r w:rsidRPr="008B05EF">
              <w:t>________/_________________/</w:t>
            </w:r>
          </w:p>
          <w:p w:rsidR="006563DA" w:rsidRPr="008B05EF" w:rsidRDefault="006563DA" w:rsidP="00FC6C77">
            <w:pPr>
              <w:jc w:val="center"/>
            </w:pPr>
          </w:p>
          <w:p w:rsidR="006563DA" w:rsidRPr="008B05EF" w:rsidRDefault="006563DA" w:rsidP="00FC6C77">
            <w:pPr>
              <w:jc w:val="center"/>
            </w:pPr>
            <w:r w:rsidRPr="008B05EF">
              <w:t>Протокол №_____</w:t>
            </w:r>
          </w:p>
          <w:p w:rsidR="006563DA" w:rsidRPr="008B05EF" w:rsidRDefault="006563DA" w:rsidP="00FC6C77">
            <w:pPr>
              <w:jc w:val="center"/>
            </w:pPr>
            <w:r>
              <w:t>От «___» __________2015</w:t>
            </w:r>
            <w:r w:rsidRPr="008B05EF">
              <w:t xml:space="preserve"> г</w:t>
            </w:r>
          </w:p>
        </w:tc>
        <w:tc>
          <w:tcPr>
            <w:tcW w:w="3402" w:type="dxa"/>
          </w:tcPr>
          <w:p w:rsidR="006563DA" w:rsidRPr="008B05EF" w:rsidRDefault="006563DA" w:rsidP="00FC6C77">
            <w:pPr>
              <w:jc w:val="center"/>
            </w:pPr>
            <w:r w:rsidRPr="008B05EF">
              <w:t>«Согласовано»</w:t>
            </w:r>
          </w:p>
          <w:p w:rsidR="006563DA" w:rsidRPr="008B05EF" w:rsidRDefault="006563DA" w:rsidP="00FC6C77">
            <w:pPr>
              <w:jc w:val="center"/>
            </w:pPr>
            <w:r w:rsidRPr="008B05EF">
              <w:t>Заместитель руководитель по УВР_________/______________/</w:t>
            </w:r>
          </w:p>
          <w:p w:rsidR="006563DA" w:rsidRPr="008B05EF" w:rsidRDefault="006563DA" w:rsidP="00FC6C77">
            <w:pPr>
              <w:jc w:val="center"/>
            </w:pPr>
          </w:p>
          <w:p w:rsidR="006563DA" w:rsidRPr="008B05EF" w:rsidRDefault="006563DA" w:rsidP="00FC6C77">
            <w:pPr>
              <w:jc w:val="center"/>
            </w:pPr>
            <w:r>
              <w:t>____________ 2015</w:t>
            </w:r>
            <w:r w:rsidRPr="008B05EF">
              <w:t xml:space="preserve"> г.</w:t>
            </w:r>
          </w:p>
          <w:p w:rsidR="006563DA" w:rsidRPr="008B05EF" w:rsidRDefault="006563DA" w:rsidP="00FC6C77">
            <w:pPr>
              <w:jc w:val="center"/>
            </w:pPr>
          </w:p>
          <w:p w:rsidR="006563DA" w:rsidRPr="008B05EF" w:rsidRDefault="006563DA" w:rsidP="00FC6C77">
            <w:pPr>
              <w:jc w:val="center"/>
            </w:pPr>
          </w:p>
          <w:p w:rsidR="006563DA" w:rsidRPr="008B05EF" w:rsidRDefault="006563DA" w:rsidP="00FC6C77">
            <w:pPr>
              <w:jc w:val="center"/>
            </w:pPr>
          </w:p>
          <w:p w:rsidR="006563DA" w:rsidRPr="008B05EF" w:rsidRDefault="006563DA" w:rsidP="00FC6C77">
            <w:pPr>
              <w:jc w:val="center"/>
            </w:pPr>
          </w:p>
        </w:tc>
        <w:tc>
          <w:tcPr>
            <w:tcW w:w="4253" w:type="dxa"/>
          </w:tcPr>
          <w:p w:rsidR="006563DA" w:rsidRPr="008B05EF" w:rsidRDefault="006563DA" w:rsidP="00FC6C77">
            <w:pPr>
              <w:jc w:val="center"/>
            </w:pPr>
            <w:r w:rsidRPr="008B05EF">
              <w:t>«Утверждаю»</w:t>
            </w:r>
          </w:p>
          <w:p w:rsidR="006563DA" w:rsidRPr="008B05EF" w:rsidRDefault="006563DA" w:rsidP="00FC6C77">
            <w:pPr>
              <w:jc w:val="center"/>
            </w:pPr>
            <w:r w:rsidRPr="008B05EF">
              <w:t>Директор МОУ</w:t>
            </w:r>
          </w:p>
          <w:p w:rsidR="006563DA" w:rsidRPr="008B05EF" w:rsidRDefault="006563DA" w:rsidP="00FC6C77">
            <w:pPr>
              <w:jc w:val="center"/>
            </w:pPr>
            <w:r w:rsidRPr="008B05EF">
              <w:t>_________/_______________/</w:t>
            </w:r>
          </w:p>
          <w:p w:rsidR="006563DA" w:rsidRPr="008B05EF" w:rsidRDefault="006563DA" w:rsidP="00FC6C77">
            <w:pPr>
              <w:jc w:val="center"/>
            </w:pPr>
          </w:p>
          <w:p w:rsidR="006563DA" w:rsidRPr="008B05EF" w:rsidRDefault="006563DA" w:rsidP="00FC6C77">
            <w:pPr>
              <w:jc w:val="center"/>
            </w:pPr>
            <w:r w:rsidRPr="008B05EF">
              <w:t>Приказ №____</w:t>
            </w:r>
          </w:p>
          <w:p w:rsidR="006563DA" w:rsidRPr="008B05EF" w:rsidRDefault="006563DA" w:rsidP="00FC6C77">
            <w:pPr>
              <w:jc w:val="center"/>
            </w:pPr>
            <w:r>
              <w:t>От «___» _________ 2015</w:t>
            </w:r>
            <w:r w:rsidRPr="008B05EF">
              <w:t>г.</w:t>
            </w:r>
          </w:p>
          <w:p w:rsidR="006563DA" w:rsidRPr="008B05EF" w:rsidRDefault="006563DA" w:rsidP="00FC6C77">
            <w:pPr>
              <w:jc w:val="center"/>
            </w:pPr>
          </w:p>
        </w:tc>
      </w:tr>
    </w:tbl>
    <w:p w:rsidR="006563DA" w:rsidRPr="008B05EF" w:rsidRDefault="006563DA" w:rsidP="006563DA"/>
    <w:p w:rsidR="006563DA" w:rsidRPr="008B05EF" w:rsidRDefault="006563DA" w:rsidP="006563DA"/>
    <w:p w:rsidR="006563DA" w:rsidRPr="008B05EF" w:rsidRDefault="006563DA" w:rsidP="006563DA">
      <w:pPr>
        <w:jc w:val="center"/>
      </w:pPr>
      <w:r w:rsidRPr="008B05EF">
        <w:t>Рабочая программа педагога</w:t>
      </w:r>
    </w:p>
    <w:p w:rsidR="006563DA" w:rsidRPr="008B05EF" w:rsidRDefault="006563DA" w:rsidP="006563DA">
      <w:pPr>
        <w:jc w:val="center"/>
      </w:pPr>
      <w:r w:rsidRPr="008B05EF">
        <w:t xml:space="preserve">По </w:t>
      </w:r>
      <w:r>
        <w:t xml:space="preserve"> русскому языку</w:t>
      </w:r>
    </w:p>
    <w:p w:rsidR="006563DA" w:rsidRDefault="006563DA" w:rsidP="006563DA">
      <w:pPr>
        <w:jc w:val="center"/>
      </w:pPr>
      <w:r>
        <w:t xml:space="preserve">Для </w:t>
      </w:r>
      <w:bookmarkStart w:id="0" w:name="_GoBack"/>
      <w:bookmarkEnd w:id="0"/>
      <w:r>
        <w:t>10</w:t>
      </w:r>
      <w:r w:rsidRPr="008B05EF">
        <w:t xml:space="preserve"> класса</w:t>
      </w:r>
    </w:p>
    <w:p w:rsidR="006563DA" w:rsidRDefault="006563DA" w:rsidP="006563DA">
      <w:pPr>
        <w:jc w:val="center"/>
      </w:pPr>
      <w:r>
        <w:t>(уровень среднего полного образования)</w:t>
      </w:r>
    </w:p>
    <w:p w:rsidR="006563DA" w:rsidRDefault="006563DA" w:rsidP="006563DA">
      <w:pPr>
        <w:jc w:val="center"/>
      </w:pPr>
      <w:r>
        <w:t xml:space="preserve">Составитель: учитель </w:t>
      </w:r>
      <w:proofErr w:type="spellStart"/>
      <w:r>
        <w:t>Мирязова</w:t>
      </w:r>
      <w:proofErr w:type="spellEnd"/>
      <w:r>
        <w:t xml:space="preserve"> Елена </w:t>
      </w:r>
      <w:proofErr w:type="spellStart"/>
      <w:r>
        <w:t>Халиловна</w:t>
      </w:r>
      <w:proofErr w:type="spellEnd"/>
    </w:p>
    <w:p w:rsidR="006563DA" w:rsidRPr="008B05EF" w:rsidRDefault="006563DA" w:rsidP="006563DA">
      <w:pPr>
        <w:jc w:val="center"/>
      </w:pPr>
      <w:r>
        <w:t>2015-2016 учебный год</w:t>
      </w: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center"/>
        <w:rPr>
          <w:b/>
          <w:i/>
          <w:sz w:val="32"/>
          <w:szCs w:val="32"/>
        </w:rPr>
      </w:pPr>
      <w:r w:rsidRPr="00154ED4">
        <w:rPr>
          <w:b/>
          <w:i/>
          <w:sz w:val="32"/>
          <w:szCs w:val="32"/>
        </w:rPr>
        <w:lastRenderedPageBreak/>
        <w:t>Пояснительная записка.</w:t>
      </w:r>
    </w:p>
    <w:p w:rsidR="006563DA" w:rsidRPr="00154ED4" w:rsidRDefault="006563DA" w:rsidP="006563DA">
      <w:pPr>
        <w:jc w:val="center"/>
        <w:rPr>
          <w:b/>
          <w:i/>
          <w:sz w:val="32"/>
          <w:szCs w:val="32"/>
        </w:rPr>
      </w:pPr>
    </w:p>
    <w:p w:rsidR="006563DA" w:rsidRDefault="006563DA" w:rsidP="006563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Рабочая программа по русскому языку в 10  классе составлена на основе Федерального государственного стандарта среднего (полного) общего образования (профильный уровень).   Данный вариант программы обеспечен учебником: «Русский язык. Грамматика. Текст. Стили речи. 10-11 класс». Москва: Просвещение,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. Авторы А. И. Власенков, Л. М.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 xml:space="preserve">. К данному варианту программы прилагается методическое пособие И. В. Золотарёвой, Л. П. Дмитриевой «Поурочные разработки по русскому языку, 10 класс». Москва «ВАКО», </w:t>
      </w:r>
      <w:smartTag w:uri="urn:schemas-microsoft-com:office:smarttags" w:element="metricconverter">
        <w:smartTagPr>
          <w:attr w:name="ProductID" w:val="2007 г"/>
        </w:smartTagPr>
        <w:r>
          <w:rPr>
            <w:sz w:val="28"/>
            <w:szCs w:val="28"/>
          </w:rPr>
          <w:t>2007 г</w:t>
        </w:r>
      </w:smartTag>
      <w:r>
        <w:rPr>
          <w:sz w:val="28"/>
          <w:szCs w:val="28"/>
        </w:rPr>
        <w:t>. Рабочая программа рассчитана  на 105 часов (из расчёта 3 урока в неделю). Из них  19       на развитие речи.</w:t>
      </w: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Pr="004C4DCB" w:rsidRDefault="006563DA" w:rsidP="006563D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Содержание дисциплины.</w:t>
      </w:r>
    </w:p>
    <w:p w:rsidR="006563DA" w:rsidRDefault="006563DA" w:rsidP="006563DA">
      <w:pPr>
        <w:jc w:val="center"/>
        <w:rPr>
          <w:sz w:val="28"/>
          <w:szCs w:val="28"/>
        </w:rPr>
      </w:pPr>
    </w:p>
    <w:p w:rsidR="006563DA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9DB">
        <w:rPr>
          <w:rFonts w:ascii="Times New Roman" w:hAnsi="Times New Roman"/>
          <w:sz w:val="28"/>
          <w:szCs w:val="28"/>
        </w:rPr>
        <w:t xml:space="preserve">   Содержание обучения русскому языку на профильном уровне отобрано и структурировано на основе </w:t>
      </w:r>
      <w:proofErr w:type="spellStart"/>
      <w:r w:rsidRPr="007279DB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7279DB">
        <w:rPr>
          <w:rFonts w:ascii="Times New Roman" w:hAnsi="Times New Roman"/>
          <w:sz w:val="28"/>
          <w:szCs w:val="28"/>
        </w:rPr>
        <w:t xml:space="preserve"> подхода: в классах филологического профиля развиваются и совершенствуются языковая и лингвистическая (языковедческая), коммуникативная и </w:t>
      </w:r>
      <w:proofErr w:type="spellStart"/>
      <w:r w:rsidRPr="007279DB">
        <w:rPr>
          <w:rFonts w:ascii="Times New Roman" w:hAnsi="Times New Roman"/>
          <w:sz w:val="28"/>
          <w:szCs w:val="28"/>
        </w:rPr>
        <w:t>культуроведческая</w:t>
      </w:r>
      <w:proofErr w:type="spellEnd"/>
      <w:r w:rsidRPr="007279DB">
        <w:rPr>
          <w:rFonts w:ascii="Times New Roman" w:hAnsi="Times New Roman"/>
          <w:sz w:val="28"/>
          <w:szCs w:val="28"/>
        </w:rPr>
        <w:t xml:space="preserve"> компетенции.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79D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79DB">
        <w:rPr>
          <w:rFonts w:ascii="Times New Roman" w:hAnsi="Times New Roman"/>
          <w:b/>
          <w:bCs/>
          <w:i/>
          <w:iCs/>
          <w:sz w:val="28"/>
          <w:szCs w:val="28"/>
        </w:rPr>
        <w:t>Языковая и лингвистическая (языковедческая)</w:t>
      </w:r>
      <w:r w:rsidRPr="007279DB">
        <w:rPr>
          <w:rFonts w:ascii="Times New Roman" w:hAnsi="Times New Roman"/>
          <w:b/>
          <w:bCs/>
          <w:sz w:val="28"/>
          <w:szCs w:val="28"/>
        </w:rPr>
        <w:t xml:space="preserve"> компетенции – </w:t>
      </w:r>
      <w:r w:rsidRPr="007279DB">
        <w:rPr>
          <w:rFonts w:ascii="Times New Roman" w:hAnsi="Times New Roman"/>
          <w:sz w:val="28"/>
          <w:szCs w:val="28"/>
        </w:rPr>
        <w:t xml:space="preserve">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 </w:t>
      </w:r>
      <w:proofErr w:type="gramEnd"/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Pr="007279DB">
        <w:rPr>
          <w:rFonts w:ascii="Times New Roman" w:hAnsi="Times New Roman"/>
          <w:b/>
          <w:bCs/>
          <w:i/>
          <w:iCs/>
          <w:sz w:val="28"/>
          <w:szCs w:val="28"/>
        </w:rPr>
        <w:t>Коммуникативная компетенция</w:t>
      </w:r>
      <w:r w:rsidRPr="007279DB">
        <w:rPr>
          <w:rFonts w:ascii="Times New Roman" w:hAnsi="Times New Roman"/>
          <w:sz w:val="28"/>
          <w:szCs w:val="28"/>
        </w:rPr>
        <w:t xml:space="preserve"> – 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proofErr w:type="spellStart"/>
      <w:r w:rsidRPr="007279DB">
        <w:rPr>
          <w:rFonts w:ascii="Times New Roman" w:hAnsi="Times New Roman"/>
          <w:b/>
          <w:bCs/>
          <w:i/>
          <w:iCs/>
          <w:sz w:val="28"/>
          <w:szCs w:val="28"/>
        </w:rPr>
        <w:t>Культуроведческая</w:t>
      </w:r>
      <w:proofErr w:type="spellEnd"/>
      <w:r w:rsidRPr="007279DB">
        <w:rPr>
          <w:rFonts w:ascii="Times New Roman" w:hAnsi="Times New Roman"/>
          <w:b/>
          <w:bCs/>
          <w:i/>
          <w:iCs/>
          <w:sz w:val="28"/>
          <w:szCs w:val="28"/>
        </w:rPr>
        <w:t xml:space="preserve"> компетенция</w:t>
      </w:r>
      <w:r w:rsidRPr="007279DB">
        <w:rPr>
          <w:rFonts w:ascii="Times New Roman" w:hAnsi="Times New Roman"/>
          <w:sz w:val="28"/>
          <w:szCs w:val="28"/>
        </w:rPr>
        <w:t xml:space="preserve"> – осознание языка как формы выражения культуры, национально-культурной специфики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9D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</w:t>
      </w:r>
      <w:r w:rsidRPr="007279DB">
        <w:rPr>
          <w:rFonts w:ascii="Times New Roman" w:hAnsi="Times New Roman"/>
          <w:sz w:val="28"/>
          <w:szCs w:val="28"/>
        </w:rPr>
        <w:t>риоритетным в данном курсе является формирование и совершенствование лингвистической компетенции учащихся.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79DB">
        <w:rPr>
          <w:rFonts w:ascii="Times New Roman" w:hAnsi="Times New Roman"/>
          <w:sz w:val="28"/>
          <w:szCs w:val="28"/>
        </w:rPr>
        <w:t xml:space="preserve">В связи с этим программа предусматривает углубление знаний о лингвистике как науке; </w:t>
      </w:r>
      <w:r w:rsidRPr="007279DB">
        <w:rPr>
          <w:rFonts w:ascii="Times New Roman" w:hAnsi="Times New Roman"/>
          <w:sz w:val="28"/>
          <w:szCs w:val="28"/>
        </w:rPr>
        <w:lastRenderedPageBreak/>
        <w:t xml:space="preserve">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общения. 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7279DB">
        <w:rPr>
          <w:rFonts w:ascii="Times New Roman" w:hAnsi="Times New Roman"/>
          <w:sz w:val="28"/>
          <w:szCs w:val="28"/>
        </w:rPr>
        <w:t>Изучение русского языка на профильном уровне обеспечивает овладение умениями опознавать, анализировать, сопоставлять, классифицировать языковые явления и факты с учетом их различных интерпретаций; способность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нарушения.</w:t>
      </w:r>
      <w:proofErr w:type="gramEnd"/>
      <w:r w:rsidRPr="007279DB">
        <w:rPr>
          <w:rFonts w:ascii="Times New Roman" w:hAnsi="Times New Roman"/>
          <w:sz w:val="28"/>
          <w:szCs w:val="28"/>
        </w:rPr>
        <w:t xml:space="preserve"> Профильный уровень нацеливает на применение полученных учащимися знаний и умений в собственной речевой практике, в том числе в профессионально ориентированной сфере общения. Важной составляющей курса является лингвистический анализ текста.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7279DB">
        <w:rPr>
          <w:rFonts w:ascii="Times New Roman" w:hAnsi="Times New Roman"/>
          <w:sz w:val="28"/>
          <w:szCs w:val="28"/>
        </w:rPr>
        <w:t>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9DB">
        <w:rPr>
          <w:rFonts w:ascii="Times New Roman" w:hAnsi="Times New Roman"/>
          <w:sz w:val="28"/>
          <w:szCs w:val="28"/>
        </w:rPr>
        <w:t xml:space="preserve">   Направленность курса на интенсивное речевое и интеллектуальное развитие создает условия для реализации </w:t>
      </w:r>
      <w:proofErr w:type="spellStart"/>
      <w:r w:rsidRPr="007279DB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7279DB">
        <w:rPr>
          <w:rFonts w:ascii="Times New Roman" w:hAnsi="Times New Roman"/>
          <w:sz w:val="28"/>
          <w:szCs w:val="28"/>
        </w:rPr>
        <w:t xml:space="preserve"> функции, которую русский язык выполняет в системе школьного образования. В результате обучения старшеклассник получает возможность совершенствовать </w:t>
      </w:r>
      <w:proofErr w:type="spellStart"/>
      <w:r w:rsidRPr="007279DB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7279DB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способностей: целенаправленный поиск информации в источниках различного типа, критическое оценивание ее достоверности, передача содержания информации адекватно поставленной цели; развернутое обоснование свой позиции с приведением системы аргументов; </w:t>
      </w:r>
      <w:proofErr w:type="gramStart"/>
      <w:r w:rsidRPr="007279DB">
        <w:rPr>
          <w:rFonts w:ascii="Times New Roman" w:hAnsi="Times New Roman"/>
          <w:sz w:val="28"/>
          <w:szCs w:val="28"/>
        </w:rPr>
        <w:t>осмысленный выбор вида чтения в соответствии с поставленной целью (ознакомительное, просмотровое, поисковое и др.); оценка и редактирование текста; владение основными видами публичных выступлений (высказывания, монолог, дискуссия, полемика), следование этическим нормам и правилам ведения диалога (диспута) и т. п.</w:t>
      </w:r>
      <w:proofErr w:type="gramEnd"/>
    </w:p>
    <w:p w:rsidR="006563DA" w:rsidRPr="007279DB" w:rsidRDefault="006563DA" w:rsidP="006563DA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79DB">
        <w:rPr>
          <w:rStyle w:val="a4"/>
          <w:rFonts w:ascii="Times New Roman" w:hAnsi="Times New Roman"/>
          <w:b/>
          <w:color w:val="000000"/>
          <w:sz w:val="28"/>
          <w:szCs w:val="28"/>
        </w:rPr>
        <w:t>Изучение русского языка в старшей школе на профильном уровне направлено на достижение следующих целей: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9DB">
        <w:rPr>
          <w:rFonts w:ascii="Times New Roman" w:hAnsi="Times New Roman"/>
          <w:sz w:val="28"/>
          <w:szCs w:val="28"/>
        </w:rPr>
        <w:t>·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9DB">
        <w:rPr>
          <w:rFonts w:ascii="Times New Roman" w:hAnsi="Times New Roman"/>
          <w:sz w:val="28"/>
          <w:szCs w:val="28"/>
        </w:rPr>
        <w:lastRenderedPageBreak/>
        <w:t>·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9DB">
        <w:rPr>
          <w:rFonts w:ascii="Times New Roman" w:hAnsi="Times New Roman"/>
          <w:sz w:val="28"/>
          <w:szCs w:val="28"/>
        </w:rPr>
        <w:t>·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 общения;</w:t>
      </w:r>
    </w:p>
    <w:p w:rsidR="006563DA" w:rsidRPr="007279DB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279DB">
        <w:rPr>
          <w:rFonts w:ascii="Times New Roman" w:hAnsi="Times New Roman"/>
          <w:sz w:val="28"/>
          <w:szCs w:val="28"/>
        </w:rPr>
        <w:t>·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6563DA" w:rsidRPr="007279DB" w:rsidRDefault="006563DA" w:rsidP="006563DA">
      <w:pPr>
        <w:jc w:val="both"/>
        <w:rPr>
          <w:sz w:val="28"/>
          <w:szCs w:val="28"/>
        </w:rPr>
      </w:pPr>
      <w:r w:rsidRPr="007279DB">
        <w:rPr>
          <w:sz w:val="28"/>
          <w:szCs w:val="28"/>
        </w:rPr>
        <w:t>· 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6563DA" w:rsidRPr="007279DB" w:rsidRDefault="006563DA" w:rsidP="006563DA">
      <w:pPr>
        <w:jc w:val="both"/>
        <w:rPr>
          <w:sz w:val="28"/>
          <w:szCs w:val="28"/>
        </w:rPr>
      </w:pPr>
    </w:p>
    <w:p w:rsidR="006563DA" w:rsidRPr="007279DB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b/>
          <w:i/>
          <w:sz w:val="28"/>
          <w:szCs w:val="28"/>
        </w:rPr>
      </w:pPr>
    </w:p>
    <w:p w:rsidR="006563DA" w:rsidRPr="00C33C3E" w:rsidRDefault="006563DA" w:rsidP="006563D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C33C3E">
        <w:rPr>
          <w:rFonts w:ascii="Times New Roman" w:hAnsi="Times New Roman"/>
          <w:b/>
          <w:i/>
          <w:sz w:val="28"/>
          <w:szCs w:val="28"/>
        </w:rPr>
        <w:t>Требования к уровню подготовки выпускников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C33C3E">
        <w:rPr>
          <w:rFonts w:ascii="Times New Roman" w:hAnsi="Times New Roman"/>
          <w:iCs/>
          <w:sz w:val="28"/>
          <w:szCs w:val="28"/>
        </w:rPr>
        <w:t>В результате изучения русского языка ученик должен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33C3E">
        <w:rPr>
          <w:rFonts w:ascii="Times New Roman" w:hAnsi="Times New Roman"/>
          <w:b/>
          <w:sz w:val="28"/>
          <w:szCs w:val="28"/>
        </w:rPr>
        <w:t>знать/понимать: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системное устройство языка, взаимосвязь его уровней и единиц;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понятие языковой нормы, ее функций, современные тенденции в развитии норм русского литературного языка;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компоненты речевой ситуации; основные условия эффективности речевого общения;</w:t>
      </w:r>
    </w:p>
    <w:p w:rsidR="006563DA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</w:t>
      </w:r>
      <w:r>
        <w:rPr>
          <w:rFonts w:ascii="Times New Roman" w:hAnsi="Times New Roman"/>
          <w:sz w:val="28"/>
          <w:szCs w:val="28"/>
        </w:rPr>
        <w:t xml:space="preserve">турной и деловой </w:t>
      </w:r>
      <w:proofErr w:type="gramStart"/>
      <w:r>
        <w:rPr>
          <w:rFonts w:ascii="Times New Roman" w:hAnsi="Times New Roman"/>
          <w:sz w:val="28"/>
          <w:szCs w:val="28"/>
        </w:rPr>
        <w:t>сферах</w:t>
      </w:r>
      <w:proofErr w:type="gramEnd"/>
      <w:r>
        <w:rPr>
          <w:rFonts w:ascii="Times New Roman" w:hAnsi="Times New Roman"/>
          <w:sz w:val="28"/>
          <w:szCs w:val="28"/>
        </w:rPr>
        <w:t xml:space="preserve"> общения;</w:t>
      </w:r>
    </w:p>
    <w:p w:rsidR="006563DA" w:rsidRPr="00691503" w:rsidRDefault="006563DA" w:rsidP="006563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91503">
        <w:rPr>
          <w:rFonts w:ascii="Times New Roman" w:hAnsi="Times New Roman"/>
          <w:b/>
          <w:sz w:val="28"/>
          <w:szCs w:val="28"/>
        </w:rPr>
        <w:t>уметь: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lastRenderedPageBreak/>
        <w:t>· проводить различные виды анализа языковых единиц; языковых явлений и фактов, допускающих неоднозначную интерпретацию;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разграничивать варианты норм, преднамеренные и непреднамеренные нарушения языковой нормы;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проводить лингвистический анализ учебно-научных, деловых, публицистических, разговорных и художественных текстов;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 xml:space="preserve">·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объяснять взаимосвязь фактов языка и истории, языка и культуры русского и других народов;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C33C3E">
        <w:rPr>
          <w:rFonts w:ascii="Times New Roman" w:hAnsi="Times New Roman"/>
          <w:b/>
          <w:iCs/>
          <w:sz w:val="28"/>
          <w:szCs w:val="28"/>
        </w:rPr>
        <w:t>аудирование</w:t>
      </w:r>
      <w:proofErr w:type="spellEnd"/>
      <w:r w:rsidRPr="00C33C3E">
        <w:rPr>
          <w:rFonts w:ascii="Times New Roman" w:hAnsi="Times New Roman"/>
          <w:b/>
          <w:iCs/>
          <w:sz w:val="28"/>
          <w:szCs w:val="28"/>
        </w:rPr>
        <w:t xml:space="preserve"> и чтение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 xml:space="preserve">· использовать разные виды чтения (ознакомительно-изучающее, </w:t>
      </w:r>
      <w:proofErr w:type="gramStart"/>
      <w:r w:rsidRPr="00C33C3E">
        <w:rPr>
          <w:rFonts w:ascii="Times New Roman" w:hAnsi="Times New Roman"/>
          <w:sz w:val="28"/>
          <w:szCs w:val="28"/>
        </w:rPr>
        <w:t>ознакомительно-реферативное</w:t>
      </w:r>
      <w:proofErr w:type="gramEnd"/>
      <w:r w:rsidRPr="00C33C3E">
        <w:rPr>
          <w:rFonts w:ascii="Times New Roman" w:hAnsi="Times New Roman"/>
          <w:sz w:val="28"/>
          <w:szCs w:val="28"/>
        </w:rPr>
        <w:t xml:space="preserve"> и др.) в зависимости от коммуникативной задачи; 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владеть основными приемами информационной переработки устного и письменного текста;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b/>
          <w:iCs/>
          <w:sz w:val="28"/>
          <w:szCs w:val="28"/>
        </w:rPr>
      </w:pPr>
      <w:r w:rsidRPr="00C33C3E">
        <w:rPr>
          <w:rFonts w:ascii="Times New Roman" w:hAnsi="Times New Roman"/>
          <w:b/>
          <w:iCs/>
          <w:sz w:val="28"/>
          <w:szCs w:val="28"/>
        </w:rPr>
        <w:t>говорение и письмо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3C3E">
        <w:rPr>
          <w:rFonts w:ascii="Times New Roman" w:hAnsi="Times New Roman"/>
          <w:sz w:val="28"/>
          <w:szCs w:val="28"/>
        </w:rPr>
        <w:t>· создавать устные и письменные монологические и диалогические высказывания различных типов и жанров в социально-культурной, учебно-научной (на материале изучаемых учебных дисциплин), деловой сферах общения; редактировать собственный текст;</w:t>
      </w:r>
      <w:proofErr w:type="gramEnd"/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применять в практике речевого общения основные орфоэпические, лексические, грамматические нормы современного русского литературного языка; использовать в собственной речевой практике синонимические ресурсы русского языка;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применять в практике письма орфографические и пунктуационные нормы современного русского литературного языка;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lastRenderedPageBreak/>
        <w:t>· соблюдать нормы речевого поведения в различных сферах и ситуациях общения, в том числе при обсуждении дискуссионных проблем;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3C3E">
        <w:rPr>
          <w:rFonts w:ascii="Times New Roman" w:hAnsi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для 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углубления лингвистических знаний, расширения кругозора в области филологических наук и получения высшего филологического образования;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 xml:space="preserve">· увеличения продуктивного, рецептивного и потенциального словаря; расширения круга используемых языковых и речевых средств; совершенствования способности к самооценке через наблюдение за собственной речью; 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>· развития интеллектуальных и творческих способностей, навыков самостоятельной деятельности, использования языка для самореализации, самовыражения в различных областях человеческой деятельности;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 xml:space="preserve">· удовлетворения познавательных интересов в области гуманитарных наук; </w:t>
      </w:r>
    </w:p>
    <w:p w:rsidR="006563DA" w:rsidRPr="00C33C3E" w:rsidRDefault="006563DA" w:rsidP="006563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3C3E">
        <w:rPr>
          <w:rFonts w:ascii="Times New Roman" w:hAnsi="Times New Roman"/>
          <w:sz w:val="28"/>
          <w:szCs w:val="28"/>
        </w:rPr>
        <w:t xml:space="preserve">· самообразования и активного участия в производственной, культурной и общественной жизни государства. </w:t>
      </w:r>
    </w:p>
    <w:p w:rsidR="006563DA" w:rsidRPr="00C33C3E" w:rsidRDefault="006563DA" w:rsidP="006563DA">
      <w:pPr>
        <w:jc w:val="both"/>
        <w:rPr>
          <w:sz w:val="28"/>
          <w:szCs w:val="28"/>
        </w:rPr>
      </w:pPr>
    </w:p>
    <w:p w:rsidR="006563DA" w:rsidRPr="00C33C3E" w:rsidRDefault="006563DA" w:rsidP="006563DA">
      <w:pPr>
        <w:jc w:val="both"/>
        <w:rPr>
          <w:sz w:val="28"/>
          <w:szCs w:val="28"/>
        </w:rPr>
      </w:pPr>
    </w:p>
    <w:p w:rsidR="006563DA" w:rsidRPr="00FC792F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Литература</w:t>
      </w: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Власенков А. И.,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 xml:space="preserve"> Л. М. Методические рекомендации к учебному пособию «Русский язык: Грамматика. Текст. Стили речи. 10-11 классы». – М.: Просвещение, 2004.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Власенков А. И., </w:t>
      </w:r>
      <w:proofErr w:type="spellStart"/>
      <w:r>
        <w:rPr>
          <w:sz w:val="28"/>
          <w:szCs w:val="28"/>
        </w:rPr>
        <w:t>Рыбченкова</w:t>
      </w:r>
      <w:proofErr w:type="spellEnd"/>
      <w:r>
        <w:rPr>
          <w:sz w:val="28"/>
          <w:szCs w:val="28"/>
        </w:rPr>
        <w:t xml:space="preserve"> Л. М. Дидактические материалы к учебнику «Русский язык: Грамматика. Текст. Стили речи. 10-11 классы». – М.: Просвещение, 2004.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Дейкина</w:t>
      </w:r>
      <w:proofErr w:type="spellEnd"/>
      <w:r>
        <w:rPr>
          <w:sz w:val="28"/>
          <w:szCs w:val="28"/>
        </w:rPr>
        <w:t xml:space="preserve"> А. Д., </w:t>
      </w:r>
      <w:proofErr w:type="spellStart"/>
      <w:r>
        <w:rPr>
          <w:sz w:val="28"/>
          <w:szCs w:val="28"/>
        </w:rPr>
        <w:t>Пахнова</w:t>
      </w:r>
      <w:proofErr w:type="spellEnd"/>
      <w:r>
        <w:rPr>
          <w:sz w:val="28"/>
          <w:szCs w:val="28"/>
        </w:rPr>
        <w:t xml:space="preserve"> Т. М. Методические рекомендации по использованию учебника «Русский язык: </w:t>
      </w:r>
      <w:proofErr w:type="gramStart"/>
      <w:r>
        <w:rPr>
          <w:sz w:val="28"/>
          <w:szCs w:val="28"/>
        </w:rPr>
        <w:t>Учебник-практикум для старших классов» при изучении предмета на базовом и профильном уровнях.</w:t>
      </w:r>
      <w:proofErr w:type="gramEnd"/>
      <w:r>
        <w:rPr>
          <w:sz w:val="28"/>
          <w:szCs w:val="28"/>
        </w:rPr>
        <w:t xml:space="preserve"> – М.: </w:t>
      </w:r>
      <w:proofErr w:type="spellStart"/>
      <w:r>
        <w:rPr>
          <w:sz w:val="28"/>
          <w:szCs w:val="28"/>
        </w:rPr>
        <w:t>Вербум-М</w:t>
      </w:r>
      <w:proofErr w:type="spellEnd"/>
      <w:r>
        <w:rPr>
          <w:sz w:val="28"/>
          <w:szCs w:val="28"/>
        </w:rPr>
        <w:t>, 2004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Ипполитова</w:t>
      </w:r>
      <w:proofErr w:type="spellEnd"/>
      <w:r>
        <w:rPr>
          <w:sz w:val="28"/>
          <w:szCs w:val="28"/>
        </w:rPr>
        <w:t xml:space="preserve"> Н. А., Князева О. Ю., Саввова М. Р. Русский язык и культура речи: Курс лекций</w:t>
      </w:r>
      <w:proofErr w:type="gramStart"/>
      <w:r>
        <w:rPr>
          <w:sz w:val="28"/>
          <w:szCs w:val="28"/>
        </w:rPr>
        <w:t>/ П</w:t>
      </w:r>
      <w:proofErr w:type="gramEnd"/>
      <w:r>
        <w:rPr>
          <w:sz w:val="28"/>
          <w:szCs w:val="28"/>
        </w:rPr>
        <w:t xml:space="preserve">од редакцией Н. А. </w:t>
      </w:r>
      <w:proofErr w:type="spellStart"/>
      <w:r>
        <w:rPr>
          <w:sz w:val="28"/>
          <w:szCs w:val="28"/>
        </w:rPr>
        <w:t>Ипполитовой</w:t>
      </w:r>
      <w:proofErr w:type="spellEnd"/>
      <w:r>
        <w:rPr>
          <w:sz w:val="28"/>
          <w:szCs w:val="28"/>
        </w:rPr>
        <w:t xml:space="preserve">. – М.: ТК </w:t>
      </w:r>
      <w:proofErr w:type="spellStart"/>
      <w:r>
        <w:rPr>
          <w:sz w:val="28"/>
          <w:szCs w:val="28"/>
        </w:rPr>
        <w:t>Вельби</w:t>
      </w:r>
      <w:proofErr w:type="spellEnd"/>
      <w:r>
        <w:rPr>
          <w:sz w:val="28"/>
          <w:szCs w:val="28"/>
        </w:rPr>
        <w:t>, изд-во «Проспект», 2007.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Колокольцева Т. Н. Практикум по стилистике русского языка: Учебное пособие. – Волгоград: Изд-во ВГПУ «Перемена», 2005.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Москвин В. П.  Стилистика русского языка. Теоретический курс: Учебное пособие. – Волгоград: Изд-во ВГПУ «Перемена», 2005.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Космарская</w:t>
      </w:r>
      <w:proofErr w:type="spellEnd"/>
      <w:r>
        <w:rPr>
          <w:sz w:val="28"/>
          <w:szCs w:val="28"/>
        </w:rPr>
        <w:t xml:space="preserve"> И. В., Руденко А. К. Русский язык. Тесты и задания по культуре речи. – М.: Аквариум ЛТД, 2001.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Галлингер</w:t>
      </w:r>
      <w:proofErr w:type="spellEnd"/>
      <w:r>
        <w:rPr>
          <w:sz w:val="28"/>
          <w:szCs w:val="28"/>
        </w:rPr>
        <w:t xml:space="preserve"> И. В. Культура речи. Нормы современного русского литературного языка. – М.: Просвещение, 1994.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Розенталь Д. Э., </w:t>
      </w:r>
      <w:proofErr w:type="spellStart"/>
      <w:r>
        <w:rPr>
          <w:sz w:val="28"/>
          <w:szCs w:val="28"/>
        </w:rPr>
        <w:t>Голуб</w:t>
      </w:r>
      <w:proofErr w:type="spellEnd"/>
      <w:r>
        <w:rPr>
          <w:sz w:val="28"/>
          <w:szCs w:val="28"/>
        </w:rPr>
        <w:t xml:space="preserve"> И. Б. Секреты стилистики. – М.: Ральф, 1996.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Смирнова Л. Г. Культура русской речи: Учебное пособие по развитию речи. – М.: ОО ТИД «Русское слово РС», 2004.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Введенская Л. А., Павлова Л. Г. Культура искусства речи. Современная риторика. _ Ростов </w:t>
      </w:r>
      <w:proofErr w:type="spellStart"/>
      <w:r>
        <w:rPr>
          <w:sz w:val="28"/>
          <w:szCs w:val="28"/>
        </w:rPr>
        <w:t>н</w:t>
      </w:r>
      <w:proofErr w:type="spellEnd"/>
      <w:proofErr w:type="gramStart"/>
      <w:r>
        <w:rPr>
          <w:sz w:val="28"/>
          <w:szCs w:val="28"/>
        </w:rPr>
        <w:t>/Д</w:t>
      </w:r>
      <w:proofErr w:type="gramEnd"/>
      <w:r>
        <w:rPr>
          <w:sz w:val="28"/>
          <w:szCs w:val="28"/>
        </w:rPr>
        <w:t>: «Феникс», 1999.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Горбачевич</w:t>
      </w:r>
      <w:proofErr w:type="spellEnd"/>
      <w:r>
        <w:rPr>
          <w:sz w:val="28"/>
          <w:szCs w:val="28"/>
        </w:rPr>
        <w:t xml:space="preserve"> А. С. Нормы современного русского литературного языка: Пособие для учителей. – М: Просвещение, 1978.</w:t>
      </w:r>
    </w:p>
    <w:p w:rsidR="006563DA" w:rsidRDefault="006563DA" w:rsidP="006563D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Русский язык: 10 настоящих вариантов заданий для подготовки к единому государственному экзамену – 2007. – М: Федеральный центр тестирования, 2007.</w:t>
      </w: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Pr="00727996" w:rsidRDefault="006563DA" w:rsidP="006563DA">
      <w:pPr>
        <w:ind w:left="360"/>
        <w:jc w:val="center"/>
        <w:rPr>
          <w:b/>
          <w:sz w:val="28"/>
          <w:szCs w:val="28"/>
        </w:rPr>
      </w:pPr>
      <w:r w:rsidRPr="00727996">
        <w:rPr>
          <w:b/>
          <w:sz w:val="28"/>
          <w:szCs w:val="28"/>
        </w:rPr>
        <w:lastRenderedPageBreak/>
        <w:t>Тематическое планирование по дисциплине «Русский язык».</w:t>
      </w:r>
    </w:p>
    <w:p w:rsidR="006563DA" w:rsidRDefault="006563DA" w:rsidP="006563DA">
      <w:pPr>
        <w:ind w:left="360"/>
        <w:jc w:val="center"/>
        <w:rPr>
          <w:b/>
          <w:sz w:val="28"/>
          <w:szCs w:val="28"/>
        </w:rPr>
      </w:pPr>
    </w:p>
    <w:p w:rsidR="006563DA" w:rsidRPr="00727996" w:rsidRDefault="006563DA" w:rsidP="006563DA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"/>
        <w:gridCol w:w="3280"/>
        <w:gridCol w:w="1662"/>
        <w:gridCol w:w="2160"/>
        <w:gridCol w:w="1903"/>
      </w:tblGrid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№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Наименование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Максималь</w:t>
            </w:r>
            <w:proofErr w:type="spellEnd"/>
            <w:r w:rsidRPr="005057B5">
              <w:rPr>
                <w:sz w:val="28"/>
                <w:szCs w:val="28"/>
              </w:rPr>
              <w:t>-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ная</w:t>
            </w:r>
            <w:proofErr w:type="spellEnd"/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нагрузка учащегося, </w:t>
            </w:r>
            <w:proofErr w:type="gramStart"/>
            <w:r w:rsidRPr="005057B5">
              <w:rPr>
                <w:sz w:val="28"/>
                <w:szCs w:val="28"/>
              </w:rPr>
              <w:t>ч</w:t>
            </w:r>
            <w:proofErr w:type="gramEnd"/>
            <w:r w:rsidRPr="005057B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Из них на развитие 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речи,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proofErr w:type="gramStart"/>
            <w:r w:rsidRPr="005057B5">
              <w:rPr>
                <w:sz w:val="28"/>
                <w:szCs w:val="28"/>
              </w:rPr>
              <w:t>ч</w:t>
            </w:r>
            <w:proofErr w:type="gramEnd"/>
            <w:r w:rsidRPr="005057B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Контроль-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ные</w:t>
            </w:r>
            <w:proofErr w:type="spellEnd"/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диктанты, контрольные работы и тесты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Общие сведения о языке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-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Фонетика. Орфоэпия. Орфография.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Грамматика. Состав слова (</w:t>
            </w:r>
            <w:proofErr w:type="spellStart"/>
            <w:r w:rsidRPr="005057B5">
              <w:rPr>
                <w:sz w:val="28"/>
                <w:szCs w:val="28"/>
              </w:rPr>
              <w:t>морфемика</w:t>
            </w:r>
            <w:proofErr w:type="spellEnd"/>
            <w:r w:rsidRPr="005057B5">
              <w:rPr>
                <w:sz w:val="28"/>
                <w:szCs w:val="28"/>
              </w:rPr>
              <w:t>) и словообразование.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Морфология и орфография.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Синтаксис и пунктуация.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Текст и его строение. Основные виды переработки текста.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Стили речи.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</w:tr>
      <w:tr w:rsidR="006563DA" w:rsidRPr="005057B5" w:rsidTr="00FC6C77">
        <w:tc>
          <w:tcPr>
            <w:tcW w:w="0" w:type="auto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16.</w:t>
            </w:r>
          </w:p>
        </w:tc>
        <w:tc>
          <w:tcPr>
            <w:tcW w:w="3280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Итого</w:t>
            </w:r>
          </w:p>
        </w:tc>
        <w:tc>
          <w:tcPr>
            <w:tcW w:w="1662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105</w:t>
            </w:r>
          </w:p>
        </w:tc>
        <w:tc>
          <w:tcPr>
            <w:tcW w:w="216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19</w:t>
            </w:r>
          </w:p>
        </w:tc>
        <w:tc>
          <w:tcPr>
            <w:tcW w:w="190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</w:t>
            </w:r>
          </w:p>
        </w:tc>
      </w:tr>
    </w:tbl>
    <w:p w:rsidR="006563DA" w:rsidRDefault="006563DA" w:rsidP="006563DA">
      <w:pPr>
        <w:ind w:left="360"/>
        <w:jc w:val="center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Default="006563DA" w:rsidP="006563DA">
      <w:pPr>
        <w:ind w:left="360"/>
        <w:jc w:val="both"/>
        <w:rPr>
          <w:sz w:val="28"/>
          <w:szCs w:val="28"/>
        </w:rPr>
      </w:pPr>
    </w:p>
    <w:p w:rsidR="006563DA" w:rsidRPr="00727996" w:rsidRDefault="006563DA" w:rsidP="006563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</w:t>
      </w:r>
      <w:r w:rsidRPr="00727996">
        <w:rPr>
          <w:b/>
          <w:sz w:val="32"/>
          <w:szCs w:val="32"/>
        </w:rPr>
        <w:t>лендарно-тематическое планирование</w:t>
      </w:r>
    </w:p>
    <w:p w:rsidR="006563DA" w:rsidRPr="00727996" w:rsidRDefault="006563DA" w:rsidP="006563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русскому языку в 10 </w:t>
      </w:r>
      <w:r w:rsidRPr="00727996">
        <w:rPr>
          <w:b/>
          <w:sz w:val="32"/>
          <w:szCs w:val="32"/>
        </w:rPr>
        <w:t xml:space="preserve"> классе</w:t>
      </w:r>
    </w:p>
    <w:p w:rsidR="006563DA" w:rsidRPr="00727996" w:rsidRDefault="006563DA" w:rsidP="006563D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2011-2012</w:t>
      </w:r>
      <w:r w:rsidRPr="00727996">
        <w:rPr>
          <w:b/>
          <w:sz w:val="32"/>
          <w:szCs w:val="32"/>
        </w:rPr>
        <w:t xml:space="preserve"> учебный год</w:t>
      </w:r>
    </w:p>
    <w:p w:rsidR="006563DA" w:rsidRDefault="006563DA" w:rsidP="006563DA">
      <w:pPr>
        <w:ind w:left="360"/>
        <w:jc w:val="center"/>
        <w:rPr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4523"/>
        <w:gridCol w:w="1070"/>
        <w:gridCol w:w="900"/>
        <w:gridCol w:w="2263"/>
      </w:tblGrid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Общие сведения о языке.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Роль языка в обществе.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Составить тезисы к упр. 267.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«Язык каждого народа создан самим народом» (К. Д. Ушинский).</w:t>
            </w:r>
          </w:p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Чтение тезисов к упражнению 267.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269 (вторая часть), выполнить задания 3, 4, 5 к упражнению.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История развития русского языка.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Выучить три периода истории русского языка, повторить правописание приставок.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Место и назначение русского языка в современном мире.</w:t>
            </w:r>
          </w:p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Устное сообщение о трёх периодах истории русского языка.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Подготовить связный текст по теме «Роль русского языка в современном мире». Выполнить синтаксический разбор предложений четвёртого абзаца из упр. 270.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Культура речи.</w:t>
            </w:r>
          </w:p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Текст по теме «Роль русского языка в современном мире».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278.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Фонетика. Орфоэпия. Орфография.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Основные нормы современного литературного произношения и ударения в русском языке.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25, выполнить все задания к упражнению.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Принципы русской орфографии.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104.</w:t>
            </w:r>
          </w:p>
        </w:tc>
      </w:tr>
      <w:tr w:rsidR="006563DA" w:rsidRPr="005057B5" w:rsidTr="00FC6C77">
        <w:trPr>
          <w:trHeight w:val="319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Фонетический разбор.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4, зад. 6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Орфография. Орфограммы в корне.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19, повторить правописание приставок.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Орфография. Орфограммы в приставке.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26, выписать слова с приставками.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Орфография. Орфограммы в суффиксе.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Подобрать по 5 слов на указанные орфограммы.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Орфография. Орфограммы в окончании.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Подобрать по 5 слов на указанные орфограммы. Подготовить монологический ответ по указанному плану.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 Обобщающее повторение фонетики, орфоэпии, орфографии.</w:t>
            </w:r>
          </w:p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монологического ответа по плану на стр. 6.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Подготовиться к контрольной работе.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Найти высказывание о русском языке, выучить его наизусть.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Работа над ошибками.</w:t>
            </w:r>
          </w:p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Выразительное чтение наизусть высказывания о русском языке.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Вспомнить изученное в разделе «Лексикология».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Лексика и фразеология.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Явления омонимии.</w:t>
            </w:r>
          </w:p>
        </w:tc>
        <w:tc>
          <w:tcPr>
            <w:tcW w:w="1070" w:type="dxa"/>
            <w:shd w:val="clear" w:color="auto" w:fill="auto"/>
          </w:tcPr>
          <w:p w:rsidR="006563DA" w:rsidRPr="0085001E" w:rsidRDefault="006563DA" w:rsidP="00FC6C77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40.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Лексические, стилистические и синтаксические синонимы.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Упр.44 (7-12).</w:t>
            </w:r>
          </w:p>
        </w:tc>
      </w:tr>
      <w:tr w:rsidR="006563DA" w:rsidRPr="005057B5" w:rsidTr="00FC6C77">
        <w:trPr>
          <w:trHeight w:val="1069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rPr>
          <w:trHeight w:val="1069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Антонимы. Использование антонимов как изобразительных средств.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52 (</w:t>
            </w:r>
            <w:r w:rsidRPr="005057B5">
              <w:rPr>
                <w:sz w:val="28"/>
                <w:szCs w:val="28"/>
                <w:lang w:val="en-US"/>
              </w:rPr>
              <w:t>II</w:t>
            </w:r>
            <w:r w:rsidRPr="005057B5">
              <w:rPr>
                <w:sz w:val="28"/>
                <w:szCs w:val="28"/>
              </w:rPr>
              <w:t>).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Сферы употребления русской лексики.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Опираясь на конспект, составленный на уроке, подготовьте связный рассказ об общеупотребительной лексике и лексике, имеющей ограниченную сферу употребления, упр. 76.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связного рассказа о сферах употребления русской лексики. Исконно русская и заимствованная лексика.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58.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Нейтральные и стилистически окрашенные слова.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Подобрать 10 стилистически </w:t>
            </w:r>
            <w:proofErr w:type="gramStart"/>
            <w:r w:rsidRPr="005057B5">
              <w:rPr>
                <w:sz w:val="28"/>
                <w:szCs w:val="28"/>
              </w:rPr>
              <w:t>окрашенных</w:t>
            </w:r>
            <w:proofErr w:type="gramEnd"/>
            <w:r w:rsidRPr="005057B5">
              <w:rPr>
                <w:sz w:val="28"/>
                <w:szCs w:val="28"/>
              </w:rPr>
              <w:t xml:space="preserve"> слова.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Русская фразеология.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83.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Словари русского языка.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Пользуясь орфоэпическим словарём, поставить ударение в указанных словах.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Лексико-фразеологический анализ текста. Самостоятельная работа.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Подготовиться к контрольной работе по разделу «Лексикология. Фразеология».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Контрольная работа.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82.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Анализ контрольных работ, работа над ошибками.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84.</w:t>
            </w:r>
          </w:p>
        </w:tc>
      </w:tr>
      <w:tr w:rsidR="006563DA" w:rsidRPr="005057B5" w:rsidTr="00FC6C77">
        <w:trPr>
          <w:trHeight w:val="1072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Грамматика. Состав слова (</w:t>
            </w:r>
            <w:proofErr w:type="spellStart"/>
            <w:r w:rsidRPr="005057B5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5057B5">
              <w:rPr>
                <w:b/>
                <w:sz w:val="28"/>
                <w:szCs w:val="28"/>
              </w:rPr>
              <w:t>) и словообразование.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Морфемика</w:t>
            </w:r>
            <w:proofErr w:type="spellEnd"/>
            <w:r w:rsidRPr="005057B5">
              <w:rPr>
                <w:sz w:val="28"/>
                <w:szCs w:val="28"/>
              </w:rPr>
              <w:t>. Морфемный состав слова.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99.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Орфография. Буквы о, е, ё после шипящих и </w:t>
            </w:r>
            <w:proofErr w:type="spellStart"/>
            <w:r w:rsidRPr="005057B5">
              <w:rPr>
                <w:sz w:val="28"/>
                <w:szCs w:val="28"/>
              </w:rPr>
              <w:t>ц</w:t>
            </w:r>
            <w:proofErr w:type="spellEnd"/>
            <w:r w:rsidRPr="005057B5"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116.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29.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Орфография. Буквы </w:t>
            </w:r>
            <w:proofErr w:type="spellStart"/>
            <w:r w:rsidRPr="005057B5">
              <w:rPr>
                <w:sz w:val="28"/>
                <w:szCs w:val="28"/>
              </w:rPr>
              <w:t>ы</w:t>
            </w:r>
            <w:proofErr w:type="spellEnd"/>
            <w:r w:rsidRPr="005057B5">
              <w:rPr>
                <w:sz w:val="28"/>
                <w:szCs w:val="28"/>
              </w:rPr>
              <w:t xml:space="preserve">, и после </w:t>
            </w:r>
            <w:proofErr w:type="spellStart"/>
            <w:r w:rsidRPr="005057B5">
              <w:rPr>
                <w:sz w:val="28"/>
                <w:szCs w:val="28"/>
              </w:rPr>
              <w:t>ц</w:t>
            </w:r>
            <w:proofErr w:type="spellEnd"/>
            <w:r w:rsidRPr="005057B5">
              <w:rPr>
                <w:sz w:val="28"/>
                <w:szCs w:val="28"/>
              </w:rPr>
              <w:t>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115.</w:t>
            </w:r>
          </w:p>
        </w:tc>
      </w:tr>
      <w:tr w:rsidR="006563DA" w:rsidRPr="005057B5" w:rsidTr="00FC6C77">
        <w:trPr>
          <w:trHeight w:val="378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Правописание приставок при- и пре</w:t>
            </w:r>
            <w:proofErr w:type="gramStart"/>
            <w:r w:rsidRPr="005057B5">
              <w:rPr>
                <w:sz w:val="28"/>
                <w:szCs w:val="28"/>
              </w:rPr>
              <w:t>-.</w:t>
            </w:r>
            <w:proofErr w:type="gramEnd"/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122.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Способы словообразования, словообразовательный разбор.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131.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Выразительные словообразовательные средства.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Выписать из художественной литературы предложения, содержащие слова с суффиксами субъективной оценки.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5057B5">
              <w:rPr>
                <w:sz w:val="28"/>
                <w:szCs w:val="28"/>
              </w:rPr>
              <w:t>морфемики</w:t>
            </w:r>
            <w:proofErr w:type="spellEnd"/>
            <w:r w:rsidRPr="005057B5">
              <w:rPr>
                <w:sz w:val="28"/>
                <w:szCs w:val="28"/>
              </w:rPr>
              <w:t xml:space="preserve"> и словообразования.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монологического ответа о разделах лингвистики: </w:t>
            </w:r>
            <w:proofErr w:type="spellStart"/>
            <w:r w:rsidRPr="005057B5">
              <w:rPr>
                <w:sz w:val="28"/>
                <w:szCs w:val="28"/>
              </w:rPr>
              <w:t>морфемике</w:t>
            </w:r>
            <w:proofErr w:type="spellEnd"/>
            <w:r w:rsidRPr="005057B5">
              <w:rPr>
                <w:sz w:val="28"/>
                <w:szCs w:val="28"/>
              </w:rPr>
              <w:t xml:space="preserve"> и словообразовании.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132.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Контрольный тест.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124.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Работа над ошибками.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Повторить изученное в разделе «Морфология» об имени</w:t>
            </w:r>
          </w:p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gramStart"/>
            <w:r w:rsidRPr="005057B5">
              <w:rPr>
                <w:sz w:val="28"/>
                <w:szCs w:val="28"/>
              </w:rPr>
              <w:t>существительном</w:t>
            </w:r>
            <w:proofErr w:type="gramEnd"/>
            <w:r w:rsidRPr="005057B5">
              <w:rPr>
                <w:sz w:val="28"/>
                <w:szCs w:val="28"/>
              </w:rPr>
              <w:t>.</w:t>
            </w:r>
          </w:p>
        </w:tc>
      </w:tr>
      <w:tr w:rsidR="006563DA" w:rsidRPr="005057B5" w:rsidTr="00FC6C77">
        <w:trPr>
          <w:trHeight w:val="1575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Морфология и орфография.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Подготовить связный ответ о морфологии как разделе лингвистики.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Устное высказывание о морфологии как разделе лингвистики.</w:t>
            </w:r>
          </w:p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Имя существительное.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142,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об имени прилагательном.</w:t>
            </w:r>
          </w:p>
        </w:tc>
      </w:tr>
      <w:tr w:rsidR="006563DA" w:rsidRPr="005057B5" w:rsidTr="00FC6C77">
        <w:trPr>
          <w:trHeight w:val="1701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Имя прилагательное.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158,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об имени числительном.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Имя числительное.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164,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местоимении.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39.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Местоимение.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связного ответа об именных частях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165,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глаголе.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Глагол.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175,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причастии.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Причастие.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183,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деепричастии.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Деепричастие.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187,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наречии.</w:t>
            </w:r>
          </w:p>
        </w:tc>
      </w:tr>
      <w:tr w:rsidR="006563DA" w:rsidRPr="005057B5" w:rsidTr="00FC6C77">
        <w:trPr>
          <w:trHeight w:val="3574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Наречие.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192, повторить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словах категории состояния.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Категория состояния.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монологического ответа о самостоятельных частях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Составить по три предложения со словами весело, хмуро так, чтобы они выступали в роли разных частей речи.</w:t>
            </w:r>
          </w:p>
        </w:tc>
      </w:tr>
      <w:tr w:rsidR="006563DA" w:rsidRPr="005057B5" w:rsidTr="00FC6C77">
        <w:trPr>
          <w:trHeight w:val="396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монологического ответа о служебных частях речи.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Предлог.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Составить предложения со словами в течение, в течении, </w:t>
            </w:r>
            <w:proofErr w:type="gramStart"/>
            <w:r w:rsidRPr="005057B5">
              <w:rPr>
                <w:sz w:val="28"/>
                <w:szCs w:val="28"/>
              </w:rPr>
              <w:t>вследствие</w:t>
            </w:r>
            <w:proofErr w:type="gramEnd"/>
            <w:r w:rsidRPr="005057B5">
              <w:rPr>
                <w:sz w:val="28"/>
                <w:szCs w:val="28"/>
              </w:rPr>
              <w:t>, в следствии, в продолжение, в продолжении.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Союз.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Составить два сложносочинённых предложения, два сложноподчинённых.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Частица. Правописание не и ни с разными частями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196.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Правописание не и ни с разными частями речи. Междометие.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197.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49.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Трудные вопросы правописания </w:t>
            </w:r>
            <w:proofErr w:type="gramStart"/>
            <w:r w:rsidRPr="005057B5">
              <w:rPr>
                <w:sz w:val="28"/>
                <w:szCs w:val="28"/>
              </w:rPr>
              <w:t>–</w:t>
            </w:r>
            <w:proofErr w:type="spellStart"/>
            <w:r w:rsidRPr="005057B5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5057B5">
              <w:rPr>
                <w:sz w:val="28"/>
                <w:szCs w:val="28"/>
              </w:rPr>
              <w:t>- - -</w:t>
            </w:r>
            <w:proofErr w:type="spellStart"/>
            <w:r w:rsidRPr="005057B5">
              <w:rPr>
                <w:sz w:val="28"/>
                <w:szCs w:val="28"/>
              </w:rPr>
              <w:t>нн</w:t>
            </w:r>
            <w:proofErr w:type="spellEnd"/>
            <w:r w:rsidRPr="005057B5">
              <w:rPr>
                <w:sz w:val="28"/>
                <w:szCs w:val="28"/>
              </w:rPr>
              <w:t>- в суффиксах существительных, прилагательных, наречий.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Подобрать по пять слов на указанные орфограммы.</w:t>
            </w:r>
          </w:p>
        </w:tc>
      </w:tr>
      <w:tr w:rsidR="006563DA" w:rsidRPr="005057B5" w:rsidTr="00FC6C77">
        <w:trPr>
          <w:trHeight w:val="2707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Правописание </w:t>
            </w:r>
            <w:proofErr w:type="gramStart"/>
            <w:r w:rsidRPr="005057B5">
              <w:rPr>
                <w:sz w:val="28"/>
                <w:szCs w:val="28"/>
              </w:rPr>
              <w:t>–</w:t>
            </w:r>
            <w:proofErr w:type="spellStart"/>
            <w:r w:rsidRPr="005057B5">
              <w:rPr>
                <w:sz w:val="28"/>
                <w:szCs w:val="28"/>
              </w:rPr>
              <w:t>н</w:t>
            </w:r>
            <w:proofErr w:type="spellEnd"/>
            <w:proofErr w:type="gramEnd"/>
            <w:r w:rsidRPr="005057B5">
              <w:rPr>
                <w:sz w:val="28"/>
                <w:szCs w:val="28"/>
              </w:rPr>
              <w:t>- - и –</w:t>
            </w:r>
            <w:proofErr w:type="spellStart"/>
            <w:r w:rsidRPr="005057B5">
              <w:rPr>
                <w:sz w:val="28"/>
                <w:szCs w:val="28"/>
              </w:rPr>
              <w:t>нн</w:t>
            </w:r>
            <w:proofErr w:type="spellEnd"/>
            <w:r w:rsidRPr="005057B5">
              <w:rPr>
                <w:sz w:val="28"/>
                <w:szCs w:val="28"/>
              </w:rPr>
              <w:t>- в суффиксах причастий и отглагольных прилагательных.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194, повторить правописание </w:t>
            </w:r>
            <w:proofErr w:type="spellStart"/>
            <w:r w:rsidRPr="005057B5">
              <w:rPr>
                <w:sz w:val="28"/>
                <w:szCs w:val="28"/>
              </w:rPr>
              <w:t>ь</w:t>
            </w:r>
            <w:proofErr w:type="spellEnd"/>
            <w:r w:rsidRPr="005057B5">
              <w:rPr>
                <w:sz w:val="28"/>
                <w:szCs w:val="28"/>
              </w:rPr>
              <w:t xml:space="preserve"> на конце слов после шипящих.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Мягкий знак на конце слов после шипящих.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191. Подготовить связный ответ о самостоятельных и служебных частях речи.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Подготовить связный ответ о самостоятельных и служебных частях речи.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Анализ контрольных диктантов, работа над ошибками.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Связный ответ о самостоятельных и служебных частях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Вспомнить изученное в разделе «Синтаксис».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Синтаксис и пунктуация.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54. 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Принципы русской пунктуации.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224, сделать синтаксический разбор предложений.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Типы и виды словосочетаний.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213.</w:t>
            </w:r>
          </w:p>
        </w:tc>
      </w:tr>
      <w:tr w:rsidR="006563DA" w:rsidRPr="005057B5" w:rsidTr="00FC6C77">
        <w:trPr>
          <w:trHeight w:val="393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Типы и виды словосочетаний.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Самостоятельная работа на определение вида связи в словосочетании.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217.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Простое предложение. Виды простых предложений. Способы выражения главных членов.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Вспомнить виды односоставных предложений.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Односоставные предложения.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связного ответа о видах односоставных предложений.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238.</w:t>
            </w:r>
          </w:p>
        </w:tc>
      </w:tr>
      <w:tr w:rsidR="006563DA" w:rsidRPr="005057B5" w:rsidTr="00FC6C77">
        <w:trPr>
          <w:trHeight w:val="399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59.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Контрольный тест по простому предложению.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Вспомнить, чем может осложняться простое предложение.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 Анализ контрольных тестов. Осложнённое предложение.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237 (7, 8, 9)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Осложнённое предложение.</w:t>
            </w:r>
          </w:p>
        </w:tc>
        <w:tc>
          <w:tcPr>
            <w:tcW w:w="1070" w:type="dxa"/>
            <w:shd w:val="clear" w:color="auto" w:fill="auto"/>
          </w:tcPr>
          <w:p w:rsidR="006563DA" w:rsidRPr="00F70183" w:rsidRDefault="006563DA" w:rsidP="00FC6C77">
            <w:pPr>
              <w:jc w:val="center"/>
            </w:pPr>
            <w: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241.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Осложнённое предложение. 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Составление связного ответа об осложнённом предложении.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Привести примеры </w:t>
            </w:r>
            <w:proofErr w:type="gramStart"/>
            <w:r w:rsidRPr="005057B5">
              <w:rPr>
                <w:sz w:val="28"/>
                <w:szCs w:val="28"/>
              </w:rPr>
              <w:t>на</w:t>
            </w:r>
            <w:proofErr w:type="gramEnd"/>
            <w:r w:rsidRPr="005057B5">
              <w:rPr>
                <w:sz w:val="28"/>
                <w:szCs w:val="28"/>
              </w:rPr>
              <w:t xml:space="preserve"> указанные </w:t>
            </w:r>
            <w:proofErr w:type="spellStart"/>
            <w:r w:rsidRPr="005057B5">
              <w:rPr>
                <w:sz w:val="28"/>
                <w:szCs w:val="28"/>
              </w:rPr>
              <w:t>пунктограммы</w:t>
            </w:r>
            <w:proofErr w:type="spellEnd"/>
            <w:r w:rsidRPr="005057B5">
              <w:rPr>
                <w:sz w:val="28"/>
                <w:szCs w:val="28"/>
              </w:rPr>
              <w:t>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Сложносочинённые предложения.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248.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Сложносочинённые предложения.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Составить сложносочинённые предложения к указанным схемам.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Сложноподчинённые предложения. Виды сложноподчинённых предложений.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254.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Сложноподчинённые предложения. Виды сложноподчинённых предложений.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258.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Бессоюзные сложные предложения.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259.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Бессоюзные сложные предложения.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Подготовить монологический ответ о сложном предложении, его видах.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69.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Связный ответ на тему «Сложное предложение».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Контрольный тест по сложному предложению.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Вспомнить пунктуацию в предложениях с прямой речью.</w:t>
            </w:r>
          </w:p>
        </w:tc>
      </w:tr>
      <w:tr w:rsidR="006563DA" w:rsidRPr="005057B5" w:rsidTr="00FC6C77">
        <w:trPr>
          <w:trHeight w:val="315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Прямая и косвенная речь.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263.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Авторская пунктуация.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256.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Составить связный ответ на тему «Предложение, его виды».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Анализ контрольных диктантов, работа над ошибками.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Связный ответ на тему «Предложение».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Вспомнить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тексте.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Текст и его строение. Основные виды переработки текста.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Признаки текста. Способы и средства связи между частями текста.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286.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Абзац.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291.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Типы речи. Повествование.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295.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Описание.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308.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Рассуждение.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Написать сочинение-рассуждение на тему «Как я понимаю милосердие».</w:t>
            </w:r>
          </w:p>
        </w:tc>
      </w:tr>
      <w:tr w:rsidR="006563DA" w:rsidRPr="005057B5" w:rsidTr="00FC6C77">
        <w:trPr>
          <w:trHeight w:val="235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79.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</w:t>
            </w:r>
            <w:proofErr w:type="spellStart"/>
            <w:r w:rsidRPr="005057B5">
              <w:rPr>
                <w:sz w:val="28"/>
                <w:szCs w:val="28"/>
              </w:rPr>
              <w:t>Речеведческий</w:t>
            </w:r>
            <w:proofErr w:type="spellEnd"/>
            <w:r w:rsidRPr="005057B5">
              <w:rPr>
                <w:sz w:val="28"/>
                <w:szCs w:val="28"/>
              </w:rPr>
              <w:t xml:space="preserve"> анализ текста. Самостоятельная работа.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Познакомиться с видами сокращения текста, стр. 176.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Виды сокращений текста (план, тезис, выписки).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318, сделать выписки из статьи В. Лакшина, стараться выписывать то, что расширяет, углубляет ваши представления о Толстом и его романе «Война и мир».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Конспект.  Тематический конспект. Реферат.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317, составить тематический конспект о Л. Н. Толстом.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Аннотация.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327.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Оценка текста. Рецензия.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332.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Составить связный ответ  «Текст. Основные способы его переработки»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Анализ контрольных диктантов, работа над ошибками.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Вспомнить </w:t>
            </w:r>
            <w:proofErr w:type="gramStart"/>
            <w:r w:rsidRPr="005057B5">
              <w:rPr>
                <w:sz w:val="28"/>
                <w:szCs w:val="28"/>
              </w:rPr>
              <w:t>изученное</w:t>
            </w:r>
            <w:proofErr w:type="gramEnd"/>
            <w:r w:rsidRPr="005057B5">
              <w:rPr>
                <w:sz w:val="28"/>
                <w:szCs w:val="28"/>
              </w:rPr>
              <w:t xml:space="preserve"> о функциональных стилях речи.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Стили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Функциональные стили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Упр. 340 </w:t>
            </w:r>
            <w:proofErr w:type="gramStart"/>
            <w:r w:rsidRPr="005057B5">
              <w:rPr>
                <w:sz w:val="28"/>
                <w:szCs w:val="28"/>
              </w:rPr>
              <w:t>(</w:t>
            </w:r>
            <w:r w:rsidRPr="005057B5">
              <w:rPr>
                <w:sz w:val="28"/>
                <w:szCs w:val="28"/>
                <w:lang w:val="en-US"/>
              </w:rPr>
              <w:t xml:space="preserve"> </w:t>
            </w:r>
            <w:proofErr w:type="gramEnd"/>
            <w:r w:rsidRPr="005057B5">
              <w:rPr>
                <w:sz w:val="28"/>
                <w:szCs w:val="28"/>
                <w:lang w:val="en-US"/>
              </w:rPr>
              <w:t>I )</w:t>
            </w:r>
            <w:r w:rsidRPr="005057B5">
              <w:rPr>
                <w:sz w:val="28"/>
                <w:szCs w:val="28"/>
              </w:rPr>
              <w:t>, выполнить задания 1, 2, 3.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Научный стиль речи, его морфологические, лексические и синтаксические особенности.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381.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Публицистический стиль речи, его особенности.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386.</w:t>
            </w:r>
          </w:p>
        </w:tc>
      </w:tr>
      <w:tr w:rsidR="006563DA" w:rsidRPr="005057B5" w:rsidTr="00FC6C77">
        <w:trPr>
          <w:trHeight w:val="319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89.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Художественный стиль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501.</w:t>
            </w:r>
          </w:p>
        </w:tc>
      </w:tr>
      <w:tr w:rsidR="006563DA" w:rsidRPr="005057B5" w:rsidTr="00FC6C77">
        <w:trPr>
          <w:trHeight w:val="343"/>
        </w:trPr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Виды тропов и стилистических фигур.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517, найти изобразительно-выразительные средства.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Виды тропов и стилистических фигур.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b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b/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518, найти изобразительно-выразительные средства.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Виды тропов и стилистических фигур.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520, найти изобразительно-выразительные средства.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Виды тропов и стилистических фигур.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532, найти изобразительно-выразительные средства.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Официально-деловой стиль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458.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Разговорный стиль речи.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482.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96.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Контрольный диктант.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Составление связного ответа на тему «Функциональные стили речи».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97.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 xml:space="preserve">Работа над ошибками. </w:t>
            </w:r>
          </w:p>
          <w:p w:rsidR="006563DA" w:rsidRPr="005057B5" w:rsidRDefault="006563DA" w:rsidP="00FC6C77">
            <w:pPr>
              <w:rPr>
                <w:sz w:val="28"/>
                <w:szCs w:val="28"/>
              </w:rPr>
            </w:pPr>
            <w:proofErr w:type="spellStart"/>
            <w:r w:rsidRPr="005057B5">
              <w:rPr>
                <w:sz w:val="28"/>
                <w:szCs w:val="28"/>
              </w:rPr>
              <w:t>Рр</w:t>
            </w:r>
            <w:proofErr w:type="spellEnd"/>
            <w:r w:rsidRPr="005057B5">
              <w:rPr>
                <w:sz w:val="28"/>
                <w:szCs w:val="28"/>
              </w:rPr>
              <w:t xml:space="preserve"> Связный ответ на тему «Функциональные стили речи».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Упр. 538, найти изобразительно-выразительные средства.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 xml:space="preserve">Тема урока     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Кол-во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b/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Дом.</w:t>
            </w:r>
          </w:p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b/>
                <w:sz w:val="28"/>
                <w:szCs w:val="28"/>
              </w:rPr>
              <w:t>зад.</w:t>
            </w: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98.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99.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100.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101.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102.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103.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104.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6563DA" w:rsidRPr="005057B5" w:rsidTr="00FC6C77">
        <w:tc>
          <w:tcPr>
            <w:tcW w:w="707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105.</w:t>
            </w:r>
          </w:p>
        </w:tc>
        <w:tc>
          <w:tcPr>
            <w:tcW w:w="4523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070" w:type="dxa"/>
            <w:shd w:val="clear" w:color="auto" w:fill="auto"/>
          </w:tcPr>
          <w:p w:rsidR="006563DA" w:rsidRPr="005057B5" w:rsidRDefault="006563DA" w:rsidP="00FC6C77">
            <w:pPr>
              <w:jc w:val="center"/>
              <w:rPr>
                <w:sz w:val="28"/>
                <w:szCs w:val="28"/>
              </w:rPr>
            </w:pPr>
            <w:r w:rsidRPr="005057B5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6563DA" w:rsidRPr="005057B5" w:rsidRDefault="006563DA" w:rsidP="00FC6C77">
            <w:pPr>
              <w:rPr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:rsidR="006563DA" w:rsidRPr="005057B5" w:rsidRDefault="006563DA" w:rsidP="00FC6C77">
            <w:pPr>
              <w:jc w:val="both"/>
              <w:rPr>
                <w:sz w:val="28"/>
                <w:szCs w:val="28"/>
              </w:rPr>
            </w:pPr>
          </w:p>
        </w:tc>
      </w:tr>
    </w:tbl>
    <w:p w:rsidR="0094309F" w:rsidRDefault="006563DA"/>
    <w:sectPr w:rsidR="0094309F" w:rsidSect="00BF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27347"/>
    <w:multiLevelType w:val="hybridMultilevel"/>
    <w:tmpl w:val="140A3326"/>
    <w:lvl w:ilvl="0" w:tplc="E22C64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3DA"/>
    <w:rsid w:val="00526510"/>
    <w:rsid w:val="006563DA"/>
    <w:rsid w:val="00BE00B1"/>
    <w:rsid w:val="00B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3DA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styleId="a4">
    <w:name w:val="Emphasis"/>
    <w:qFormat/>
    <w:rsid w:val="006563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3394</Words>
  <Characters>19350</Characters>
  <Application>Microsoft Office Word</Application>
  <DocSecurity>0</DocSecurity>
  <Lines>161</Lines>
  <Paragraphs>45</Paragraphs>
  <ScaleCrop>false</ScaleCrop>
  <Company>Grizli777</Company>
  <LinksUpToDate>false</LinksUpToDate>
  <CharactersWithSpaces>22699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2016-02-17T13:46:00Z</dcterms:created>
  <dcterms:modified xsi:type="dcterms:W3CDTF">2016-02-17T13:47:00Z</dcterms:modified>
</cp:coreProperties>
</file>