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CA0" w:rsidRPr="008B05EF" w:rsidRDefault="00EA4CA0" w:rsidP="00EA4CA0">
      <w:pPr>
        <w:pStyle w:val="a3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>Муниципальное автономное общеобразовательное учреждение</w:t>
      </w:r>
    </w:p>
    <w:p w:rsidR="00EA4CA0" w:rsidRPr="008B05EF" w:rsidRDefault="00EA4CA0" w:rsidP="00EA4CA0">
      <w:pPr>
        <w:pStyle w:val="a3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B05EF">
        <w:rPr>
          <w:b/>
          <w:sz w:val="22"/>
          <w:szCs w:val="22"/>
        </w:rPr>
        <w:t>«</w:t>
      </w:r>
      <w:proofErr w:type="spellStart"/>
      <w:r w:rsidRPr="008B05EF">
        <w:rPr>
          <w:b/>
          <w:sz w:val="22"/>
          <w:szCs w:val="22"/>
        </w:rPr>
        <w:t>Асланинская</w:t>
      </w:r>
      <w:proofErr w:type="spellEnd"/>
      <w:r w:rsidRPr="008B05EF">
        <w:rPr>
          <w:b/>
          <w:sz w:val="22"/>
          <w:szCs w:val="22"/>
        </w:rPr>
        <w:t xml:space="preserve"> средняя общеобразовательная школа»</w:t>
      </w:r>
    </w:p>
    <w:p w:rsidR="00EA4CA0" w:rsidRPr="008B05EF" w:rsidRDefault="00EA4CA0" w:rsidP="00EA4CA0">
      <w:pPr>
        <w:pStyle w:val="a3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 xml:space="preserve">Тюменская область, </w:t>
      </w:r>
      <w:proofErr w:type="spellStart"/>
      <w:r w:rsidRPr="008B05EF">
        <w:rPr>
          <w:sz w:val="22"/>
          <w:szCs w:val="22"/>
        </w:rPr>
        <w:t>Ялуторовский</w:t>
      </w:r>
      <w:proofErr w:type="spellEnd"/>
      <w:r w:rsidRPr="008B05EF">
        <w:rPr>
          <w:sz w:val="22"/>
          <w:szCs w:val="22"/>
        </w:rPr>
        <w:t xml:space="preserve"> район, с. Аслана, ул. </w:t>
      </w:r>
      <w:proofErr w:type="spellStart"/>
      <w:r w:rsidRPr="008B05EF">
        <w:rPr>
          <w:sz w:val="22"/>
          <w:szCs w:val="22"/>
        </w:rPr>
        <w:t>М.Джалиля</w:t>
      </w:r>
      <w:proofErr w:type="spellEnd"/>
      <w:r w:rsidRPr="008B05EF">
        <w:rPr>
          <w:sz w:val="22"/>
          <w:szCs w:val="22"/>
        </w:rPr>
        <w:t>, 6 а, тел. 97-2-87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4819"/>
        <w:gridCol w:w="4394"/>
      </w:tblGrid>
      <w:tr w:rsidR="00EA4CA0" w:rsidRPr="008B05EF" w:rsidTr="004C1128">
        <w:trPr>
          <w:trHeight w:val="1733"/>
        </w:trPr>
        <w:tc>
          <w:tcPr>
            <w:tcW w:w="4536" w:type="dxa"/>
          </w:tcPr>
          <w:p w:rsidR="00EA4CA0" w:rsidRPr="008B05EF" w:rsidRDefault="00EA4CA0" w:rsidP="00FC6C77">
            <w:pPr>
              <w:jc w:val="center"/>
            </w:pPr>
            <w:r w:rsidRPr="008B05EF">
              <w:t>«Согласовано»</w:t>
            </w:r>
          </w:p>
          <w:p w:rsidR="00EA4CA0" w:rsidRPr="008B05EF" w:rsidRDefault="00EA4CA0" w:rsidP="00FC6C77">
            <w:pPr>
              <w:jc w:val="center"/>
            </w:pPr>
            <w:r w:rsidRPr="008B05EF">
              <w:t>Руководитель МО</w:t>
            </w:r>
          </w:p>
          <w:p w:rsidR="00EA4CA0" w:rsidRPr="008B05EF" w:rsidRDefault="00EA4CA0" w:rsidP="00FC6C77">
            <w:pPr>
              <w:jc w:val="center"/>
            </w:pPr>
            <w:r w:rsidRPr="008B05EF">
              <w:t>________/_________________/</w:t>
            </w:r>
          </w:p>
          <w:p w:rsidR="00EA4CA0" w:rsidRPr="008B05EF" w:rsidRDefault="00EA4CA0" w:rsidP="00FC6C77">
            <w:pPr>
              <w:jc w:val="center"/>
            </w:pPr>
          </w:p>
          <w:p w:rsidR="00EA4CA0" w:rsidRPr="008B05EF" w:rsidRDefault="00EA4CA0" w:rsidP="00FC6C77">
            <w:pPr>
              <w:jc w:val="center"/>
            </w:pPr>
            <w:r w:rsidRPr="008B05EF">
              <w:t>Протокол №_____</w:t>
            </w:r>
          </w:p>
          <w:p w:rsidR="00EA4CA0" w:rsidRPr="008B05EF" w:rsidRDefault="00EA4CA0" w:rsidP="00FC6C77">
            <w:pPr>
              <w:jc w:val="center"/>
            </w:pPr>
            <w:r>
              <w:t>От «___» __________2015</w:t>
            </w:r>
            <w:r w:rsidRPr="008B05EF">
              <w:t xml:space="preserve"> г</w:t>
            </w:r>
          </w:p>
        </w:tc>
        <w:tc>
          <w:tcPr>
            <w:tcW w:w="4819" w:type="dxa"/>
          </w:tcPr>
          <w:p w:rsidR="00EA4CA0" w:rsidRPr="008B05EF" w:rsidRDefault="00EA4CA0" w:rsidP="00FC6C77">
            <w:pPr>
              <w:jc w:val="center"/>
            </w:pPr>
            <w:r w:rsidRPr="008B05EF">
              <w:t>«Согласовано»</w:t>
            </w:r>
          </w:p>
          <w:p w:rsidR="00EA4CA0" w:rsidRPr="008B05EF" w:rsidRDefault="00EA4CA0" w:rsidP="00FC6C77">
            <w:pPr>
              <w:jc w:val="center"/>
            </w:pPr>
            <w:r w:rsidRPr="008B05EF">
              <w:t>Заместитель руководитель по УВР_________/______________/</w:t>
            </w:r>
          </w:p>
          <w:p w:rsidR="00EA4CA0" w:rsidRPr="008B05EF" w:rsidRDefault="00EA4CA0" w:rsidP="00FC6C77">
            <w:pPr>
              <w:jc w:val="center"/>
            </w:pPr>
          </w:p>
          <w:p w:rsidR="00EA4CA0" w:rsidRPr="008B05EF" w:rsidRDefault="00EA4CA0" w:rsidP="00FC6C77">
            <w:pPr>
              <w:jc w:val="center"/>
            </w:pPr>
            <w:r>
              <w:t>____________ 2015</w:t>
            </w:r>
            <w:r w:rsidRPr="008B05EF">
              <w:t xml:space="preserve"> г.</w:t>
            </w:r>
          </w:p>
          <w:p w:rsidR="00EA4CA0" w:rsidRPr="008B05EF" w:rsidRDefault="00EA4CA0" w:rsidP="00FC6C77">
            <w:pPr>
              <w:jc w:val="center"/>
            </w:pPr>
          </w:p>
          <w:p w:rsidR="00EA4CA0" w:rsidRPr="008B05EF" w:rsidRDefault="00EA4CA0" w:rsidP="00FC6C77">
            <w:pPr>
              <w:jc w:val="center"/>
            </w:pPr>
          </w:p>
          <w:p w:rsidR="00EA4CA0" w:rsidRPr="008B05EF" w:rsidRDefault="00EA4CA0" w:rsidP="00FC6C77">
            <w:pPr>
              <w:jc w:val="center"/>
            </w:pPr>
          </w:p>
          <w:p w:rsidR="00EA4CA0" w:rsidRPr="008B05EF" w:rsidRDefault="00EA4CA0" w:rsidP="00FC6C77">
            <w:pPr>
              <w:jc w:val="center"/>
            </w:pPr>
          </w:p>
        </w:tc>
        <w:tc>
          <w:tcPr>
            <w:tcW w:w="4394" w:type="dxa"/>
          </w:tcPr>
          <w:p w:rsidR="00EA4CA0" w:rsidRPr="008B05EF" w:rsidRDefault="00EA4CA0" w:rsidP="00FC6C77">
            <w:pPr>
              <w:jc w:val="center"/>
            </w:pPr>
            <w:r w:rsidRPr="008B05EF">
              <w:t>«Утверждаю»</w:t>
            </w:r>
          </w:p>
          <w:p w:rsidR="00EA4CA0" w:rsidRPr="008B05EF" w:rsidRDefault="00EA4CA0" w:rsidP="00FC6C77">
            <w:pPr>
              <w:jc w:val="center"/>
            </w:pPr>
            <w:r w:rsidRPr="008B05EF">
              <w:t>Директор МОУ</w:t>
            </w:r>
          </w:p>
          <w:p w:rsidR="00EA4CA0" w:rsidRPr="008B05EF" w:rsidRDefault="00EA4CA0" w:rsidP="00FC6C77">
            <w:pPr>
              <w:jc w:val="center"/>
            </w:pPr>
            <w:r w:rsidRPr="008B05EF">
              <w:t>_________/_______________/</w:t>
            </w:r>
          </w:p>
          <w:p w:rsidR="00EA4CA0" w:rsidRPr="008B05EF" w:rsidRDefault="00EA4CA0" w:rsidP="00FC6C77">
            <w:pPr>
              <w:jc w:val="center"/>
            </w:pPr>
          </w:p>
          <w:p w:rsidR="00EA4CA0" w:rsidRPr="008B05EF" w:rsidRDefault="00EA4CA0" w:rsidP="00FC6C77">
            <w:pPr>
              <w:jc w:val="center"/>
            </w:pPr>
            <w:r w:rsidRPr="008B05EF">
              <w:t>Приказ №____</w:t>
            </w:r>
          </w:p>
          <w:p w:rsidR="00EA4CA0" w:rsidRPr="008B05EF" w:rsidRDefault="00EA4CA0" w:rsidP="00FC6C77">
            <w:pPr>
              <w:jc w:val="center"/>
            </w:pPr>
            <w:r>
              <w:t>От «___» _________ 2015</w:t>
            </w:r>
            <w:r w:rsidRPr="008B05EF">
              <w:t>г.</w:t>
            </w:r>
          </w:p>
          <w:p w:rsidR="00EA4CA0" w:rsidRPr="008B05EF" w:rsidRDefault="00EA4CA0" w:rsidP="00FC6C77">
            <w:pPr>
              <w:jc w:val="center"/>
            </w:pPr>
          </w:p>
        </w:tc>
      </w:tr>
    </w:tbl>
    <w:p w:rsidR="00EA4CA0" w:rsidRPr="008B05EF" w:rsidRDefault="00EA4CA0" w:rsidP="00EA4CA0"/>
    <w:p w:rsidR="00EA4CA0" w:rsidRPr="008B05EF" w:rsidRDefault="00EA4CA0" w:rsidP="00EA4CA0"/>
    <w:p w:rsidR="00EA4CA0" w:rsidRPr="008B05EF" w:rsidRDefault="00EA4CA0" w:rsidP="00EA4CA0">
      <w:pPr>
        <w:jc w:val="center"/>
      </w:pPr>
      <w:r w:rsidRPr="008B05EF">
        <w:t>Рабочая программа педагога</w:t>
      </w:r>
    </w:p>
    <w:p w:rsidR="00EA4CA0" w:rsidRPr="008B05EF" w:rsidRDefault="00EA4CA0" w:rsidP="00EA4CA0">
      <w:pPr>
        <w:ind w:left="-851" w:firstLine="851"/>
        <w:jc w:val="center"/>
      </w:pPr>
      <w:r w:rsidRPr="008B05EF">
        <w:t xml:space="preserve">По </w:t>
      </w:r>
      <w:r>
        <w:t xml:space="preserve"> литературе</w:t>
      </w:r>
    </w:p>
    <w:p w:rsidR="00EA4CA0" w:rsidRDefault="00EA4CA0" w:rsidP="00EA4CA0">
      <w:pPr>
        <w:jc w:val="center"/>
      </w:pPr>
      <w:r>
        <w:t>Для 7</w:t>
      </w:r>
      <w:r w:rsidRPr="008B05EF">
        <w:t xml:space="preserve"> класса</w:t>
      </w:r>
    </w:p>
    <w:p w:rsidR="00EA4CA0" w:rsidRDefault="00EA4CA0" w:rsidP="00EA4CA0">
      <w:pPr>
        <w:jc w:val="center"/>
      </w:pPr>
      <w:r>
        <w:t>(уровень основного общего образования)</w:t>
      </w:r>
    </w:p>
    <w:p w:rsidR="00EA4CA0" w:rsidRDefault="00EA4CA0" w:rsidP="00EA4CA0">
      <w:pPr>
        <w:jc w:val="center"/>
      </w:pPr>
      <w:r>
        <w:t xml:space="preserve">Составитель: учитель </w:t>
      </w:r>
      <w:proofErr w:type="spellStart"/>
      <w:r>
        <w:t>Мирязова</w:t>
      </w:r>
      <w:proofErr w:type="spellEnd"/>
      <w:r>
        <w:t xml:space="preserve"> Елена </w:t>
      </w:r>
      <w:proofErr w:type="spellStart"/>
      <w:r>
        <w:t>Халиловна</w:t>
      </w:r>
      <w:proofErr w:type="spellEnd"/>
    </w:p>
    <w:p w:rsidR="00EA4CA0" w:rsidRPr="008B05EF" w:rsidRDefault="00EA4CA0" w:rsidP="00EA4CA0">
      <w:pPr>
        <w:jc w:val="center"/>
      </w:pPr>
      <w:r>
        <w:t>2015-2016 учебный год</w:t>
      </w:r>
    </w:p>
    <w:p w:rsidR="00EA4CA0" w:rsidRPr="0059569B" w:rsidRDefault="00EA4CA0" w:rsidP="00EA4CA0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EA4CA0" w:rsidRDefault="00EA4CA0" w:rsidP="00EA4CA0">
      <w:pPr>
        <w:shd w:val="clear" w:color="auto" w:fill="FFFFFF"/>
        <w:autoSpaceDE w:val="0"/>
        <w:autoSpaceDN w:val="0"/>
        <w:adjustRightInd w:val="0"/>
        <w:ind w:left="360"/>
        <w:rPr>
          <w:b/>
          <w:bCs/>
        </w:rPr>
      </w:pPr>
    </w:p>
    <w:p w:rsidR="00EA4CA0" w:rsidRDefault="00EA4CA0" w:rsidP="00EA4CA0">
      <w:pPr>
        <w:shd w:val="clear" w:color="auto" w:fill="FFFFFF"/>
        <w:autoSpaceDE w:val="0"/>
        <w:autoSpaceDN w:val="0"/>
        <w:adjustRightInd w:val="0"/>
        <w:ind w:left="360"/>
        <w:rPr>
          <w:b/>
          <w:bCs/>
        </w:rPr>
      </w:pPr>
    </w:p>
    <w:p w:rsidR="00EA4CA0" w:rsidRDefault="00EA4CA0" w:rsidP="00EA4CA0">
      <w:pPr>
        <w:shd w:val="clear" w:color="auto" w:fill="FFFFFF"/>
        <w:autoSpaceDE w:val="0"/>
        <w:autoSpaceDN w:val="0"/>
        <w:adjustRightInd w:val="0"/>
        <w:ind w:left="360"/>
        <w:rPr>
          <w:b/>
          <w:bCs/>
        </w:rPr>
      </w:pPr>
    </w:p>
    <w:p w:rsidR="004C1128" w:rsidRDefault="004C1128" w:rsidP="004C1128">
      <w:pPr>
        <w:rPr>
          <w:b/>
          <w:bCs/>
        </w:rPr>
      </w:pPr>
    </w:p>
    <w:p w:rsidR="004C1128" w:rsidRDefault="004C1128" w:rsidP="004C1128">
      <w:pPr>
        <w:rPr>
          <w:b/>
          <w:bCs/>
        </w:rPr>
      </w:pPr>
    </w:p>
    <w:p w:rsidR="004C1128" w:rsidRPr="004C1128" w:rsidRDefault="004C1128" w:rsidP="004C1128">
      <w:pPr>
        <w:jc w:val="center"/>
        <w:rPr>
          <w:b/>
          <w:bCs/>
          <w:iCs/>
          <w:sz w:val="28"/>
          <w:szCs w:val="28"/>
        </w:rPr>
      </w:pPr>
      <w:r w:rsidRPr="00492482">
        <w:rPr>
          <w:b/>
        </w:rPr>
        <w:lastRenderedPageBreak/>
        <w:t>Пояснительная     записка</w:t>
      </w:r>
    </w:p>
    <w:p w:rsidR="004C1128" w:rsidRDefault="004C1128" w:rsidP="004C1128">
      <w:pPr>
        <w:jc w:val="both"/>
      </w:pPr>
      <w:proofErr w:type="gramStart"/>
      <w:r w:rsidRPr="00492482">
        <w:t>Рабочая  программа по литературе составлена  на основе  Федерального компонента  государственного стандарта общего образования (2004 год)</w:t>
      </w:r>
      <w:r>
        <w:t xml:space="preserve">, примерной рабочей программы по литературе </w:t>
      </w:r>
      <w:r w:rsidRPr="00492482">
        <w:t xml:space="preserve">и </w:t>
      </w:r>
      <w:r>
        <w:t>авторской п</w:t>
      </w:r>
      <w:r w:rsidRPr="00492482">
        <w:t>рограммы по литературе для 5-11 классов под редакцией Коровиной В.Я.-  М.: «Просвещение», 2008г.</w:t>
      </w:r>
      <w:r>
        <w:t xml:space="preserve">, </w:t>
      </w:r>
      <w:proofErr w:type="gramEnd"/>
    </w:p>
    <w:p w:rsidR="004C1128" w:rsidRPr="003122F7" w:rsidRDefault="004C1128" w:rsidP="004C1128">
      <w:pPr>
        <w:jc w:val="both"/>
        <w:rPr>
          <w:rStyle w:val="a4"/>
          <w:b w:val="0"/>
        </w:rPr>
      </w:pPr>
    </w:p>
    <w:p w:rsidR="004C1128" w:rsidRPr="00F85216" w:rsidRDefault="004C1128" w:rsidP="004C1128">
      <w:pPr>
        <w:jc w:val="both"/>
      </w:pPr>
      <w:r>
        <w:t>Изучение литературы в 7</w:t>
      </w:r>
      <w:r w:rsidRPr="00F85216">
        <w:t xml:space="preserve"> классе направлено на достижение следующих </w:t>
      </w:r>
      <w:r w:rsidRPr="00F85216">
        <w:rPr>
          <w:b/>
          <w:i/>
        </w:rPr>
        <w:t>целей</w:t>
      </w:r>
      <w:r w:rsidRPr="00F85216">
        <w:t>:</w:t>
      </w:r>
    </w:p>
    <w:p w:rsidR="004C1128" w:rsidRPr="00F85216" w:rsidRDefault="004C1128" w:rsidP="004C1128">
      <w:pPr>
        <w:widowControl w:val="0"/>
        <w:numPr>
          <w:ilvl w:val="0"/>
          <w:numId w:val="5"/>
        </w:numPr>
        <w:ind w:left="0" w:firstLine="0"/>
        <w:jc w:val="both"/>
      </w:pPr>
      <w:r w:rsidRPr="00F85216">
        <w:rPr>
          <w:b/>
        </w:rPr>
        <w:t>воспитание</w:t>
      </w:r>
      <w:r w:rsidRPr="00F85216">
        <w:t xml:space="preserve"> духовно развитой личности путём приобщения к искусству слова, к богатству русской классической и современной литературы, зарубежной литературы</w:t>
      </w:r>
    </w:p>
    <w:p w:rsidR="004C1128" w:rsidRPr="00F85216" w:rsidRDefault="004C1128" w:rsidP="004C1128">
      <w:pPr>
        <w:widowControl w:val="0"/>
        <w:numPr>
          <w:ilvl w:val="0"/>
          <w:numId w:val="5"/>
        </w:numPr>
        <w:ind w:left="0" w:firstLine="0"/>
        <w:jc w:val="both"/>
      </w:pPr>
      <w:r w:rsidRPr="00F85216">
        <w:rPr>
          <w:b/>
        </w:rPr>
        <w:t xml:space="preserve">развитие </w:t>
      </w:r>
      <w:r w:rsidRPr="00F85216"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4C1128" w:rsidRPr="00F85216" w:rsidRDefault="004C1128" w:rsidP="004C1128">
      <w:pPr>
        <w:widowControl w:val="0"/>
        <w:numPr>
          <w:ilvl w:val="0"/>
          <w:numId w:val="5"/>
        </w:numPr>
        <w:ind w:left="0" w:firstLine="0"/>
        <w:jc w:val="both"/>
      </w:pPr>
      <w:r w:rsidRPr="00F85216">
        <w:rPr>
          <w:b/>
        </w:rPr>
        <w:t xml:space="preserve">освоение </w:t>
      </w:r>
      <w:r w:rsidRPr="00F85216">
        <w:t>текстов</w:t>
      </w:r>
      <w:r w:rsidRPr="00F85216">
        <w:rPr>
          <w:b/>
        </w:rPr>
        <w:t xml:space="preserve"> </w:t>
      </w:r>
      <w:r w:rsidRPr="00F85216"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4C1128" w:rsidRPr="00F85216" w:rsidRDefault="004C1128" w:rsidP="004C1128">
      <w:pPr>
        <w:widowControl w:val="0"/>
        <w:numPr>
          <w:ilvl w:val="0"/>
          <w:numId w:val="5"/>
        </w:numPr>
        <w:ind w:left="0" w:firstLine="0"/>
        <w:jc w:val="both"/>
      </w:pPr>
      <w:r w:rsidRPr="00F85216">
        <w:rPr>
          <w:b/>
        </w:rPr>
        <w:t>овладение умениями</w:t>
      </w:r>
      <w:r w:rsidRPr="00F85216"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4C1128" w:rsidRPr="00F85216" w:rsidRDefault="004C1128" w:rsidP="004C1128">
      <w:pPr>
        <w:widowControl w:val="0"/>
        <w:ind w:firstLine="567"/>
        <w:jc w:val="both"/>
      </w:pPr>
      <w:r w:rsidRPr="00F85216">
        <w:t xml:space="preserve"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4C1128" w:rsidRPr="00F85216" w:rsidRDefault="004C1128" w:rsidP="004C1128">
      <w:pPr>
        <w:jc w:val="both"/>
      </w:pPr>
      <w:r w:rsidRPr="00F85216">
        <w:t xml:space="preserve">         Наряду с основными уроками, в программу включены уроки внеклассного чтения</w:t>
      </w:r>
      <w:r>
        <w:t>.</w:t>
      </w:r>
    </w:p>
    <w:p w:rsidR="004C1128" w:rsidRPr="00F85216" w:rsidRDefault="004C1128" w:rsidP="004C1128">
      <w:pPr>
        <w:shd w:val="clear" w:color="auto" w:fill="FFFFFF"/>
        <w:ind w:firstLine="567"/>
        <w:jc w:val="both"/>
      </w:pPr>
      <w:r w:rsidRPr="00F85216">
        <w:lastRenderedPageBreak/>
        <w:t xml:space="preserve"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 В рабочей программе выделено необходимое количество часов на развитие речи, в том числе и на написание классных сочинений.  </w:t>
      </w:r>
    </w:p>
    <w:p w:rsidR="004C1128" w:rsidRPr="00492482" w:rsidRDefault="004C1128" w:rsidP="004C1128">
      <w:pPr>
        <w:jc w:val="center"/>
        <w:rPr>
          <w:b/>
        </w:rPr>
      </w:pPr>
      <w:r w:rsidRPr="00492482">
        <w:rPr>
          <w:b/>
        </w:rPr>
        <w:t>Виды контроля:</w:t>
      </w:r>
    </w:p>
    <w:p w:rsidR="004C1128" w:rsidRPr="00492482" w:rsidRDefault="004C1128" w:rsidP="004C1128">
      <w:pPr>
        <w:jc w:val="both"/>
      </w:pPr>
      <w:proofErr w:type="gramStart"/>
      <w:r w:rsidRPr="00492482">
        <w:t xml:space="preserve">- промежуточный: пересказ (подробный, сжатый, выборочный, с  изменением лица), выразительное чтение, развернутый ответ на вопрос, анализ эпизода, составление простого или сложного плана  по произведению; </w:t>
      </w:r>
      <w:proofErr w:type="gramEnd"/>
    </w:p>
    <w:p w:rsidR="004C1128" w:rsidRPr="00492482" w:rsidRDefault="004C1128" w:rsidP="004C1128">
      <w:pPr>
        <w:jc w:val="both"/>
      </w:pPr>
      <w:proofErr w:type="gramStart"/>
      <w:r w:rsidRPr="00492482">
        <w:t>Итоговый</w:t>
      </w:r>
      <w:proofErr w:type="gramEnd"/>
      <w:r w:rsidRPr="00492482">
        <w:t xml:space="preserve"> (за полугодие):  сочинение на основе литературного произведения  или анализа эпизода, тестирование.  </w:t>
      </w:r>
    </w:p>
    <w:p w:rsidR="004C1128" w:rsidRPr="00492482" w:rsidRDefault="004C1128" w:rsidP="004C1128">
      <w:pPr>
        <w:jc w:val="center"/>
      </w:pPr>
      <w:r w:rsidRPr="00492482">
        <w:rPr>
          <w:b/>
        </w:rPr>
        <w:t>Требования к уровню подготовки учащихся  7 класса</w:t>
      </w:r>
    </w:p>
    <w:p w:rsidR="004C1128" w:rsidRPr="00492482" w:rsidRDefault="004C1128" w:rsidP="004C1128">
      <w:pPr>
        <w:jc w:val="both"/>
        <w:rPr>
          <w:b/>
        </w:rPr>
      </w:pPr>
      <w:r w:rsidRPr="00492482">
        <w:rPr>
          <w:b/>
        </w:rPr>
        <w:t xml:space="preserve"> Учащиеся должны знать:</w:t>
      </w:r>
    </w:p>
    <w:p w:rsidR="004C1128" w:rsidRPr="00492482" w:rsidRDefault="004C1128" w:rsidP="004C1128">
      <w:pPr>
        <w:jc w:val="both"/>
      </w:pPr>
      <w:r w:rsidRPr="00492482">
        <w:t>- авторов и содержание  изученных художественных произведений;</w:t>
      </w:r>
    </w:p>
    <w:p w:rsidR="004C1128" w:rsidRPr="00492482" w:rsidRDefault="004C1128" w:rsidP="004C1128">
      <w:pPr>
        <w:jc w:val="both"/>
      </w:pPr>
      <w:r>
        <w:t xml:space="preserve">- </w:t>
      </w:r>
      <w:r w:rsidRPr="00492482">
        <w:t xml:space="preserve">основные </w:t>
      </w:r>
      <w:proofErr w:type="spellStart"/>
      <w:r w:rsidRPr="00492482">
        <w:t>теоретико</w:t>
      </w:r>
      <w:proofErr w:type="spellEnd"/>
      <w:r w:rsidRPr="00492482">
        <w:t xml:space="preserve"> – литературные понятия, изучаемые в 7 классе:  жанры фольклора; предания; былины; пословицы, поговорки;  летопись; роды литературы; эпос</w:t>
      </w:r>
      <w:proofErr w:type="gramStart"/>
      <w:r w:rsidRPr="00492482">
        <w:t xml:space="preserve"> ;</w:t>
      </w:r>
      <w:proofErr w:type="gramEnd"/>
      <w:r w:rsidRPr="00492482">
        <w:t xml:space="preserve"> повесть; литературный герой ; понятие о теме и идее произведения ; герой – повествователь ; портрет как средство  характеристики; автобиографическое   художественное произведение; ода; баллада; стихотворения в прозе; лирический герой ; поэма; трехсложные размеры стиха;  тоническое стихосложение ; гипербола ; гротеск</w:t>
      </w:r>
      <w:proofErr w:type="gramStart"/>
      <w:r w:rsidRPr="00492482">
        <w:t xml:space="preserve"> ;</w:t>
      </w:r>
      <w:proofErr w:type="gramEnd"/>
      <w:r w:rsidRPr="00492482">
        <w:t xml:space="preserve"> сатира и юмор как формы комического ; публицистика ; мемуары как публицистический  жанр ;  литературные традиции.</w:t>
      </w:r>
    </w:p>
    <w:p w:rsidR="004C1128" w:rsidRPr="00492482" w:rsidRDefault="004C1128" w:rsidP="004C1128">
      <w:pPr>
        <w:jc w:val="both"/>
        <w:rPr>
          <w:b/>
        </w:rPr>
      </w:pPr>
      <w:r w:rsidRPr="00492482">
        <w:rPr>
          <w:b/>
        </w:rPr>
        <w:t xml:space="preserve">Учащиеся должны уметь: </w:t>
      </w:r>
    </w:p>
    <w:p w:rsidR="004C1128" w:rsidRPr="00492482" w:rsidRDefault="004C1128" w:rsidP="004C1128">
      <w:pPr>
        <w:jc w:val="both"/>
      </w:pPr>
      <w:r w:rsidRPr="00492482">
        <w:rPr>
          <w:b/>
        </w:rPr>
        <w:t xml:space="preserve">- </w:t>
      </w:r>
      <w:r w:rsidRPr="00492482">
        <w:t>видеть своеобразие нравственных идеалов  в произведениях литературы разных жанров;</w:t>
      </w:r>
    </w:p>
    <w:p w:rsidR="004C1128" w:rsidRPr="00492482" w:rsidRDefault="004C1128" w:rsidP="004C1128">
      <w:pPr>
        <w:jc w:val="both"/>
      </w:pPr>
      <w:r w:rsidRPr="00492482">
        <w:t>- различать особенности сюжета, характеров, композиции, конфликта, приемов выражения авторской позиции в эпических, лирических, драматических произведениях</w:t>
      </w:r>
    </w:p>
    <w:p w:rsidR="004C1128" w:rsidRPr="00492482" w:rsidRDefault="004C1128" w:rsidP="004C1128">
      <w:pPr>
        <w:jc w:val="both"/>
      </w:pPr>
      <w:r w:rsidRPr="00492482">
        <w:t>- видеть индивидуальное, национальное и общечеловеческое в характере героя произведения;</w:t>
      </w:r>
    </w:p>
    <w:p w:rsidR="004C1128" w:rsidRPr="00492482" w:rsidRDefault="004C1128" w:rsidP="004C1128">
      <w:pPr>
        <w:jc w:val="both"/>
      </w:pPr>
      <w:r w:rsidRPr="00492482">
        <w:t>- объяснять чувства, возникающие при чтении лирических произведений, находить аналог в собственном жизненном опыте;</w:t>
      </w:r>
    </w:p>
    <w:p w:rsidR="004C1128" w:rsidRPr="00492482" w:rsidRDefault="004C1128" w:rsidP="004C1128">
      <w:pPr>
        <w:jc w:val="both"/>
      </w:pPr>
      <w:r w:rsidRPr="00492482">
        <w:t>- видеть обстановку действия  в той лил иной сцене пьесы, рисовать словами представляющийся портрет персонажа в определенной ситуации, определять смену интонаций в речи героев пьесы;</w:t>
      </w:r>
    </w:p>
    <w:p w:rsidR="004C1128" w:rsidRPr="00492482" w:rsidRDefault="004C1128" w:rsidP="004C1128">
      <w:pPr>
        <w:jc w:val="both"/>
      </w:pPr>
      <w:r w:rsidRPr="00492482">
        <w:t>- предавать динамику чу</w:t>
      </w:r>
      <w:proofErr w:type="gramStart"/>
      <w:r w:rsidRPr="00492482">
        <w:t>вств в в</w:t>
      </w:r>
      <w:proofErr w:type="gramEnd"/>
      <w:r w:rsidRPr="00492482">
        <w:t>ыразительном чтении лирического произведения, монологов героев пьесы, пейзажа и описания  в эпическом произведении;</w:t>
      </w:r>
    </w:p>
    <w:p w:rsidR="004C1128" w:rsidRPr="00492482" w:rsidRDefault="004C1128" w:rsidP="004C1128">
      <w:pPr>
        <w:jc w:val="both"/>
      </w:pPr>
      <w:r w:rsidRPr="00492482">
        <w:t>- видеть в художественном тексте противоречивые авторские оценки героев и событий, формулировать вопросы к произведению;</w:t>
      </w:r>
    </w:p>
    <w:p w:rsidR="004C1128" w:rsidRPr="00492482" w:rsidRDefault="004C1128" w:rsidP="004C1128">
      <w:pPr>
        <w:jc w:val="both"/>
      </w:pPr>
      <w:r w:rsidRPr="00492482">
        <w:t>- аргументировать оценку героев и событий всем строем художественного произведения – от отдельного тропа до композиции – и целостно воспринимать позицию писателя в пределах произведения;</w:t>
      </w:r>
    </w:p>
    <w:p w:rsidR="004C1128" w:rsidRPr="00492482" w:rsidRDefault="004C1128" w:rsidP="004C1128">
      <w:pPr>
        <w:jc w:val="both"/>
      </w:pPr>
      <w:r w:rsidRPr="00492482">
        <w:lastRenderedPageBreak/>
        <w:t>- выделять  основной  конфликт  художественного произведения и последовательно прослеживать развитие в пределах лирического стихотворения, рассказа, пьесы, повести;</w:t>
      </w:r>
    </w:p>
    <w:p w:rsidR="004C1128" w:rsidRPr="00492482" w:rsidRDefault="004C1128" w:rsidP="004C1128">
      <w:pPr>
        <w:jc w:val="both"/>
      </w:pPr>
      <w:r w:rsidRPr="00492482">
        <w:t>- сопоставлять произведения разных писателей  в пределах каждого литературного рода;</w:t>
      </w:r>
    </w:p>
    <w:p w:rsidR="004C1128" w:rsidRPr="00492482" w:rsidRDefault="004C1128" w:rsidP="004C1128">
      <w:pPr>
        <w:jc w:val="both"/>
      </w:pPr>
      <w:r w:rsidRPr="00492482">
        <w:t>- оценивать игру актеров  в пределах законченного эпизода;</w:t>
      </w:r>
    </w:p>
    <w:p w:rsidR="004C1128" w:rsidRPr="00492482" w:rsidRDefault="004C1128" w:rsidP="004C1128">
      <w:pPr>
        <w:jc w:val="both"/>
      </w:pPr>
      <w:r w:rsidRPr="00492482">
        <w:t>- сравнивать эпизод эпического произведения и его экранизацию и оценивать ее с точки зрения выражения авторской позиции;</w:t>
      </w:r>
    </w:p>
    <w:p w:rsidR="004C1128" w:rsidRPr="00492482" w:rsidRDefault="004C1128" w:rsidP="004C1128">
      <w:pPr>
        <w:jc w:val="both"/>
      </w:pPr>
      <w:r w:rsidRPr="00492482">
        <w:t>-стилистически сопоставлять те</w:t>
      </w:r>
      <w:proofErr w:type="gramStart"/>
      <w:r w:rsidRPr="00492482">
        <w:t>кст пр</w:t>
      </w:r>
      <w:proofErr w:type="gramEnd"/>
      <w:r w:rsidRPr="00492482">
        <w:t>оизведения и иллюстрации художников к нему;</w:t>
      </w:r>
    </w:p>
    <w:p w:rsidR="004C1128" w:rsidRPr="00492482" w:rsidRDefault="004C1128" w:rsidP="004C1128">
      <w:pPr>
        <w:jc w:val="both"/>
      </w:pPr>
      <w:r w:rsidRPr="00492482">
        <w:t xml:space="preserve">-написать басню, былину, письмо или дневник литературного героя. </w:t>
      </w:r>
    </w:p>
    <w:p w:rsidR="004C1128" w:rsidRPr="00492482" w:rsidRDefault="004C1128" w:rsidP="004C1128">
      <w:pPr>
        <w:jc w:val="both"/>
      </w:pPr>
    </w:p>
    <w:p w:rsidR="004C1128" w:rsidRPr="00492482" w:rsidRDefault="004C1128" w:rsidP="004C1128">
      <w:pPr>
        <w:jc w:val="both"/>
        <w:rPr>
          <w:b/>
        </w:rPr>
      </w:pPr>
      <w:r w:rsidRPr="00492482">
        <w:rPr>
          <w:b/>
        </w:rPr>
        <w:t xml:space="preserve">                                                 </w:t>
      </w:r>
    </w:p>
    <w:p w:rsidR="004C1128" w:rsidRPr="00492482" w:rsidRDefault="004C1128" w:rsidP="004C112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492482">
        <w:rPr>
          <w:rFonts w:ascii="Times New Roman" w:hAnsi="Times New Roman"/>
          <w:b/>
          <w:sz w:val="24"/>
          <w:szCs w:val="24"/>
        </w:rPr>
        <w:t>Календарно – тематическое планирование</w:t>
      </w:r>
    </w:p>
    <w:p w:rsidR="004C1128" w:rsidRPr="00492482" w:rsidRDefault="004C1128" w:rsidP="004C1128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15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8"/>
        <w:gridCol w:w="99"/>
        <w:gridCol w:w="453"/>
        <w:gridCol w:w="61"/>
        <w:gridCol w:w="30"/>
        <w:gridCol w:w="2417"/>
        <w:gridCol w:w="2213"/>
        <w:gridCol w:w="30"/>
        <w:gridCol w:w="1050"/>
        <w:gridCol w:w="30"/>
        <w:gridCol w:w="457"/>
        <w:gridCol w:w="1260"/>
        <w:gridCol w:w="265"/>
        <w:gridCol w:w="140"/>
        <w:gridCol w:w="2390"/>
        <w:gridCol w:w="1078"/>
        <w:gridCol w:w="1701"/>
        <w:gridCol w:w="461"/>
        <w:gridCol w:w="887"/>
        <w:gridCol w:w="33"/>
        <w:gridCol w:w="30"/>
      </w:tblGrid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ча-сов</w:t>
            </w:r>
            <w:proofErr w:type="spellEnd"/>
            <w:proofErr w:type="gramEnd"/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Тема урока.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образования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Виды деятельности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Контроль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Теория литературы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Домашнее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задание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Коррекция</w:t>
            </w: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Изображение человека как 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важнейшая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идейно-нравственная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проблема литературы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Вводный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урок,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Литература, искусство. Литературный герой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Стр. 3-5.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Решить ребусы,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Прочитать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предания (по вариантам)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15490" w:type="dxa"/>
            <w:gridSpan w:val="19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Предания как поэтическая автобиография народа</w:t>
            </w:r>
          </w:p>
        </w:tc>
        <w:tc>
          <w:tcPr>
            <w:tcW w:w="221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Конспектирование,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пересказ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статьи учебника, ответы на вопросы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Предание как литературный  жанр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Пересказ статьи учебника.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Прочитать былину «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Вольга</w:t>
            </w:r>
            <w:proofErr w:type="spellEnd"/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и Микула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Селянинович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Былины. «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Вольга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и Микула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Селянинович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». Образ главного героя как отражение нравственных идеалов русского народа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Конспектирование,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Былины как жанр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устного  народного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творчества</w:t>
            </w:r>
          </w:p>
        </w:tc>
        <w:tc>
          <w:tcPr>
            <w:tcW w:w="3873" w:type="dxa"/>
            <w:gridSpan w:val="4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Чтение былин по ролям, дать характеристику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Вольге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или Микуле, опираясь на план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чт</w:t>
            </w:r>
            <w:proofErr w:type="spellEnd"/>
            <w:proofErr w:type="gramEnd"/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Киевский цикл былин. Былина «Илья Муромец и Соловей- разбойник». Бескорыстное служение Родине, народу.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Работа над цитатным планом по ходу чтения, составление словесного портрета Ильи Муромца, характеристика героя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Викторина, выразительное чтение эпизода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Подготовить сообщение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«Былинные богатыри как выражение национального представления о героях». Прочитать песню «Калевала»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«Калевала» -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карело-финский мифологический эпос. Кузнец и ведьма как представители светлого и тёмного миров </w:t>
            </w:r>
            <w:proofErr w:type="spellStart"/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карело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- финских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эпических песен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Выразительное чтение поэмы,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выборочный пересказ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Черты жанра воинской повести</w:t>
            </w:r>
          </w:p>
        </w:tc>
        <w:tc>
          <w:tcPr>
            <w:tcW w:w="3873" w:type="dxa"/>
            <w:gridSpan w:val="4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Найти в «Калевале» черты жанра: воинской повести,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заговоров, заклятий,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свадебных обрядовых песен, загадок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1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Пословицы и поговорки. Собиратели пословиц. Особенности смысла и языка пословиц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Style w:val="IntenseReference"/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статьи учебника,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объединение пословиц в тематические группы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Малые жанры фольклора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Стр.49, пересказ статьи учебника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/К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Пословицы и поговорки народов Кавказа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Конкурс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«Кто знает больше пословиц и поговорок»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Сочинение- миниатюра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 одной пословице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1"/>
          <w:wAfter w:w="30" w:type="dxa"/>
        </w:trPr>
        <w:tc>
          <w:tcPr>
            <w:tcW w:w="14142" w:type="dxa"/>
            <w:gridSpan w:val="17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«Поучение Владимира Мономаха»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(отрывок).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Нравственные заветы Древней Руси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Рассказ учителя, беседа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Ответить на вопрос: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какие наставления Владимира Мономаха актуальны и сейчас?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Поучение как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жанр 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древнерусской</w:t>
            </w:r>
            <w:proofErr w:type="gramEnd"/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литературы.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Русские летописи и летописцы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Написать поучение. Прочитать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«Повесть о Петре и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Муромских»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trHeight w:val="1868"/>
        </w:trPr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«Повесть о Петре и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Февронии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Муромских» - гимн любви  и верности. Высокий моральный облик главной героини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Обучение анализу произведения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Составить план пересказа повести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Групповые задания. Подготовиться к сочинению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 фольклору 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древнерусской  литературе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(выбрать тему, подобрать цитаты)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15490" w:type="dxa"/>
            <w:gridSpan w:val="19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М.В. Ломоносов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«К статуе Петра Великого», «Ода на день восшествия…»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Вырази-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тельное чтение оды, чтение статьи учебника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Ода как лирический жанр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Стр. 64-68,  ответить на вопросы  5,6. Выучить отрывок наизусть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Г.Р. Державин «Река времён…», «На птичку», «Признание». Своеобразие поэзии Г.Р. Державина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Рассказ о поэте, выразительное чтение стихотворений, комментирование художественного текста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Тестирование «Литература </w:t>
            </w:r>
            <w:r w:rsidRPr="002D12ED">
              <w:rPr>
                <w:rFonts w:ascii="Times New Roman" w:hAnsi="Times New Roman"/>
                <w:sz w:val="20"/>
                <w:szCs w:val="20"/>
                <w:lang w:val="en-US"/>
              </w:rPr>
              <w:t>XVIII</w:t>
            </w: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века»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Философские рассуждения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стихотворений. Индивидуальное задание: подготовить сообщение о А.С. Пушкине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15553" w:type="dxa"/>
            <w:gridSpan w:val="21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А.С. Пушкин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«Песнь о вещем Олеге» и её  летописный источник. Особенности композиции, своеобразие языка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Сообщение о жизни и творчестве поэта. Чтение и пересказ летописного отрывка о смерти Олега, беседа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Определение понятия «баллада»</w:t>
            </w:r>
          </w:p>
        </w:tc>
        <w:tc>
          <w:tcPr>
            <w:tcW w:w="3873" w:type="dxa"/>
            <w:gridSpan w:val="4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Выучить отрывок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наизусть. Прочитать повесть «Станционный смотритель»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Проза А.С. Пушкина.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«Станционный смотритель» -  повесть о маленьком человеке. Судьба Дуни и притча о блудном сыне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Выборочное чтение, пересказ отдельных эпизодов, сопоставление повести и притчи о блудном сыне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Тестирование по творчеству А.С. Пушкина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Повесть как жанр эпоса</w:t>
            </w:r>
          </w:p>
        </w:tc>
        <w:tc>
          <w:tcPr>
            <w:tcW w:w="3873" w:type="dxa"/>
            <w:gridSpan w:val="4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Сочинение-миниатюра «О чём заставляет задуматься повесть А.С. Пушкина «Станционный смотритель»?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Урок развития речи</w:t>
            </w: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 xml:space="preserve">Изложение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t xml:space="preserve">«Интерьер дома Самсона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Вырина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Изложение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Подготовить сообщение о творчестве М.Ю. Лермонтова на основе статьи учебника и дополнительных источников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М.Ю. Лермонтов. Душа и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лира поэта. Стихотворения «Молитва», «Когда волнуется желтеющая нива». Проблема гармонии человека и природы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Выразительное чтение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стихотворений, ответы на вопросы, анализ стихотворения «Молитва»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Выучить стихотворение наизусть,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индивидуальное задание, прочитать «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Песню про царя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М.Ю. Лермонтов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Песня про царя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Ивана Васильевича, молодого опричника и  удалого купца Калашникова» - поэма об историческом прошлом России. Особенности сюжета, картины быта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Выборочное чтение, краткий пересказ «Жалобы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Кирибеевича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», выразительное чтение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Ответ на проблемный 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«Какие нравственные законы преступает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Кирибеевич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?»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Особенности сюжета поэмы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Выучить отрывок наизусть. Составить цитатный план поэмы.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Нравственный поединок героев поэмы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Выразительное чтение кулачного боя, описание утра перед боем, рассказ о семейной драме, анализ эпизодов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Поэма  как лиро-эпический жанр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Составить сравнительную характеристику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героев поэмы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Урок развития речи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Аудиторное сочинение</w:t>
            </w: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по поэме М.Ю. Лермонтова «Песня…»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Отбор материала для раскрытия темы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Сочинение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Закончить работу над сочинением. Чтение повести Н.В. Гоголя «Тарас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Бульба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Н.В. Гоголь «Тарас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Бульба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Историческая и фольклорная основа повести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статьи учебника, сообщение, устное словесное рисование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Викторина «Жизнь и творчество Н.В. Гоголя»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Историческая основа повести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Составить характеристики главных героев. Выразительное чтение эпизода «Описание степи»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Н.В. Гоголь «Тарас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Бульба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». Тарас и его сыновья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Выборочный пересказ эпизодов, выразительное чтение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эпизода «Степь»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Антитеза, фабула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Подготовить сообщение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«Нравы и обычаи Запорожской Сечи». Составить сравнительную характеристику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Остапа и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Андрия</w:t>
            </w:r>
            <w:proofErr w:type="spellEnd"/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Запорожская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>ечь, её нравы и обычаи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Сжатый пересказ, анализ эпизодов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Письменный ответ на вопрос «Можно ли назвать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Андрия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предателем?»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Принцип контраста 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Выучить отрывок наизусть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Н.В. Гоголь «Тарас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Бульба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». Героизм и самоотверженность  Тараса и его товарищей-запорожцев в борьбе за родную землю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Выразительное чтение отрывка, 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комментарий эпизода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«Казнь Остапа»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Ответ на вопрос «Почему сцена казни Остапа – одна из самых сильных и значительных сцен повести?»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Патриотический пафос повести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Подготовиться к сочинению по повести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Урок развития речи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 xml:space="preserve">Аудиторное сочинение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t>по повести Н.В. Гоголя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«Тарас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Бульба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Отбор материала для раскрытия темы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Закончить работу над сочинением, прочитать статью о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И.С. 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Тургеневе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>, рассказ «Бирюк»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И.С.Тургенев «Записки охотника». И их гуманистический пафос. «Бирюк» как произведение 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бесправных и обездоленных 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Чтение, пересказ, ответы на вопросы, составление плана рассказа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Составить тезисный план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Художественные особенности произведения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Подготовить устный рассказ «Моё отношение к рассказу «Бирюк». Чтение стихотворений в прозе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И.С.Тургенев. Стихотворение в прозе «Русский  язык». История создания цикла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Выразительное и комментированное чтение 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Стихотворение в прозе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Выучить стихотворение наизусть. Подготовить сообщение о Н.А. Некрасове. Прочитать поэму «Русские женщины»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 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Н.А.Некрасов.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Поэма «Русские женщины»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  <w:r w:rsidRPr="002D12ED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части поэмы, ответы на вопросы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Тест  по творчеству И.С. Тургенева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Развитие понятия о поэме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Написать характеристику героини. Чтение стихотворения «Размышления у парадного подъезда»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Н.А.Некрасов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«Размышления у парадного подъезда».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Боль поэта за судьбу народа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Выразительное чтение, ответы на вопросы, устное словесное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рисование с цитированием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Словарная работа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Выучить отрывок наизусть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/к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Л.Н.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Туренская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«Снова цветут каштаны»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Конспектирование, беседа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А.К. Толстой.  Исторические баллады «Василий Шибанов» и «Михайло Репнин»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Выразительное чтение, ответы на вопросы, сообщение об одном из героев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Составление краткого словаря устаревших слов, использованных автором в балладе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Развитие понятия о балладе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Прочитать роман А.К. Толстого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«Князь Серебряный»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/чт.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А.К. Толстой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«Князь Серебряный». Трагедия героя, сохранившего честь и верность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отдельных эпизодов, пересказ главы «Опричники», комментирование главы «Пир»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Опричнина. Опричники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Подготовить сообщение о М.Е. Салтыкове-Щедрине, прочитать «Повесть о том…»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М.Е.Салтыков- Щедрин «Повесть  о том, как один мужик двух генералов прокормил». Страшная сила сатиры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Беседа, выразительное чтение сказки по ролям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Составить цитатный план сказки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Сатира. Юмор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Ответить на вопросы, прочитать сказку «Дикий помещик»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Салтыков-Щедрин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«Дикий помещик».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Обличение нравственных пороков общества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Чтение, пересказ сказки чтение по ролям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Самостоятельная работа по таблице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Приемы создания образа помещика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Создать небольшую сказку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на одну из школьных тем в духе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Салтыкова- Щедрина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Урок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 xml:space="preserve"> развития речи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Сатира и юмор в сказках Щедрина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Рассказ с использованием цитат о жизни «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просвещённого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пискаря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», краткий пересказ «Медведь на воеводстве», характеристика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одного из героев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Тест по теме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Сатира и юмор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Составить викторину по сказкам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Тестирование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Л.Н.Толстой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«Детство». Сложность взаимоотношений взрослых и детей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Выборочный пересказ, ответы на вопросы, комментирование и анализ глав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Контрольный опрос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Автобиографический характер произведения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Читать главы:  «Наталья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Саввишна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«Детство»,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«Классы»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spellEnd"/>
            <w:proofErr w:type="gramEnd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/к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Тема родной природы в лирике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И.Кашпурова</w:t>
            </w:r>
            <w:proofErr w:type="spellEnd"/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Лекция учителя, конспектирование, анализ стихотворений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Пейзаж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Выучить стихотворение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наизусть. Прочитать рассказ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«Хамелеон»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А.П.Чехов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«Хамелеон». Живая картина нравов. Смысл названия произведения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статей в учебнике о писателе, ответы на вопросы, выразительное чтение по ролям, установление  ассоциативных связей с произведениями живописи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Ответить на вопрос »Чем страшно и опасно раболепие, лицемерие, хамелеонство (Очумелова, толпы)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Средство создания комического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Выразительное чтение рассказа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»Злоумышленник»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Ответить на вопрос: 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над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чем смеётся автор и что его огорчает?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Два лица России в рассказе А.П.Чехова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«Злоумышленник»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и восприятие рассказа, чтение по ролям, характеристика главных действующих лиц по плану</w:t>
            </w: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Развёрнутый ответ на вопрос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Жанр рассказа, юмор, сатира, сарказм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рассказов А.П.Чехова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53" w:type="dxa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Вн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/чт.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508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Смех и слезы в «маленьких» рассказах А.П.Чехова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Тест по рассказам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Чехова</w:t>
            </w:r>
          </w:p>
        </w:tc>
        <w:tc>
          <w:tcPr>
            <w:tcW w:w="126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Социальная направленность, позиция писателя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Написать мини-сочинение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«Мой любимый рассказ А.П.Чехова»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1"/>
          <w:wAfter w:w="30" w:type="dxa"/>
        </w:trPr>
        <w:tc>
          <w:tcPr>
            <w:tcW w:w="14142" w:type="dxa"/>
            <w:gridSpan w:val="17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1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613" w:type="dxa"/>
            <w:gridSpan w:val="3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/К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Тема  «малой» Родины в лирике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И.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Кашпурова</w:t>
            </w:r>
            <w:proofErr w:type="spellEnd"/>
          </w:p>
        </w:tc>
        <w:tc>
          <w:tcPr>
            <w:tcW w:w="2243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Выразит.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чтение и анализ стихотворений, 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4C1128" w:rsidRPr="002D12ED" w:rsidRDefault="004C1128" w:rsidP="00FC6C77">
            <w:pPr>
              <w:pStyle w:val="NoSpacing"/>
              <w:ind w:left="-446" w:firstLine="44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Выучить наизусть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(по выбору)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613" w:type="dxa"/>
            <w:gridSpan w:val="3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И.А Бунин.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Судьба и творчество  писателя.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Рассказ «Цифры».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Сложность взаимопонимания детей и взрослых</w:t>
            </w:r>
          </w:p>
        </w:tc>
        <w:tc>
          <w:tcPr>
            <w:tcW w:w="2243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статьи о писателе, составление плана; выборочное чтение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Подготовить чтение по ролям рассказа «Цифры»,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читать рассказ «Лапти»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613" w:type="dxa"/>
            <w:gridSpan w:val="3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47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И.А.Бунин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«Лапти». Нравственный смысл рассказа</w:t>
            </w:r>
          </w:p>
        </w:tc>
        <w:tc>
          <w:tcPr>
            <w:tcW w:w="2243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и восприятие рассказа, словесное рисование, рассказ о «страшной ночи»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7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Деталь произведения</w:t>
            </w:r>
          </w:p>
        </w:tc>
        <w:tc>
          <w:tcPr>
            <w:tcW w:w="3873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Написать отзыв о рассказе</w:t>
            </w:r>
          </w:p>
        </w:tc>
        <w:tc>
          <w:tcPr>
            <w:tcW w:w="1701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Урок развития речи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Стихи русских поэтов 19 века о родной природе. В.А.Жуковский «Приход весны», А.К.Толстой «Край ты мой, родимый край…», «Благовест»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статьи учебника и  стихотворений, устное рисование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   Эпитет,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метафора, олицетворение сравнение</w:t>
            </w:r>
          </w:p>
        </w:tc>
        <w:tc>
          <w:tcPr>
            <w:tcW w:w="253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Выучить наизусть стихотворение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(по выбору).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Читать повесть М.Горького «Детство» 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М.Горький.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«Детство» (главы).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Автобиографический характер повести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Чтение статьи учебника о М.Горьком,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сопоставление фактов жизни писателя с содержанием повести «Детство», подбор цитат, характеризующих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«свинцовые мерзости жизни»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2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Автобиографическая повесть</w:t>
            </w:r>
          </w:p>
        </w:tc>
        <w:tc>
          <w:tcPr>
            <w:tcW w:w="253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Дочитать повесть до конца, ответить на вопросы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Яркое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>, здоровое, творческое в русской жизни».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положительных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героев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Ответы на вопросы по содержанию и осмыслению повести, словесное рисование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«Бабушка глазами Алёши»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,х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>удожественн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ый пересказ эпизодов из 2-4 глав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Тест по повести</w:t>
            </w:r>
          </w:p>
        </w:tc>
        <w:tc>
          <w:tcPr>
            <w:tcW w:w="2012" w:type="dxa"/>
            <w:gridSpan w:val="4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Портрет как средство характеристики героев </w:t>
            </w:r>
          </w:p>
        </w:tc>
        <w:tc>
          <w:tcPr>
            <w:tcW w:w="253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Ответить на вопрос: в чём смысл 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бабушкиного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«всё хорошо?». Подготовить чтение сцены по ролям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«Разговор с дедом»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«Легенда о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Данко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» из рассказа М.Горького «Старуха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Изергиль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Романтический характер легенды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Эпитет, гипербола,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метафора, сравнение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Выучить отрывок  наизусть.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/К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Н.Андрианов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 Парень с  нашей улицы». Нравственные проблемы рассказа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Лекция, конспектирование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Подготовить сообщение о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В.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Маяковском</w:t>
            </w:r>
            <w:proofErr w:type="gramEnd"/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В.Маяковский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«Необычайное происшествие…».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Роль поэзии в жизни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человека и общества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статьи о поэте, чтение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стихотворения, анализ стихотворения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Гипербола,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аллитерация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Выучить отрывок наизусть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В.Маяковский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«Хорошее отношение к лошадям» Два взгляда на мир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Вырази-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тельное чтение, работа над языком произведения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Неологизмы, словотворчество и рифмы Маяковского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Мини- сочинение 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Начальной фразе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«Мне нравятся (не нравятся) стихи В.В.Маяковского, потому что…»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В\Ч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Л.Н. Андреев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Кусака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>». Нравственные проблемы рассказа. Бессердечие героев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очерка о писателе «Люди и книги», выборочное чтение рассказа, ответы на вопросы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Гуманистический пафос произведения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Написать отзыв о рассказе, читать рассказ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А.Платонова «Юшка»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А.Платонов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«Юшка». Ценность  человеческой жизни, призыв к состраданию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диалогов Юшки с детьми и взрослыми, рассказ о Юшке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Сочувствие и сострадание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Написать сочинение - миниатюру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В/Ч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А.Платонов.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 прекрасном и яростном мире»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Выборочное чтение, близкий к тексту пересказ, самостоятельный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поиск ответа на проблемный вопрос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Своеобразие языка прозы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Подготовиться к сочинению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«Нужны ли в жизни сочувствие и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сострадание?</w:t>
            </w:r>
            <w:proofErr w:type="gramEnd"/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Урок развития речи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Сочинение «Нужны ли нам в жизни сочувствие и сострадание?»</w:t>
            </w:r>
            <w:proofErr w:type="gramEnd"/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Сочинение- рассуждение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(сочинение)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Выразительное чтение стихотворений о войне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/К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Тема ВОВ в творчестве поэтов Ставропольского края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Лекция учителя, беседа, выразительное чтение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Выучить стихотворение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(по выбору)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/К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Л.Харченко «Шел ребятам в ту пору»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Лекция учителя, конспектирование,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комментированное чтение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Сочинение- миниатюра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Метафора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Читать рассказы из книги Л.Харченко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«Шел ребятам в ту пору»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/К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Л.Харченко. «Шел ребятам в ту пору»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Лекция учителя, конспектирование,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комментированное чтение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Тест по рассказам Л.Харченко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Сравнение, олицетворение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Подготовить инд. сообщение о Ф.А.Абрамове, прочитать рассказ «О чём плачут лошади»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Ф.А.Абрамов. Проблемы рассказа «О чем плачут лошади»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Ответы на вопросы, комментированное чтение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Ответ на вопрос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«Какие раздумья вызвал у вас рассказ?»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Понятие о литературной традиции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Прочитать рассказ Н.Носова «Кукла», статью учебника о Н.Носове 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Н.Носов «Кукла». Протест против равнодушия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описания пейзажа, выборочный пересказ, ответы на вопросы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Автобиографический рассказ.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Прочитать рассказ «Тихое утро»,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ответить на вопросы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Ю.Казаков «Тихое утро». Герои рассказа и их поступки.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Рассказ учителя,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статьи учебника,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Составить цитатный план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Подготовить сообщение о М.Зощенко. Прочитать рассказ «Беда»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Смех М.Зощенко (по рассказу «Беда)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Пересказ с сохранением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авторского стиля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Составление тезиса, плана статьи, пересказ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отзыв о рассказе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Подготовить сообщение о Д.С.Лихачёве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Д.С.Лихачёв «Земля родная» (главы) как духовное напутствие молодёжи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Составление тезиса, плана статьи, пересказ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Публицистика.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Мемуары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Подготовить сообщение о Р.Гамзатове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  <w:trHeight w:val="499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Расул Гамзатов «Опять за спиной родная земля», «О моей Родине», « Я вновь пришёл сюда…». Особенности художественной образности дагестанского поэта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Сообщение о поэте, выразительное чтение стихотворений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Развёрнутый ответ на вопрос: как вы понимаете строки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«Границы отчизны - не лес, не поля. Граница отчизн</w:t>
            </w:r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граница покоя» 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Составить план рассказа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о Роберте Бернсе, читать </w:t>
            </w:r>
            <w:proofErr w:type="spellStart"/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стих-е</w:t>
            </w:r>
            <w:proofErr w:type="spellEnd"/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«Честная бедность»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  <w:trHeight w:val="499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Зарубежная литература.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Роберт</w:t>
            </w: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t>Бернс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«Честная бедность. Представления поэта о справедливости и честности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Чтение статьи учебника о Р.Бернсе, пересказ статьи, выразительное чтение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Фольклор.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Антитеза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Выучить наизусть </w:t>
            </w:r>
            <w:proofErr w:type="spellStart"/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стих-е</w:t>
            </w:r>
            <w:proofErr w:type="spellEnd"/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Р. Бернса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Дж.Г.Байрон-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«властитель дум» целого поколения.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Слово о поэте, выразительное чтение стихотворения, анализ текста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Тезисы сообщения учителя о жизни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>Гений, тирания,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бунтарь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Выразительное чтение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2D12ED">
              <w:rPr>
                <w:rFonts w:ascii="Times New Roman" w:hAnsi="Times New Roman"/>
                <w:sz w:val="20"/>
                <w:szCs w:val="20"/>
              </w:rPr>
              <w:t>стих-я</w:t>
            </w:r>
            <w:proofErr w:type="spellEnd"/>
            <w:proofErr w:type="gram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Пересказ рассказа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 Дары волхвов»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65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О.Генри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«Дары волхвов».</w:t>
            </w:r>
            <w:r w:rsidRPr="002D12ED">
              <w:rPr>
                <w:rFonts w:ascii="Times New Roman" w:hAnsi="Times New Roman"/>
                <w:sz w:val="20"/>
                <w:szCs w:val="20"/>
              </w:rPr>
              <w:br/>
              <w:t>Преданность и жертвенность во имя любви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Слово о писателе, чтение по ролям, пере-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сказ от лица героев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Гуманизм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Написать характеристику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Деллы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 xml:space="preserve"> или Джима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Р. Д. </w:t>
            </w:r>
            <w:proofErr w:type="spellStart"/>
            <w:r w:rsidRPr="002D12ED">
              <w:rPr>
                <w:rFonts w:ascii="Times New Roman" w:hAnsi="Times New Roman"/>
                <w:sz w:val="20"/>
                <w:szCs w:val="20"/>
              </w:rPr>
              <w:t>Бредбери</w:t>
            </w:r>
            <w:proofErr w:type="spellEnd"/>
            <w:r w:rsidRPr="002D12E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«Каникулы». Мечта о чудесной победе добра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Слово о писателе,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устное словесное рисование картины мира, анализ текста</w:t>
            </w: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Фантастический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рассказ-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предупреждение</w:t>
            </w: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Письменный ответ на вопрос 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«О чём писатель предупреждает человечество?»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Контрольное тестирование</w:t>
            </w: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rPr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1128" w:rsidRPr="002D12ED" w:rsidTr="00FC6C77">
        <w:trPr>
          <w:gridAfter w:val="2"/>
          <w:wAfter w:w="63" w:type="dxa"/>
        </w:trPr>
        <w:tc>
          <w:tcPr>
            <w:tcW w:w="468" w:type="dxa"/>
            <w:tcBorders>
              <w:righ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643" w:type="dxa"/>
            <w:gridSpan w:val="4"/>
            <w:tcBorders>
              <w:left w:val="single" w:sz="4" w:space="0" w:color="auto"/>
            </w:tcBorders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2D12ED">
              <w:rPr>
                <w:rFonts w:ascii="Times New Roman" w:hAnsi="Times New Roman"/>
                <w:b/>
                <w:sz w:val="20"/>
                <w:szCs w:val="20"/>
              </w:rPr>
              <w:t>Итоговый урок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Итоги года.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2D12ED">
              <w:rPr>
                <w:rFonts w:ascii="Times New Roman" w:hAnsi="Times New Roman"/>
                <w:sz w:val="20"/>
                <w:szCs w:val="20"/>
              </w:rPr>
              <w:t>Рекомендации для летнего чтения</w:t>
            </w: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3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2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2" w:type="dxa"/>
            <w:gridSpan w:val="5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0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Устное высказывание по теме: </w:t>
            </w:r>
            <w:r w:rsidRPr="002D12ED">
              <w:rPr>
                <w:rFonts w:ascii="Times New Roman" w:hAnsi="Times New Roman"/>
                <w:sz w:val="20"/>
                <w:szCs w:val="20"/>
              </w:rPr>
              <w:t xml:space="preserve"> «Человек, любящий и умеющий читать - счастливый человек» (К.Паустовский).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  <w:gridSpan w:val="3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7" w:type="dxa"/>
          </w:tcPr>
          <w:p w:rsidR="004C1128" w:rsidRPr="002D12ED" w:rsidRDefault="004C1128" w:rsidP="00FC6C77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C1128" w:rsidRPr="00492482" w:rsidRDefault="004C1128" w:rsidP="004C112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4C1128" w:rsidRPr="00492482" w:rsidRDefault="004C1128" w:rsidP="004C1128">
      <w:pPr>
        <w:jc w:val="center"/>
        <w:rPr>
          <w:b/>
        </w:rPr>
      </w:pPr>
      <w:r w:rsidRPr="00492482">
        <w:rPr>
          <w:b/>
        </w:rPr>
        <w:t>Учебное и учебно-методическое обеспечение по литературе</w:t>
      </w:r>
    </w:p>
    <w:p w:rsidR="004C1128" w:rsidRPr="00492482" w:rsidRDefault="004C1128" w:rsidP="004C1128">
      <w:pPr>
        <w:jc w:val="both"/>
        <w:rPr>
          <w:b/>
        </w:rPr>
      </w:pPr>
    </w:p>
    <w:p w:rsidR="004C1128" w:rsidRPr="00492482" w:rsidRDefault="004C1128" w:rsidP="004C1128">
      <w:pPr>
        <w:jc w:val="both"/>
        <w:rPr>
          <w:b/>
        </w:rPr>
      </w:pPr>
      <w:r w:rsidRPr="00492482">
        <w:rPr>
          <w:b/>
          <w:u w:val="single"/>
        </w:rPr>
        <w:t>Для учащихся:</w:t>
      </w:r>
    </w:p>
    <w:p w:rsidR="004C1128" w:rsidRPr="00492482" w:rsidRDefault="004C1128" w:rsidP="004C1128">
      <w:pPr>
        <w:numPr>
          <w:ilvl w:val="0"/>
          <w:numId w:val="4"/>
        </w:numPr>
      </w:pPr>
      <w:r w:rsidRPr="00492482">
        <w:t>Ко</w:t>
      </w:r>
      <w:r>
        <w:t>ровина В.Я. Литература</w:t>
      </w:r>
      <w:proofErr w:type="gramStart"/>
      <w:r>
        <w:t xml:space="preserve"> :</w:t>
      </w:r>
      <w:proofErr w:type="gramEnd"/>
      <w:r>
        <w:t>7 класс</w:t>
      </w:r>
      <w:r w:rsidRPr="00492482">
        <w:t>:</w:t>
      </w:r>
      <w:r>
        <w:t xml:space="preserve"> </w:t>
      </w:r>
      <w:r w:rsidRPr="00492482">
        <w:t>Учебник для общеобразовательных учреждений</w:t>
      </w:r>
      <w:proofErr w:type="gramStart"/>
      <w:r w:rsidRPr="00492482">
        <w:t xml:space="preserve"> .</w:t>
      </w:r>
      <w:proofErr w:type="gramEnd"/>
      <w:r w:rsidRPr="00492482">
        <w:t>вВ2 ч.-</w:t>
      </w:r>
      <w:r>
        <w:t xml:space="preserve"> </w:t>
      </w:r>
      <w:r w:rsidRPr="00492482">
        <w:t>М.: Просвещение, 2008</w:t>
      </w:r>
    </w:p>
    <w:p w:rsidR="004C1128" w:rsidRPr="00492482" w:rsidRDefault="004C1128" w:rsidP="004C1128">
      <w:pPr>
        <w:numPr>
          <w:ilvl w:val="0"/>
          <w:numId w:val="4"/>
        </w:numPr>
      </w:pPr>
      <w:r w:rsidRPr="00492482">
        <w:t>Коровина В.Я.  «Читаем, думаем, спорим…»: Дидактические материалы по литературе 7 класс.-  М.: Просвещение», 2006</w:t>
      </w:r>
    </w:p>
    <w:p w:rsidR="004C1128" w:rsidRPr="00492482" w:rsidRDefault="004C1128" w:rsidP="004C1128">
      <w:pPr>
        <w:numPr>
          <w:ilvl w:val="0"/>
          <w:numId w:val="4"/>
        </w:numPr>
      </w:pPr>
      <w:r w:rsidRPr="00492482">
        <w:t xml:space="preserve">Литература: Фонохрестоматия: Электронное  учебное пособие  на </w:t>
      </w:r>
      <w:r w:rsidRPr="00492482">
        <w:rPr>
          <w:lang w:val="en-GB"/>
        </w:rPr>
        <w:t>CD</w:t>
      </w:r>
      <w:r w:rsidRPr="00492482">
        <w:t>-</w:t>
      </w:r>
      <w:r w:rsidRPr="00492482">
        <w:rPr>
          <w:lang w:val="en-GB"/>
        </w:rPr>
        <w:t>ROM</w:t>
      </w:r>
      <w:proofErr w:type="gramStart"/>
      <w:r w:rsidRPr="00492482">
        <w:t>/ С</w:t>
      </w:r>
      <w:proofErr w:type="gramEnd"/>
      <w:r w:rsidRPr="00492482">
        <w:t>ост.</w:t>
      </w:r>
      <w:r>
        <w:t xml:space="preserve"> </w:t>
      </w:r>
      <w:r w:rsidRPr="00492482">
        <w:t xml:space="preserve">В.Я. Коровина, В.П. Журавлев, В.И Коровин. - М.: </w:t>
      </w:r>
      <w:r>
        <w:t>П</w:t>
      </w:r>
      <w:r w:rsidRPr="00492482">
        <w:t>росвещение,  2008</w:t>
      </w:r>
    </w:p>
    <w:p w:rsidR="004C1128" w:rsidRPr="00492482" w:rsidRDefault="004C1128" w:rsidP="004C1128">
      <w:pPr>
        <w:numPr>
          <w:ilvl w:val="0"/>
          <w:numId w:val="4"/>
        </w:numPr>
      </w:pPr>
      <w:r w:rsidRPr="00492482">
        <w:t>Мещерякова М.  Литература в таблицах и схемах.-  М.: Просвещение, 2000</w:t>
      </w:r>
    </w:p>
    <w:p w:rsidR="004C1128" w:rsidRPr="00492482" w:rsidRDefault="004C1128" w:rsidP="004C1128">
      <w:pPr>
        <w:numPr>
          <w:ilvl w:val="0"/>
          <w:numId w:val="4"/>
        </w:numPr>
      </w:pPr>
      <w:proofErr w:type="spellStart"/>
      <w:r w:rsidRPr="00492482">
        <w:t>Обернихина</w:t>
      </w:r>
      <w:proofErr w:type="spellEnd"/>
      <w:r w:rsidRPr="00492482">
        <w:t xml:space="preserve"> Г.А., Соколов Л.Э.,  </w:t>
      </w:r>
      <w:proofErr w:type="spellStart"/>
      <w:r w:rsidRPr="00492482">
        <w:t>Вольнова</w:t>
      </w:r>
      <w:proofErr w:type="spellEnd"/>
      <w:r w:rsidRPr="00492482">
        <w:t xml:space="preserve"> И.А., </w:t>
      </w:r>
      <w:proofErr w:type="spellStart"/>
      <w:r w:rsidRPr="00492482">
        <w:t>Емельяненко</w:t>
      </w:r>
      <w:proofErr w:type="spellEnd"/>
      <w:r w:rsidRPr="00492482">
        <w:t xml:space="preserve"> Т.В..  Как писать сочинения?: Рабочая тетрадь для 5-8  </w:t>
      </w:r>
      <w:r>
        <w:t xml:space="preserve">классов. </w:t>
      </w:r>
      <w:proofErr w:type="gramStart"/>
      <w:r>
        <w:t>-</w:t>
      </w:r>
      <w:proofErr w:type="spellStart"/>
      <w:r>
        <w:t>М</w:t>
      </w:r>
      <w:proofErr w:type="gramEnd"/>
      <w:r w:rsidRPr="00492482">
        <w:t>.:Просвещение</w:t>
      </w:r>
      <w:proofErr w:type="spellEnd"/>
      <w:r w:rsidRPr="00492482">
        <w:t>, 2004</w:t>
      </w:r>
    </w:p>
    <w:p w:rsidR="004C1128" w:rsidRPr="00492482" w:rsidRDefault="004C1128" w:rsidP="004C1128">
      <w:pPr>
        <w:numPr>
          <w:ilvl w:val="0"/>
          <w:numId w:val="4"/>
        </w:numPr>
      </w:pPr>
      <w:r w:rsidRPr="00492482">
        <w:t>Русский фольклор: Словарь- справочник</w:t>
      </w:r>
      <w:proofErr w:type="gramStart"/>
      <w:r w:rsidRPr="00492482">
        <w:t xml:space="preserve"> /  С</w:t>
      </w:r>
      <w:proofErr w:type="gramEnd"/>
      <w:r w:rsidRPr="00492482">
        <w:t>ост. Т.В Зуева.-  М.: Просвещение, 1999</w:t>
      </w:r>
    </w:p>
    <w:p w:rsidR="004C1128" w:rsidRPr="00492482" w:rsidRDefault="004C1128" w:rsidP="004C1128">
      <w:pPr>
        <w:numPr>
          <w:ilvl w:val="0"/>
          <w:numId w:val="4"/>
        </w:numPr>
      </w:pPr>
      <w:r w:rsidRPr="00492482">
        <w:lastRenderedPageBreak/>
        <w:t>Читательский дневник. Иду в 7 класс.-  Саратов: Лицей ,2008</w:t>
      </w:r>
    </w:p>
    <w:p w:rsidR="004C1128" w:rsidRPr="00492482" w:rsidRDefault="004C1128" w:rsidP="004C1128">
      <w:pPr>
        <w:numPr>
          <w:ilvl w:val="0"/>
          <w:numId w:val="4"/>
        </w:numPr>
      </w:pPr>
      <w:r w:rsidRPr="00492482">
        <w:t>И.О.Шайтанов, М.И. Свердлов</w:t>
      </w:r>
      <w:proofErr w:type="gramStart"/>
      <w:r w:rsidRPr="00492482">
        <w:t xml:space="preserve"> .</w:t>
      </w:r>
      <w:proofErr w:type="gramEnd"/>
      <w:r w:rsidRPr="00492482">
        <w:t>Зарубежная литература: Учебник- хрестоматия:  5-7 классы.-</w:t>
      </w:r>
      <w:r>
        <w:t xml:space="preserve"> </w:t>
      </w:r>
      <w:r w:rsidRPr="00492482">
        <w:t>М.: Просвещение, 2004</w:t>
      </w:r>
    </w:p>
    <w:p w:rsidR="004C1128" w:rsidRPr="00492482" w:rsidRDefault="004C1128" w:rsidP="004C1128">
      <w:r w:rsidRPr="00492482">
        <w:rPr>
          <w:b/>
          <w:u w:val="single"/>
        </w:rPr>
        <w:t>Для учителя:</w:t>
      </w:r>
    </w:p>
    <w:p w:rsidR="004C1128" w:rsidRPr="00492482" w:rsidRDefault="004C1128" w:rsidP="004C1128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rPr>
          <w:rFonts w:ascii="Times New Roman" w:hAnsi="Times New Roman"/>
          <w:sz w:val="24"/>
          <w:szCs w:val="24"/>
        </w:rPr>
      </w:pPr>
      <w:r w:rsidRPr="00492482">
        <w:rPr>
          <w:rFonts w:ascii="Times New Roman" w:hAnsi="Times New Roman"/>
          <w:sz w:val="24"/>
          <w:szCs w:val="24"/>
        </w:rPr>
        <w:t>С.М. Аникина, И.В.Золотарев. Поурочные  разработки по литературе. 7 класс. - М.: ВАКО, 2002</w:t>
      </w:r>
    </w:p>
    <w:p w:rsidR="004C1128" w:rsidRPr="00492482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</w:pPr>
      <w:r w:rsidRPr="00492482">
        <w:t xml:space="preserve">И.И.Аркин. Уроки литературы в 7 классе: Практическая методика. </w:t>
      </w:r>
      <w:proofErr w:type="spellStart"/>
      <w:r w:rsidRPr="00492482">
        <w:t>М.:Просвещение</w:t>
      </w:r>
      <w:proofErr w:type="spellEnd"/>
      <w:r w:rsidRPr="00492482">
        <w:t>, 2007</w:t>
      </w:r>
    </w:p>
    <w:p w:rsidR="004C1128" w:rsidRPr="00492482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</w:pPr>
      <w:r w:rsidRPr="00492482">
        <w:t xml:space="preserve">Е. Л. </w:t>
      </w:r>
      <w:proofErr w:type="spellStart"/>
      <w:r w:rsidRPr="00492482">
        <w:t>Демиденко</w:t>
      </w:r>
      <w:proofErr w:type="spellEnd"/>
      <w:r w:rsidRPr="00492482">
        <w:t>.  Новые контрольные и проверочные работы  по литературе. 5-9 классы. - М.:ДРОФА, 2007</w:t>
      </w:r>
    </w:p>
    <w:p w:rsidR="004C1128" w:rsidRPr="00492482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</w:pPr>
      <w:r w:rsidRPr="00492482">
        <w:t>Н.В. Егорова. Универсальные поурочные разработки по литературе. 7 класс.- М.: ВАКО, 2006</w:t>
      </w:r>
    </w:p>
    <w:p w:rsidR="004C1128" w:rsidRPr="00492482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</w:pPr>
      <w:r w:rsidRPr="00492482">
        <w:t xml:space="preserve">А.О. </w:t>
      </w:r>
      <w:proofErr w:type="spellStart"/>
      <w:r w:rsidRPr="00492482">
        <w:t>Ишимова</w:t>
      </w:r>
      <w:proofErr w:type="spellEnd"/>
      <w:r w:rsidRPr="00492482">
        <w:t>. История России в рассказах для детей. - М.: Современник, 2000</w:t>
      </w:r>
    </w:p>
    <w:p w:rsidR="004C1128" w:rsidRPr="00492482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</w:pPr>
      <w:r w:rsidRPr="00492482">
        <w:t>В.Я.Коровина.  Литература: Методические советы: 7 класс.- М.: Просвещение, 2003</w:t>
      </w:r>
    </w:p>
    <w:p w:rsidR="004C1128" w:rsidRPr="00492482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492482">
        <w:t>Н.Е.Кутейникова.  Уроки литературы в 7 классе: Книга для учителя.-  М.: Просвещение, 2008</w:t>
      </w:r>
    </w:p>
    <w:p w:rsidR="004C1128" w:rsidRPr="00492482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492482">
        <w:t>А.М.Марченко.  Анализ стихотворения на уроке: Книга для учителя. - М.: Просвещение, 2008</w:t>
      </w:r>
    </w:p>
    <w:p w:rsidR="004C1128" w:rsidRPr="00492482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492482">
        <w:t>Русское народное поэтическое творчеств</w:t>
      </w:r>
      <w:proofErr w:type="gramStart"/>
      <w:r w:rsidRPr="00492482">
        <w:t xml:space="preserve"> / П</w:t>
      </w:r>
      <w:proofErr w:type="gramEnd"/>
      <w:r w:rsidRPr="00492482">
        <w:t>од редакцией проф. Н.И. Кравцова.- М.: Просвещение, 1971</w:t>
      </w:r>
    </w:p>
    <w:p w:rsidR="004C1128" w:rsidRPr="00492482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492482">
        <w:t xml:space="preserve"> Л.Н.Тимофеев, С.В.Тураев.  Краткий словарь литературных терминов. – М.: Просвещение, 2001</w:t>
      </w:r>
    </w:p>
    <w:p w:rsidR="004C1128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492482">
        <w:t xml:space="preserve"> </w:t>
      </w:r>
      <w:proofErr w:type="spellStart"/>
      <w:r w:rsidRPr="00492482">
        <w:t>Л.Е.Тумина</w:t>
      </w:r>
      <w:proofErr w:type="spellEnd"/>
      <w:r w:rsidRPr="00492482">
        <w:t>. Сочини   сказку.  Творческие задания  для ученик</w:t>
      </w:r>
      <w:r>
        <w:t xml:space="preserve">ов. 5-7 классы.- М.: ДРОФА, 200г. </w:t>
      </w:r>
    </w:p>
    <w:p w:rsidR="004C1128" w:rsidRPr="00492482" w:rsidRDefault="004C1128" w:rsidP="004C1128">
      <w:pPr>
        <w:numPr>
          <w:ilvl w:val="0"/>
          <w:numId w:val="3"/>
        </w:numPr>
        <w:tabs>
          <w:tab w:val="left" w:pos="720"/>
        </w:tabs>
        <w:ind w:left="0" w:firstLine="360"/>
        <w:jc w:val="both"/>
      </w:pPr>
      <w:r w:rsidRPr="00492482">
        <w:t xml:space="preserve">Б.И. </w:t>
      </w:r>
      <w:proofErr w:type="spellStart"/>
      <w:r w:rsidRPr="00492482">
        <w:t>Турьянская</w:t>
      </w:r>
      <w:proofErr w:type="spellEnd"/>
      <w:r w:rsidRPr="00492482">
        <w:t xml:space="preserve">, Е.В. Комиссарова, Л.А. </w:t>
      </w:r>
      <w:proofErr w:type="spellStart"/>
      <w:r w:rsidRPr="00492482">
        <w:t>Холодкова</w:t>
      </w:r>
      <w:proofErr w:type="spellEnd"/>
      <w:r w:rsidRPr="00492482">
        <w:t>. Литература в 7 классе: Урок за уроком.-</w:t>
      </w:r>
      <w:r>
        <w:t xml:space="preserve"> </w:t>
      </w:r>
      <w:r w:rsidRPr="00492482">
        <w:t>М.: Русское слово,  2003</w:t>
      </w:r>
    </w:p>
    <w:sectPr w:rsidR="004C1128" w:rsidRPr="00492482" w:rsidSect="004C1128">
      <w:pgSz w:w="16838" w:h="11906" w:orient="landscape"/>
      <w:pgMar w:top="1701" w:right="1134" w:bottom="198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A65B02"/>
    <w:multiLevelType w:val="hybridMultilevel"/>
    <w:tmpl w:val="5D4A4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0A40CD"/>
    <w:multiLevelType w:val="hybridMultilevel"/>
    <w:tmpl w:val="762839DE"/>
    <w:lvl w:ilvl="0" w:tplc="6E80C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DE6BCE"/>
    <w:multiLevelType w:val="hybridMultilevel"/>
    <w:tmpl w:val="50043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52F6BF3"/>
    <w:multiLevelType w:val="hybridMultilevel"/>
    <w:tmpl w:val="F6C8D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A4CA0"/>
    <w:rsid w:val="004C1128"/>
    <w:rsid w:val="00526510"/>
    <w:rsid w:val="00BE00B1"/>
    <w:rsid w:val="00BF0676"/>
    <w:rsid w:val="00D95FC0"/>
    <w:rsid w:val="00EA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0"/>
    <w:basedOn w:val="a"/>
    <w:autoRedefine/>
    <w:rsid w:val="00EA4CA0"/>
    <w:pPr>
      <w:jc w:val="both"/>
    </w:pPr>
    <w:rPr>
      <w:b/>
      <w:color w:val="000000"/>
      <w:sz w:val="28"/>
      <w:szCs w:val="28"/>
    </w:rPr>
  </w:style>
  <w:style w:type="paragraph" w:styleId="a3">
    <w:name w:val="Normal (Web)"/>
    <w:basedOn w:val="a"/>
    <w:rsid w:val="00EA4CA0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4C112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Spacing">
    <w:name w:val="No Spacing"/>
    <w:rsid w:val="004C11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IntenseReference">
    <w:name w:val="Intense Reference"/>
    <w:rsid w:val="004C1128"/>
    <w:rPr>
      <w:rFonts w:cs="Times New Roman"/>
      <w:b/>
      <w:bCs/>
      <w:smallCaps/>
      <w:color w:val="C0504D"/>
      <w:spacing w:val="5"/>
      <w:u w:val="single"/>
    </w:rPr>
  </w:style>
  <w:style w:type="character" w:styleId="a4">
    <w:name w:val="Strong"/>
    <w:qFormat/>
    <w:rsid w:val="004C11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3825</Words>
  <Characters>21804</Characters>
  <Application>Microsoft Office Word</Application>
  <DocSecurity>0</DocSecurity>
  <Lines>181</Lines>
  <Paragraphs>51</Paragraphs>
  <ScaleCrop>false</ScaleCrop>
  <Company>Grizli777</Company>
  <LinksUpToDate>false</LinksUpToDate>
  <CharactersWithSpaces>25578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2016-02-17T14:18:00Z</dcterms:created>
  <dcterms:modified xsi:type="dcterms:W3CDTF">2016-02-17T14:28:00Z</dcterms:modified>
</cp:coreProperties>
</file>