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AA" w:rsidRDefault="00B47500" w:rsidP="006937AA">
      <w:pPr>
        <w:jc w:val="center"/>
        <w:rPr>
          <w:sz w:val="28"/>
          <w:szCs w:val="28"/>
        </w:rPr>
      </w:pPr>
      <w:r w:rsidRPr="006937AA">
        <w:rPr>
          <w:b/>
          <w:sz w:val="28"/>
          <w:szCs w:val="28"/>
        </w:rPr>
        <w:t>Аннотация к программе по русскому языку 10 класс</w:t>
      </w:r>
      <w:r w:rsidRPr="006937AA">
        <w:rPr>
          <w:sz w:val="28"/>
          <w:szCs w:val="28"/>
        </w:rPr>
        <w:t xml:space="preserve"> </w:t>
      </w:r>
    </w:p>
    <w:p w:rsidR="0007591A" w:rsidRPr="0007591A" w:rsidRDefault="006937AA" w:rsidP="0007591A">
      <w:pPr>
        <w:rPr>
          <w:sz w:val="28"/>
          <w:szCs w:val="28"/>
        </w:rPr>
      </w:pPr>
      <w:r w:rsidRPr="0007591A">
        <w:rPr>
          <w:sz w:val="28"/>
          <w:szCs w:val="28"/>
        </w:rPr>
        <w:t xml:space="preserve">      </w:t>
      </w:r>
      <w:r w:rsidR="00B47500" w:rsidRPr="0007591A">
        <w:rPr>
          <w:sz w:val="28"/>
          <w:szCs w:val="28"/>
        </w:rPr>
        <w:t>Рабочая программа по русскому языку для 10 класса разработана на основе Федерального компонента государственного стандарта основного общего образования, утверждённого приказом Минобразования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С изменениями и дополнениями от: 3 июня 2008 г., 31 августа, 19 октября 2009 г., 10 ноября 2011 г., 24, 31 января 2012 г., 23 июня 2015 г., 7 июня 2017г. Министерства образования РФ от 05.03.2004 №1089; ; примерной учебной программы основного среднего образования по литературе, учебного плана МАОУ «</w:t>
      </w:r>
      <w:proofErr w:type="spellStart"/>
      <w:r w:rsidRPr="0007591A">
        <w:rPr>
          <w:sz w:val="28"/>
          <w:szCs w:val="28"/>
        </w:rPr>
        <w:t>Новоатьяловская</w:t>
      </w:r>
      <w:proofErr w:type="spellEnd"/>
      <w:r w:rsidRPr="0007591A">
        <w:rPr>
          <w:sz w:val="28"/>
          <w:szCs w:val="28"/>
        </w:rPr>
        <w:t xml:space="preserve"> </w:t>
      </w:r>
      <w:r w:rsidR="00B47500" w:rsidRPr="0007591A">
        <w:rPr>
          <w:sz w:val="28"/>
          <w:szCs w:val="28"/>
        </w:rPr>
        <w:t xml:space="preserve">СОШ» на 2019-2020 учебный год. </w:t>
      </w:r>
      <w:r w:rsidR="0007591A">
        <w:rPr>
          <w:rFonts w:ascii="Times New Roman" w:eastAsia="Times New Roman" w:hAnsi="Times New Roman" w:cs="Times New Roman"/>
          <w:sz w:val="28"/>
          <w:szCs w:val="28"/>
        </w:rPr>
        <w:t>Н</w:t>
      </w:r>
      <w:r w:rsidR="0007591A" w:rsidRPr="0007591A">
        <w:rPr>
          <w:rFonts w:ascii="Times New Roman" w:eastAsia="Times New Roman" w:hAnsi="Times New Roman" w:cs="Times New Roman"/>
          <w:sz w:val="28"/>
          <w:szCs w:val="28"/>
        </w:rPr>
        <w:t xml:space="preserve">а основе авторской программы для средней (полной) школы (базовый уровень) по русскому языку для 10-11 классов / А.И. Власенков, М: «Просвещение» 2011 и учебника «Русский язык. 10-11 классы. Базовый уровень» / Сост. А.И. Власенков, Л.М. </w:t>
      </w:r>
      <w:proofErr w:type="spellStart"/>
      <w:r w:rsidR="0007591A" w:rsidRPr="0007591A">
        <w:rPr>
          <w:rFonts w:ascii="Times New Roman" w:eastAsia="Times New Roman" w:hAnsi="Times New Roman" w:cs="Times New Roman"/>
          <w:sz w:val="28"/>
          <w:szCs w:val="28"/>
        </w:rPr>
        <w:t>Рыбч</w:t>
      </w:r>
      <w:r w:rsidR="0007591A">
        <w:rPr>
          <w:rFonts w:ascii="Times New Roman" w:eastAsia="Times New Roman" w:hAnsi="Times New Roman" w:cs="Times New Roman"/>
          <w:sz w:val="28"/>
          <w:szCs w:val="28"/>
        </w:rPr>
        <w:t>енкова</w:t>
      </w:r>
      <w:proofErr w:type="spellEnd"/>
      <w:r w:rsidR="0007591A">
        <w:rPr>
          <w:rFonts w:ascii="Times New Roman" w:eastAsia="Times New Roman" w:hAnsi="Times New Roman" w:cs="Times New Roman"/>
          <w:sz w:val="28"/>
          <w:szCs w:val="28"/>
        </w:rPr>
        <w:t>, М: «Просвещение» 2007.</w:t>
      </w:r>
    </w:p>
    <w:p w:rsidR="0007591A" w:rsidRPr="0007591A" w:rsidRDefault="0007591A" w:rsidP="0007591A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07591A">
        <w:rPr>
          <w:rFonts w:ascii="Times New Roman" w:eastAsia="Times New Roman" w:hAnsi="Times New Roman" w:cs="Times New Roman"/>
          <w:sz w:val="28"/>
          <w:szCs w:val="28"/>
        </w:rPr>
        <w:t>10 класс – 34 часа (1 час в неделю).</w:t>
      </w:r>
    </w:p>
    <w:p w:rsidR="0007591A" w:rsidRPr="0007591A" w:rsidRDefault="0007591A" w:rsidP="0007591A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bookmarkStart w:id="0" w:name="_GoBack"/>
      <w:bookmarkEnd w:id="0"/>
      <w:r w:rsidRPr="000759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Содержание рабочей программы направлено на освоение учащимися знаний, умений и навыков на базовом уровне. Она включает в себя все темы, предусмотренные Федеральным государственным образовательным стандартом по русскому </w:t>
      </w:r>
      <w:proofErr w:type="gramStart"/>
      <w:r w:rsidRPr="000759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языку  и</w:t>
      </w:r>
      <w:proofErr w:type="gramEnd"/>
      <w:r w:rsidRPr="000759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авторской программой   </w:t>
      </w:r>
      <w:proofErr w:type="spellStart"/>
      <w:r w:rsidRPr="000759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А.И.Власенкова</w:t>
      </w:r>
      <w:proofErr w:type="spellEnd"/>
      <w:r w:rsidRPr="0007591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07591A" w:rsidRPr="0007591A" w:rsidRDefault="0007591A" w:rsidP="0007591A">
      <w:pPr>
        <w:suppressAutoHyphens/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591A">
        <w:rPr>
          <w:rFonts w:ascii="Times New Roman" w:eastAsia="Times New Roman" w:hAnsi="Times New Roman" w:cs="Times New Roman"/>
          <w:sz w:val="28"/>
          <w:szCs w:val="28"/>
        </w:rPr>
        <w:t> Преобладающими формами текущего контроля выступают письменный опрос (самостоятельные и контрольные работы), устный (фронтальный опрос) и тестовый контроль.</w:t>
      </w:r>
    </w:p>
    <w:p w:rsidR="0007591A" w:rsidRPr="0007591A" w:rsidRDefault="0007591A" w:rsidP="0007591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91A">
        <w:rPr>
          <w:rFonts w:ascii="Times New Roman" w:eastAsia="Times New Roman" w:hAnsi="Times New Roman" w:cs="Times New Roman"/>
          <w:sz w:val="28"/>
          <w:szCs w:val="28"/>
        </w:rPr>
        <w:t>В связи с подготовкой к ЕГЭ в тематическое планирование введены следующие изменения: контрольные работы в формате ЕГЭ. На уроках проводятся разные виды тестирования, разноаспектная работа с текстом.</w:t>
      </w:r>
    </w:p>
    <w:p w:rsidR="0007591A" w:rsidRPr="0007591A" w:rsidRDefault="0007591A" w:rsidP="0007591A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591A">
        <w:rPr>
          <w:rFonts w:ascii="Times New Roman" w:eastAsia="Times New Roman" w:hAnsi="Times New Roman" w:cs="Times New Roman"/>
          <w:sz w:val="28"/>
          <w:szCs w:val="28"/>
        </w:rPr>
        <w:t>На уроке используются современные средства наглядности: компьютер, проектор. Составлен дидактический и наглядный материал к урокам. Это компьютерные презентации, тесты, индивидуальные карточки.</w:t>
      </w:r>
    </w:p>
    <w:p w:rsidR="0007591A" w:rsidRPr="0007591A" w:rsidRDefault="0007591A" w:rsidP="0007591A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508F2" w:rsidRPr="0007591A" w:rsidRDefault="004508F2" w:rsidP="006937AA">
      <w:pPr>
        <w:rPr>
          <w:sz w:val="28"/>
          <w:szCs w:val="28"/>
        </w:rPr>
      </w:pPr>
    </w:p>
    <w:sectPr w:rsidR="004508F2" w:rsidRPr="0007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BD"/>
    <w:rsid w:val="0007591A"/>
    <w:rsid w:val="004508F2"/>
    <w:rsid w:val="006937AA"/>
    <w:rsid w:val="00B47500"/>
    <w:rsid w:val="00D1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1F6D"/>
  <w15:chartTrackingRefBased/>
  <w15:docId w15:val="{8F335925-FB75-4D25-AC3C-244A8875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PC User</cp:lastModifiedBy>
  <cp:revision>4</cp:revision>
  <dcterms:created xsi:type="dcterms:W3CDTF">2020-02-25T11:35:00Z</dcterms:created>
  <dcterms:modified xsi:type="dcterms:W3CDTF">2020-02-26T14:06:00Z</dcterms:modified>
</cp:coreProperties>
</file>