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302" w:rsidRDefault="004725D5" w:rsidP="004725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2AB848" wp14:editId="5FEC9CBD">
            <wp:simplePos x="0" y="0"/>
            <wp:positionH relativeFrom="column">
              <wp:posOffset>277495</wp:posOffset>
            </wp:positionH>
            <wp:positionV relativeFrom="paragraph">
              <wp:posOffset>205740</wp:posOffset>
            </wp:positionV>
            <wp:extent cx="9505950" cy="2147570"/>
            <wp:effectExtent l="0" t="0" r="0" b="0"/>
            <wp:wrapTopAndBottom/>
            <wp:docPr id="4" name="Рисунок 4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титульный лист к РП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50595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22302">
        <w:rPr>
          <w:rFonts w:ascii="Times New Roman" w:hAnsi="Times New Roman"/>
          <w:sz w:val="28"/>
        </w:rPr>
        <w:t xml:space="preserve">                                                                  </w:t>
      </w:r>
    </w:p>
    <w:p w:rsidR="006C5721" w:rsidRDefault="006C5721" w:rsidP="006C572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F22302" w:rsidRDefault="008822E3" w:rsidP="00F2230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Адаптированная р</w:t>
      </w:r>
      <w:bookmarkStart w:id="0" w:name="_GoBack"/>
      <w:bookmarkEnd w:id="0"/>
      <w:r w:rsidR="00F22302">
        <w:rPr>
          <w:rFonts w:ascii="Times New Roman" w:hAnsi="Times New Roman"/>
          <w:sz w:val="28"/>
        </w:rPr>
        <w:t xml:space="preserve">абочая программа </w:t>
      </w:r>
    </w:p>
    <w:p w:rsidR="00F22302" w:rsidRDefault="00F22302" w:rsidP="00F22302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по </w:t>
      </w:r>
      <w:r w:rsidR="00AC4255">
        <w:rPr>
          <w:rFonts w:ascii="Times New Roman" w:hAnsi="Times New Roman"/>
          <w:sz w:val="28"/>
        </w:rPr>
        <w:t xml:space="preserve">учебному </w:t>
      </w:r>
      <w:r w:rsidR="00D03935">
        <w:rPr>
          <w:rFonts w:ascii="Times New Roman" w:hAnsi="Times New Roman"/>
          <w:sz w:val="28"/>
        </w:rPr>
        <w:t>предмету окружающий мир</w:t>
      </w:r>
      <w:r>
        <w:rPr>
          <w:rFonts w:ascii="Times New Roman" w:hAnsi="Times New Roman"/>
          <w:sz w:val="28"/>
        </w:rPr>
        <w:t xml:space="preserve"> для 1 класса</w:t>
      </w:r>
    </w:p>
    <w:p w:rsidR="00F22302" w:rsidRDefault="00F22302" w:rsidP="00F22302">
      <w:pPr>
        <w:pStyle w:val="aa"/>
        <w:kinsoku w:val="0"/>
        <w:overflowPunct w:val="0"/>
        <w:ind w:left="547" w:hanging="547"/>
        <w:jc w:val="center"/>
        <w:textAlignment w:val="baseline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уровень начального общего образования</w:t>
      </w:r>
    </w:p>
    <w:p w:rsidR="006C5721" w:rsidRPr="00F22302" w:rsidRDefault="006C5721" w:rsidP="00F22302">
      <w:pPr>
        <w:pStyle w:val="aa"/>
        <w:kinsoku w:val="0"/>
        <w:overflowPunct w:val="0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sz w:val="28"/>
          <w:szCs w:val="24"/>
          <w:vertAlign w:val="superscript"/>
        </w:rPr>
      </w:pPr>
    </w:p>
    <w:p w:rsidR="00F22302" w:rsidRDefault="00F22302" w:rsidP="00F22302">
      <w:pPr>
        <w:rPr>
          <w:rFonts w:ascii="Times New Roman" w:hAnsi="Times New Roman" w:cs="Times New Roman"/>
          <w:sz w:val="32"/>
          <w:szCs w:val="28"/>
          <w:vertAlign w:val="superscript"/>
        </w:rPr>
      </w:pPr>
      <w:r>
        <w:rPr>
          <w:rFonts w:ascii="Times New Roman" w:hAnsi="Times New Roman"/>
          <w:sz w:val="32"/>
          <w:vertAlign w:val="superscript"/>
        </w:rPr>
        <w:t xml:space="preserve"> </w:t>
      </w:r>
      <w:r>
        <w:rPr>
          <w:rFonts w:ascii="Times New Roman" w:hAnsi="Times New Roman"/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Составитель: учитель начальных классов Каримова В.М., </w:t>
      </w:r>
    </w:p>
    <w:p w:rsidR="00F22302" w:rsidRDefault="00F22302" w:rsidP="00F22302">
      <w:pPr>
        <w:jc w:val="right"/>
        <w:rPr>
          <w:rFonts w:ascii="Times New Roman" w:hAnsi="Times New Roman"/>
          <w:color w:val="000000"/>
          <w:sz w:val="32"/>
          <w:szCs w:val="28"/>
          <w:vertAlign w:val="superscript"/>
        </w:rPr>
      </w:pPr>
      <w:r>
        <w:rPr>
          <w:rFonts w:ascii="Times New Roman" w:hAnsi="Times New Roman"/>
          <w:sz w:val="32"/>
          <w:szCs w:val="28"/>
          <w:vertAlign w:val="superscript"/>
        </w:rPr>
        <w:t xml:space="preserve">                            первая категория.</w:t>
      </w:r>
    </w:p>
    <w:p w:rsidR="006C5721" w:rsidRDefault="00F22302" w:rsidP="00F22302">
      <w:pPr>
        <w:tabs>
          <w:tab w:val="left" w:pos="9288"/>
        </w:tabs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</w:t>
      </w:r>
    </w:p>
    <w:p w:rsidR="006C5721" w:rsidRDefault="006C5721" w:rsidP="00F22302">
      <w:pPr>
        <w:tabs>
          <w:tab w:val="left" w:pos="9288"/>
        </w:tabs>
        <w:contextualSpacing/>
        <w:rPr>
          <w:rFonts w:ascii="Times New Roman" w:hAnsi="Times New Roman"/>
          <w:sz w:val="28"/>
        </w:rPr>
      </w:pPr>
    </w:p>
    <w:p w:rsidR="00F22302" w:rsidRPr="006C5721" w:rsidRDefault="00F22302" w:rsidP="006C5721">
      <w:pPr>
        <w:tabs>
          <w:tab w:val="left" w:pos="9288"/>
        </w:tabs>
        <w:contextualSpacing/>
        <w:jc w:val="center"/>
        <w:rPr>
          <w:rFonts w:ascii="Times New Roman" w:hAnsi="Times New Roman"/>
          <w:b/>
          <w:bCs/>
          <w:sz w:val="28"/>
          <w:szCs w:val="24"/>
          <w:lang w:bidi="en-US"/>
        </w:rPr>
      </w:pPr>
      <w:r>
        <w:rPr>
          <w:rFonts w:ascii="Times New Roman" w:hAnsi="Times New Roman"/>
        </w:rPr>
        <w:t>2019-2020 учебный год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Toc287595276"/>
      <w:bookmarkEnd w:id="1"/>
      <w:r w:rsidRPr="00CB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РЕЗУЛЬТАТЫ ОСВОЕНИЯ ПРЕДМЕТА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курса «Окружающий мир» вносит существенный вклад в достижение </w:t>
      </w:r>
      <w:r w:rsidRPr="00CB5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личностных результатов 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 об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разования, а именно:</w:t>
      </w:r>
    </w:p>
    <w:p w:rsidR="00CB5C6B" w:rsidRPr="00CB5C6B" w:rsidRDefault="00CB5C6B" w:rsidP="00CB5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1) формирование основ российской гражданской иден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роды, народов, культур и религий;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уважительного отношения к иному мне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истории и культуре других народов;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ностного смысла учения;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эстетических потребностей, ценностей и чувств;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8) развитие этических чувств, доброжелательности и эмо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ционально-нравственной отзывчивости, понимания и сопере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живания чувствам других людей;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9) развитие навыков сотрудничества со взрослыми и свер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10) формирование установки на безопасный, здоровый об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курса «Окружающий мир» играет значительную роль в достижении </w:t>
      </w:r>
      <w:r w:rsidRPr="00CB5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метапредметных результатов 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начального образования, таких как: 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способностью принимать и сохранять цели и задачи учебной деятельности, поиска средств её осуществления;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способов решения проблем творческого и по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искового характера;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фективные способы достижения результата;</w:t>
      </w:r>
    </w:p>
    <w:p w:rsidR="00CB5C6B" w:rsidRPr="00CB5C6B" w:rsidRDefault="00CB5C6B" w:rsidP="00CB5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освоение начальных форм познавательной и личностной рефлексии; 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6) использование знаково-символических средств пред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ставления информации для создания моделей изучаемых объ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ектов и процессов, схем решения учебных и практических задач;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7) активное использование речевых средств и средств ин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8) использование различных способов поиска (в справочных источниках и открытом учебном информационном простран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9) овладение логическими действиями сравнения, анализа, синтеза, обобщения, классификации по родовидовым при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10) готовность слушать собеседника и вести диалог; готов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11)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12) овладение начальными сведениями о сущности и осо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ющий мир»; 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13)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CB5C6B" w:rsidRPr="00CB5C6B" w:rsidRDefault="00CB5C6B" w:rsidP="00CB5C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14) умение работать в материальной и информационной сре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курса «Окружающий мир» достигаются следу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ющие </w:t>
      </w:r>
      <w:r w:rsidRPr="00CB5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особой роли России в мировой истории, вос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питание чувства гордости за национальные свершения, откры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тия, победы;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4) освоение доступных способов изучения природы и обще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ства (наблюдение, запись, измерение, опыт, сравнение, клас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сификация и др. с получением информации из семейных ар</w:t>
      </w: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хивов, от окружающих людей, в открытом информационном пространстве);</w:t>
      </w:r>
    </w:p>
    <w:p w:rsidR="00CB5C6B" w:rsidRPr="00CB5C6B" w:rsidRDefault="00CB5C6B" w:rsidP="00CB5C6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CB5C6B" w:rsidRPr="00CB5C6B" w:rsidRDefault="00CB5C6B" w:rsidP="00CB5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C6B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C69CC" w:rsidRDefault="002C69CC" w:rsidP="002C69CC">
      <w:pPr>
        <w:pStyle w:val="ParagraphStyle"/>
        <w:spacing w:line="264" w:lineRule="auto"/>
        <w:ind w:firstLine="851"/>
        <w:jc w:val="center"/>
        <w:rPr>
          <w:rFonts w:ascii="Times New Roman" w:hAnsi="Times New Roman" w:cs="Times New Roman"/>
          <w:b/>
          <w:bCs/>
          <w:caps/>
        </w:rPr>
      </w:pPr>
      <w:r>
        <w:rPr>
          <w:rFonts w:ascii="Times New Roman" w:hAnsi="Times New Roman" w:cs="Times New Roman"/>
          <w:b/>
          <w:bCs/>
          <w:caps/>
        </w:rPr>
        <w:t xml:space="preserve">Содержание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Человек и природа.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Природа – это то, что нас окружает, но не создано человеком. Природные объекты и предметы, созданные человеком. Признаки  предметов (цвет, форма, сравнительные размеры и др.). Примеры явлений природы: смена времён года, снегопад, листопад, перелёты птиц, смена времени суток, рассвет, ветер, закат, дождь, гроза.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Звёзды и планеты. Созвездия. Формы и размеры звёзд. Солнце – ближайшая к нам звезда, источник света и тепла для всего живого на Земле. Земля – планета; общее представление о форме и размерах Земли. Глобус как модель Земли, Луна – естественный спутник Земли.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Времена года, их особенности (на основе наблюдений). Смена времён года в родном крае на основе наблюдений.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Погода, её составляющие (облачность, осадки, ветер).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Водоёмы (река, море, озеро); их использование человеком. Водоёмы родного края (названия, краткая характеристика на основе наблюдений).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Вода. Состояния воды. Использование в хозяйственной жизни человека. Полезные ископаемые. Камни, их разнообразие (по форме, размерам, цвету) и красота. Гранит, кремень, известняк. Их значение в хозяйственной деятельности человека.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Растения, их разнообразие. Части растений (корень стебель, лист, цветок, плод, семя). Условия, необходимые для жизни растения (свет, тепло, воздух, вода).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отдельными представителями растений (комнатные растения, растения цветника, деревья). Бережное отношение человека к растениям.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Грибы (съедобные и ядовитые).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Животные и их разнообразие. Насекомые, рыбы, птицы, звери, их отличия. Особенности питания разных животных. Дикие и домашние животные. Роль животных в природе и жизни людей, бережное отношение человека к животным. Животные родного края. 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часть природы. Зависимость жизни человека от природы. Положительное и отрицательное влияние деятельности человека на природу (в том числе на примере окружающей местности).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поведения в природе.</w:t>
      </w:r>
    </w:p>
    <w:p w:rsidR="002C69CC" w:rsidRDefault="002C69CC" w:rsidP="002C69CC">
      <w:pPr>
        <w:pStyle w:val="ParagraphStyle"/>
        <w:spacing w:line="264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Человек и общество.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 – член общества. Взаимоотношения че</w:t>
      </w:r>
      <w:r w:rsidR="00D16829">
        <w:rPr>
          <w:rFonts w:ascii="Times New Roman" w:hAnsi="Times New Roman" w:cs="Times New Roman"/>
          <w:sz w:val="28"/>
          <w:szCs w:val="28"/>
        </w:rPr>
        <w:t xml:space="preserve">ловека </w:t>
      </w:r>
      <w:r>
        <w:rPr>
          <w:rFonts w:ascii="Times New Roman" w:hAnsi="Times New Roman" w:cs="Times New Roman"/>
          <w:sz w:val="28"/>
          <w:szCs w:val="28"/>
        </w:rPr>
        <w:t xml:space="preserve">с другими людьми. Культура общения. Уважение к чужому мнению. 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– самое близкое окружение человека. Семейные традиции. Взаимоотношения в семье и взаимопомощь членов семьи. Оказание посильной помощи взрослым. Имена и фамилии членов семьи.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Младший школьник. Правила поведения в школе, на уроке. Обращение к учителю. Классный, школьный коллектив, совместная учёба, игры, отдых. Друзья. Правила взаимоотношений со взрослыми, сверстниками, культура поведения в школе и других общественных местах. Режим дня школьника. Чередование труда и отдыха в режиме дня; личная гигиена. Физическая культура, закаливание, игры на воздухе как условие сохранения и укрепления здоровья. Основы правильного питания.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безопасного поведения на дорогах, в лесу, на водоёме в разное время года. Правила противопожарной безопасности, основные правила обращения с газом, электричеством, водой.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труда в жизни человека и общества. Профессии людей.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Общественный транспорт. Наземный, воздушный, водный транспорт. Правила пользования транспортом.  Средства связи: почта, телеграф, телефон.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Средства массовой информации: радио, телевидение, пресса, интернет.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Наша родина – Россия, Российская Федерация. Государственная символика России: герб, гимн, флаг. </w:t>
      </w:r>
      <w:r w:rsidR="00D03935">
        <w:rPr>
          <w:rFonts w:ascii="Times New Roman" w:hAnsi="Times New Roman" w:cs="Times New Roman"/>
          <w:sz w:val="28"/>
          <w:szCs w:val="28"/>
        </w:rPr>
        <w:t xml:space="preserve">Символика Тюменской области: герб, гимн, флаг. </w:t>
      </w:r>
      <w:r>
        <w:rPr>
          <w:rFonts w:ascii="Times New Roman" w:hAnsi="Times New Roman" w:cs="Times New Roman"/>
          <w:sz w:val="28"/>
          <w:szCs w:val="28"/>
        </w:rPr>
        <w:t>Правила поведения при прослушивании гимна. Конституция – основной закон РФ. Права ребёнка.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Президент РФ – глава государства.</w:t>
      </w:r>
      <w:r w:rsidR="00D03935">
        <w:rPr>
          <w:rFonts w:ascii="Times New Roman" w:hAnsi="Times New Roman" w:cs="Times New Roman"/>
          <w:sz w:val="28"/>
          <w:szCs w:val="28"/>
        </w:rPr>
        <w:t xml:space="preserve"> Губернатор области.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 жизни общества. Основные праздники: Новый год, Рождество, День защитника Отечества, 8 Марта, День Весны и Труда, День Победы, День России, День защиты детей, День семьи</w:t>
      </w:r>
      <w:r w:rsidR="00D03935">
        <w:rPr>
          <w:rFonts w:ascii="Times New Roman" w:hAnsi="Times New Roman" w:cs="Times New Roman"/>
          <w:sz w:val="28"/>
          <w:szCs w:val="28"/>
        </w:rPr>
        <w:t>, Сабантуй</w:t>
      </w:r>
      <w:r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Москва – столица России.</w:t>
      </w:r>
    </w:p>
    <w:p w:rsidR="002C69CC" w:rsidRDefault="002C69CC" w:rsidP="002C69C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Россия – многонациональная страна. Народы, населяющие Россию</w:t>
      </w:r>
      <w:r w:rsidR="00D03935">
        <w:rPr>
          <w:rFonts w:ascii="Times New Roman" w:hAnsi="Times New Roman" w:cs="Times New Roman"/>
          <w:sz w:val="28"/>
          <w:szCs w:val="28"/>
        </w:rPr>
        <w:t xml:space="preserve"> и Тюменскую область</w:t>
      </w:r>
      <w:r>
        <w:rPr>
          <w:rFonts w:ascii="Times New Roman" w:hAnsi="Times New Roman" w:cs="Times New Roman"/>
          <w:sz w:val="28"/>
          <w:szCs w:val="28"/>
        </w:rPr>
        <w:t>, их обычаи, характерные особенности быта. Уважительное отношение к своему и другим народам.</w:t>
      </w:r>
    </w:p>
    <w:p w:rsidR="00650A7A" w:rsidRDefault="002C69CC" w:rsidP="00D03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Родной край – частица России. Родной город, регион: название, основные достопримечательности. Особенности труда людей родного края, </w:t>
      </w:r>
      <w:r w:rsidR="0047484F">
        <w:rPr>
          <w:rFonts w:ascii="Times New Roman" w:hAnsi="Times New Roman" w:cs="Times New Roman"/>
          <w:sz w:val="28"/>
          <w:szCs w:val="28"/>
        </w:rPr>
        <w:t xml:space="preserve">профессии. Важные сведения </w:t>
      </w:r>
      <w:r>
        <w:rPr>
          <w:rFonts w:ascii="Times New Roman" w:hAnsi="Times New Roman" w:cs="Times New Roman"/>
          <w:sz w:val="28"/>
          <w:szCs w:val="28"/>
        </w:rPr>
        <w:t>из истории родного края.</w:t>
      </w:r>
    </w:p>
    <w:p w:rsidR="00D03935" w:rsidRDefault="00D03935" w:rsidP="00D03935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50A7A" w:rsidRDefault="00650A7A" w:rsidP="00650A7A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</w:t>
      </w:r>
    </w:p>
    <w:p w:rsidR="00650A7A" w:rsidRDefault="00650A7A" w:rsidP="00650A7A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p w:rsidR="00050FCB" w:rsidRDefault="00050FCB">
      <w:pPr>
        <w:rPr>
          <w:rFonts w:ascii="Times New Roman" w:hAnsi="Times New Roman" w:cs="Times New Roman"/>
          <w:b/>
          <w:bCs/>
          <w:caps/>
        </w:rPr>
      </w:pPr>
    </w:p>
    <w:p w:rsidR="00650A7A" w:rsidRPr="00650A7A" w:rsidRDefault="00650A7A" w:rsidP="00650A7A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tbl>
      <w:tblPr>
        <w:tblW w:w="2007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86"/>
        <w:gridCol w:w="9677"/>
        <w:gridCol w:w="3827"/>
        <w:gridCol w:w="230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230"/>
      </w:tblGrid>
      <w:tr w:rsidR="00D03935" w:rsidRPr="00650A7A" w:rsidTr="00D03935">
        <w:trPr>
          <w:gridAfter w:val="13"/>
          <w:wAfter w:w="5784" w:type="dxa"/>
          <w:trHeight w:val="391"/>
        </w:trPr>
        <w:tc>
          <w:tcPr>
            <w:tcW w:w="7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 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967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382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</w:tr>
      <w:tr w:rsidR="00D03935" w:rsidRPr="00650A7A" w:rsidTr="00D03935">
        <w:trPr>
          <w:gridAfter w:val="13"/>
          <w:wAfter w:w="5784" w:type="dxa"/>
          <w:trHeight w:val="24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7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D03935" w:rsidRPr="00650A7A" w:rsidTr="00D03935">
        <w:trPr>
          <w:gridAfter w:val="13"/>
          <w:wAfter w:w="5784" w:type="dxa"/>
          <w:trHeight w:val="36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Раздел 1: «Что и кто?» (20 часов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Задавайте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вопросы!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9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 Родина?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Тюменский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край – моя малая родина.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мы знаем о народах России?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мы знаем о Москве?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9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783DE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Проект№1 «Моя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малая Родина».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6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 нас над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головой?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6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 нас под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ногами?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57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общего у разных растений?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9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растёт на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подоконнике?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4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растёт на клумбе?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3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это за листья?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8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такое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хвоинки?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8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насекомые?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 рыбы?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63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Кто такие птицы? Кто такие звери?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Р.к. Экскурсия по окрестностям села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 xml:space="preserve"> «Мир животных»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окружает нас дома?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умеет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компьютер?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Что вокруг нас может быть опасным?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На что похожа наша планета?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 1 по разделу: 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«Что и кто?».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Презентация проекта «Моя малая Родина».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«Как, откуда и куда?» (12 часов)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живёт семья? 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Проект№2 «Моя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семья».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наш дом приходит электричество?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путешествует письмо?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Куда текут реки?</w:t>
            </w:r>
          </w:p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Реки и озёра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Тюменского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края.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берутся снег и лёд?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живут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растения?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живут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животные?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зимой помочь птицам?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берётся и куда девается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мусор?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Откуда в снежках грязь?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 2 по разделу: 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«Как, откуда и куда?» Презентация проекта «Моя семья»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«Где и когда?» (11 часов)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учиться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интересно.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48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D039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Р.к.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«Мой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класс и моя школа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придёт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суббота?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наступит лето?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живут белые медведи?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22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живут слоны?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Где зимуют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птицы?</w:t>
            </w:r>
          </w:p>
          <w:p w:rsidR="00D03935" w:rsidRPr="00650A7A" w:rsidRDefault="00D03935" w:rsidP="00B72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Зимующие и перелётные птицы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Тюменского края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появилась одежда?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изобрели велосипед?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Когда мы станем взрослыми?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D039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 3: «Где и когда?».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През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ентация проекта «Мой класс и моя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школа».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«Почему и зачем?» (22 часа)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Луна бывает разной?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идёт дождь и дует ветер?</w:t>
            </w:r>
          </w:p>
          <w:p w:rsidR="00D03935" w:rsidRPr="00650A7A" w:rsidRDefault="00D03935" w:rsidP="00B72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Климатические условия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Тюменского края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звенит звонок?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радуга разноцветная?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мы любим кошек и собак?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Проект№4 «Мои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домашние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питомцы».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B72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мы не будем рвать цветы и ловить бабочек?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. Красная книга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Тюменской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края.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мы спим ночью?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нужно чистить зубы и мыть руки?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нам телефон и телевизор?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нужны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автомобили?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нужны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поезда?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строят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корабли?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B72BD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строят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самолёты?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 Аэропорты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Тюменской области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в автомобиле и поезде нужно соблюдать правила безопасности?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на корабле и в самолёте нужно соблюдать правила безопасности?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Зачем люди осваивают космос?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D0393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Почему мы часто слышим слово «экология»?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Р.к.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 Экология и здоровье человека в Тюменской области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gridAfter w:val="13"/>
          <w:wAfter w:w="5784" w:type="dxa"/>
          <w:trHeight w:val="135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Проверочная работа № 4 по разделу: </w:t>
            </w: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«Почему и зачем?». Презентация проекта «Мои домашние питомцы».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1ч</w:t>
            </w:r>
          </w:p>
        </w:tc>
      </w:tr>
      <w:tr w:rsidR="00D03935" w:rsidRPr="00650A7A" w:rsidTr="00D03935">
        <w:trPr>
          <w:trHeight w:val="120"/>
        </w:trPr>
        <w:tc>
          <w:tcPr>
            <w:tcW w:w="7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6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3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03935" w:rsidRPr="00650A7A" w:rsidRDefault="00D03935" w:rsidP="00650A7A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650A7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66ч</w:t>
            </w: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" w:type="dxa"/>
            <w:shd w:val="clear" w:color="auto" w:fill="auto"/>
            <w:vAlign w:val="center"/>
            <w:hideMark/>
          </w:tcPr>
          <w:p w:rsidR="00D03935" w:rsidRPr="00650A7A" w:rsidRDefault="00D03935" w:rsidP="00650A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50FCB" w:rsidRDefault="00050FCB">
      <w:pPr>
        <w:rPr>
          <w:rFonts w:ascii="Times New Roman" w:hAnsi="Times New Roman" w:cs="Times New Roman"/>
          <w:b/>
          <w:bCs/>
          <w:caps/>
        </w:rPr>
        <w:sectPr w:rsidR="00050FCB" w:rsidSect="00F22302">
          <w:footerReference w:type="default" r:id="rId8"/>
          <w:pgSz w:w="16838" w:h="11906" w:orient="landscape"/>
          <w:pgMar w:top="1701" w:right="568" w:bottom="850" w:left="568" w:header="708" w:footer="708" w:gutter="0"/>
          <w:cols w:space="708"/>
          <w:docGrid w:linePitch="360"/>
        </w:sectPr>
      </w:pPr>
    </w:p>
    <w:p w:rsidR="00893E08" w:rsidRPr="002C69CC" w:rsidRDefault="00893E08" w:rsidP="00D03935">
      <w:pPr>
        <w:rPr>
          <w:rFonts w:ascii="Times New Roman" w:hAnsi="Times New Roman" w:cs="Times New Roman"/>
          <w:sz w:val="28"/>
          <w:szCs w:val="28"/>
        </w:rPr>
      </w:pPr>
    </w:p>
    <w:sectPr w:rsidR="00893E08" w:rsidRPr="002C69CC" w:rsidSect="00893E08">
      <w:pgSz w:w="11906" w:h="16838"/>
      <w:pgMar w:top="568" w:right="568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EBD" w:rsidRPr="006753EE" w:rsidRDefault="00DB6EBD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:rsidR="00DB6EBD" w:rsidRPr="006753EE" w:rsidRDefault="00DB6EBD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33438"/>
      <w:docPartObj>
        <w:docPartGallery w:val="Page Numbers (Bottom of Page)"/>
        <w:docPartUnique/>
      </w:docPartObj>
    </w:sdtPr>
    <w:sdtEndPr/>
    <w:sdtContent>
      <w:p w:rsidR="00650A7A" w:rsidRDefault="00650A7A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6EB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0A7A" w:rsidRDefault="00650A7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EBD" w:rsidRPr="006753EE" w:rsidRDefault="00DB6EBD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:rsidR="00DB6EBD" w:rsidRPr="006753EE" w:rsidRDefault="00DB6EBD" w:rsidP="006753EE">
      <w:pPr>
        <w:pStyle w:val="ParagraphStyle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DC197A"/>
    <w:multiLevelType w:val="hybridMultilevel"/>
    <w:tmpl w:val="0F46315C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3D1A4629"/>
    <w:multiLevelType w:val="hybridMultilevel"/>
    <w:tmpl w:val="8F5E7698"/>
    <w:lvl w:ilvl="0" w:tplc="04190009">
      <w:start w:val="1"/>
      <w:numFmt w:val="bullet"/>
      <w:lvlText w:val=""/>
      <w:lvlJc w:val="left"/>
      <w:pPr>
        <w:ind w:left="1571" w:hanging="360"/>
      </w:pPr>
      <w:rPr>
        <w:rFonts w:ascii="Wingdings" w:hAnsi="Wingdings" w:hint="default"/>
      </w:rPr>
    </w:lvl>
    <w:lvl w:ilvl="1" w:tplc="3072EB3C">
      <w:numFmt w:val="bullet"/>
      <w:lvlText w:val="•"/>
      <w:lvlJc w:val="left"/>
      <w:pPr>
        <w:ind w:left="2291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69CC"/>
    <w:rsid w:val="00014E2C"/>
    <w:rsid w:val="00050FCB"/>
    <w:rsid w:val="00105DE6"/>
    <w:rsid w:val="001338EF"/>
    <w:rsid w:val="001C18F8"/>
    <w:rsid w:val="001E1AA0"/>
    <w:rsid w:val="001E2590"/>
    <w:rsid w:val="001E7455"/>
    <w:rsid w:val="00234845"/>
    <w:rsid w:val="00236EF8"/>
    <w:rsid w:val="00263F85"/>
    <w:rsid w:val="00267DD7"/>
    <w:rsid w:val="002C69CC"/>
    <w:rsid w:val="0031526C"/>
    <w:rsid w:val="00385CBF"/>
    <w:rsid w:val="00392894"/>
    <w:rsid w:val="003C6030"/>
    <w:rsid w:val="003D37DE"/>
    <w:rsid w:val="003E56D7"/>
    <w:rsid w:val="004138D7"/>
    <w:rsid w:val="004554E5"/>
    <w:rsid w:val="00455E35"/>
    <w:rsid w:val="004725D5"/>
    <w:rsid w:val="0047484F"/>
    <w:rsid w:val="004D3CCA"/>
    <w:rsid w:val="004D69F4"/>
    <w:rsid w:val="00580DE2"/>
    <w:rsid w:val="005847B6"/>
    <w:rsid w:val="00592A78"/>
    <w:rsid w:val="005975AD"/>
    <w:rsid w:val="00610BDA"/>
    <w:rsid w:val="00615299"/>
    <w:rsid w:val="00650A7A"/>
    <w:rsid w:val="006558A1"/>
    <w:rsid w:val="00671756"/>
    <w:rsid w:val="006753EE"/>
    <w:rsid w:val="00687A37"/>
    <w:rsid w:val="006C5721"/>
    <w:rsid w:val="006D3E46"/>
    <w:rsid w:val="00730031"/>
    <w:rsid w:val="007755E4"/>
    <w:rsid w:val="007809AC"/>
    <w:rsid w:val="00783DEE"/>
    <w:rsid w:val="007955EB"/>
    <w:rsid w:val="007B7802"/>
    <w:rsid w:val="007D5847"/>
    <w:rsid w:val="007F1996"/>
    <w:rsid w:val="0083114C"/>
    <w:rsid w:val="00847821"/>
    <w:rsid w:val="00875746"/>
    <w:rsid w:val="008815E8"/>
    <w:rsid w:val="008822E3"/>
    <w:rsid w:val="00893E08"/>
    <w:rsid w:val="008C071C"/>
    <w:rsid w:val="008E628C"/>
    <w:rsid w:val="008F0329"/>
    <w:rsid w:val="00924006"/>
    <w:rsid w:val="009734A3"/>
    <w:rsid w:val="009D7698"/>
    <w:rsid w:val="009F6F90"/>
    <w:rsid w:val="00A2259D"/>
    <w:rsid w:val="00A34EF1"/>
    <w:rsid w:val="00A374F2"/>
    <w:rsid w:val="00AC4255"/>
    <w:rsid w:val="00B275F5"/>
    <w:rsid w:val="00B31599"/>
    <w:rsid w:val="00B5490D"/>
    <w:rsid w:val="00B67D59"/>
    <w:rsid w:val="00B70007"/>
    <w:rsid w:val="00B72BDC"/>
    <w:rsid w:val="00B8245F"/>
    <w:rsid w:val="00BA702B"/>
    <w:rsid w:val="00C367DE"/>
    <w:rsid w:val="00C72F64"/>
    <w:rsid w:val="00C83521"/>
    <w:rsid w:val="00CB5C6B"/>
    <w:rsid w:val="00CC1D12"/>
    <w:rsid w:val="00CC50EF"/>
    <w:rsid w:val="00D03935"/>
    <w:rsid w:val="00D16829"/>
    <w:rsid w:val="00D41FB7"/>
    <w:rsid w:val="00DA59F2"/>
    <w:rsid w:val="00DB6EBD"/>
    <w:rsid w:val="00DE3C75"/>
    <w:rsid w:val="00DE7338"/>
    <w:rsid w:val="00E20C0D"/>
    <w:rsid w:val="00E4425F"/>
    <w:rsid w:val="00E54151"/>
    <w:rsid w:val="00E629BC"/>
    <w:rsid w:val="00E62D77"/>
    <w:rsid w:val="00E860C9"/>
    <w:rsid w:val="00EB3789"/>
    <w:rsid w:val="00EB52DF"/>
    <w:rsid w:val="00EB75F4"/>
    <w:rsid w:val="00EC58BB"/>
    <w:rsid w:val="00EE30D7"/>
    <w:rsid w:val="00F0378A"/>
    <w:rsid w:val="00F147BB"/>
    <w:rsid w:val="00F22302"/>
    <w:rsid w:val="00F56FDB"/>
    <w:rsid w:val="00F957E0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B87FD0-C65D-4C0F-B3C6-BC4A84C6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9CC"/>
  </w:style>
  <w:style w:type="paragraph" w:styleId="8">
    <w:name w:val="heading 8"/>
    <w:basedOn w:val="a"/>
    <w:next w:val="a"/>
    <w:link w:val="80"/>
    <w:unhideWhenUsed/>
    <w:qFormat/>
    <w:rsid w:val="00F22302"/>
    <w:pPr>
      <w:keepNext/>
      <w:keepLines/>
      <w:spacing w:before="200" w:after="0" w:line="240" w:lineRule="auto"/>
      <w:outlineLvl w:val="7"/>
    </w:pPr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2C69C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rsid w:val="00050FCB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050FC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753EE"/>
  </w:style>
  <w:style w:type="paragraph" w:styleId="a7">
    <w:name w:val="footer"/>
    <w:basedOn w:val="a"/>
    <w:link w:val="a8"/>
    <w:uiPriority w:val="99"/>
    <w:unhideWhenUsed/>
    <w:rsid w:val="0067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53EE"/>
  </w:style>
  <w:style w:type="character" w:customStyle="1" w:styleId="80">
    <w:name w:val="Заголовок 8 Знак"/>
    <w:basedOn w:val="a0"/>
    <w:link w:val="8"/>
    <w:rsid w:val="00F22302"/>
    <w:rPr>
      <w:rFonts w:ascii="Cambria" w:eastAsia="Times New Roman" w:hAnsi="Cambria" w:cs="Cambria"/>
      <w:color w:val="404040"/>
      <w:sz w:val="20"/>
      <w:szCs w:val="20"/>
      <w:lang w:eastAsia="ru-RU"/>
    </w:rPr>
  </w:style>
  <w:style w:type="character" w:styleId="a9">
    <w:name w:val="Hyperlink"/>
    <w:uiPriority w:val="99"/>
    <w:semiHidden/>
    <w:unhideWhenUsed/>
    <w:rsid w:val="00F22302"/>
    <w:rPr>
      <w:color w:val="0000FF"/>
      <w:u w:val="single"/>
    </w:rPr>
  </w:style>
  <w:style w:type="paragraph" w:styleId="aa">
    <w:name w:val="Normal (Web)"/>
    <w:basedOn w:val="a"/>
    <w:uiPriority w:val="99"/>
    <w:semiHidden/>
    <w:unhideWhenUsed/>
    <w:rsid w:val="00F2230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0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19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User</cp:lastModifiedBy>
  <cp:revision>62</cp:revision>
  <dcterms:created xsi:type="dcterms:W3CDTF">2016-08-31T10:03:00Z</dcterms:created>
  <dcterms:modified xsi:type="dcterms:W3CDTF">2020-02-28T09:37:00Z</dcterms:modified>
</cp:coreProperties>
</file>