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09" w:rsidRPr="006A4409" w:rsidRDefault="006A4409" w:rsidP="006A4409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6A4409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Педагогическим работникам</w:t>
      </w:r>
    </w:p>
    <w:p w:rsidR="006A4409" w:rsidRPr="006A4409" w:rsidRDefault="006A4409" w:rsidP="006A44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4409">
        <w:rPr>
          <w:rFonts w:ascii="Arial" w:eastAsia="Times New Roman" w:hAnsi="Arial" w:cs="Arial"/>
          <w:color w:val="000000"/>
          <w:lang w:eastAsia="ru-RU"/>
        </w:rPr>
        <w:t xml:space="preserve">1.Методико-педагогическая программа для педагогических работников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 «Основы </w:t>
      </w:r>
      <w:proofErr w:type="spellStart"/>
      <w:r w:rsidRPr="006A4409">
        <w:rPr>
          <w:rFonts w:ascii="Arial" w:eastAsia="Times New Roman" w:hAnsi="Arial" w:cs="Arial"/>
          <w:color w:val="000000"/>
          <w:lang w:eastAsia="ru-RU"/>
        </w:rPr>
        <w:t>кибербезопасности</w:t>
      </w:r>
      <w:proofErr w:type="spellEnd"/>
      <w:r w:rsidRPr="006A4409">
        <w:rPr>
          <w:rFonts w:ascii="Arial" w:eastAsia="Times New Roman" w:hAnsi="Arial" w:cs="Arial"/>
          <w:color w:val="000000"/>
          <w:lang w:eastAsia="ru-RU"/>
        </w:rPr>
        <w:t>» </w:t>
      </w:r>
      <w:hyperlink r:id="rId5" w:history="1">
        <w:r w:rsidRPr="006A4409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(ссылка)</w:t>
        </w:r>
      </w:hyperlink>
    </w:p>
    <w:p w:rsidR="006A4409" w:rsidRPr="006A4409" w:rsidRDefault="006A4409" w:rsidP="006A44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4409">
        <w:rPr>
          <w:rFonts w:ascii="Arial" w:eastAsia="Times New Roman" w:hAnsi="Arial" w:cs="Arial"/>
          <w:color w:val="000000"/>
          <w:lang w:eastAsia="ru-RU"/>
        </w:rPr>
        <w:t>2.Всероссийская конференция по формированию детского информационного пространства «</w:t>
      </w:r>
      <w:proofErr w:type="spellStart"/>
      <w:r w:rsidRPr="006A4409">
        <w:rPr>
          <w:rFonts w:ascii="Arial" w:eastAsia="Times New Roman" w:hAnsi="Arial" w:cs="Arial"/>
          <w:color w:val="000000"/>
          <w:lang w:eastAsia="ru-RU"/>
        </w:rPr>
        <w:t>Сетевичок</w:t>
      </w:r>
      <w:proofErr w:type="spellEnd"/>
      <w:r w:rsidRPr="006A4409">
        <w:rPr>
          <w:rFonts w:ascii="Arial" w:eastAsia="Times New Roman" w:hAnsi="Arial" w:cs="Arial"/>
          <w:color w:val="000000"/>
          <w:lang w:eastAsia="ru-RU"/>
        </w:rPr>
        <w:t xml:space="preserve">» (организатор — Временная комиссия Совета Федерации и </w:t>
      </w:r>
      <w:proofErr w:type="spellStart"/>
      <w:r w:rsidRPr="006A4409">
        <w:rPr>
          <w:rFonts w:ascii="Arial" w:eastAsia="Times New Roman" w:hAnsi="Arial" w:cs="Arial"/>
          <w:color w:val="000000"/>
          <w:lang w:eastAsia="ru-RU"/>
        </w:rPr>
        <w:t>Минобрнауки</w:t>
      </w:r>
      <w:proofErr w:type="spellEnd"/>
      <w:r w:rsidRPr="006A4409">
        <w:rPr>
          <w:rFonts w:ascii="Arial" w:eastAsia="Times New Roman" w:hAnsi="Arial" w:cs="Arial"/>
          <w:color w:val="000000"/>
          <w:lang w:eastAsia="ru-RU"/>
        </w:rPr>
        <w:t xml:space="preserve"> России) </w:t>
      </w:r>
      <w:hyperlink r:id="rId6" w:history="1">
        <w:r w:rsidRPr="006A4409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(ссылка)</w:t>
        </w:r>
      </w:hyperlink>
    </w:p>
    <w:p w:rsidR="006A4409" w:rsidRPr="006A4409" w:rsidRDefault="006A4409" w:rsidP="006A44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4409">
        <w:rPr>
          <w:rFonts w:ascii="Arial" w:eastAsia="Times New Roman" w:hAnsi="Arial" w:cs="Arial"/>
          <w:color w:val="000000"/>
          <w:lang w:eastAsia="ru-RU"/>
        </w:rPr>
        <w:t>3.Страница Единого урока по безопасности в сети «Интернет» для педагогических работников образовательных организаций (методические рекомендации для педагогических работников по проведению тематических занятий) </w:t>
      </w:r>
      <w:hyperlink r:id="rId7" w:history="1">
        <w:r w:rsidRPr="006A4409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(ссылка)</w:t>
        </w:r>
      </w:hyperlink>
    </w:p>
    <w:p w:rsidR="006A4409" w:rsidRPr="006A4409" w:rsidRDefault="006A4409" w:rsidP="006A44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tgtFrame="_blank" w:history="1">
        <w:r w:rsidRPr="006A4409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 xml:space="preserve">4.Методические рекомендации «Основы </w:t>
        </w:r>
        <w:proofErr w:type="spellStart"/>
        <w:r w:rsidRPr="006A4409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кибербезопасности</w:t>
        </w:r>
        <w:proofErr w:type="spellEnd"/>
        <w:r w:rsidRPr="006A4409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 xml:space="preserve">» (разработаны Временной комиссией Совета Федерации по развитию информационного общества и согласованы </w:t>
        </w:r>
        <w:proofErr w:type="spellStart"/>
        <w:r w:rsidRPr="006A4409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6A4409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 xml:space="preserve"> России в соответствии с целями ФГОС и Стратегии развития отрасли информационных технологий в Российской Федерации)</w:t>
        </w:r>
      </w:hyperlink>
    </w:p>
    <w:p w:rsidR="005A023E" w:rsidRDefault="005A023E">
      <w:bookmarkStart w:id="0" w:name="_GoBack"/>
      <w:bookmarkEnd w:id="0"/>
    </w:p>
    <w:sectPr w:rsidR="005A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E"/>
    <w:rsid w:val="005A023E"/>
    <w:rsid w:val="006876CE"/>
    <w:rsid w:val="006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utorovsk-school4.edusite.ru/DswMedia/osnovyikiberbezopasnost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bkefqip0a2f.xn--p1ai/index.php/kalendar-edinykh-urokov/item/7-edinyj-urok-po-bezopasnosti-v-seti-inter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konferentsiya-po-formirovaniyu-tsifrovogo-prostranstva-detstva-setevichok" TargetMode="External"/><Relationship Id="rId5" Type="http://schemas.openxmlformats.org/officeDocument/2006/relationships/hyperlink" Target="https://www.xn--d1abkefqip0a2f.xn--p1ai/index.php/4/152-osnovy-kiberbezopasno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2020-10-02T02:30:00Z</dcterms:created>
  <dcterms:modified xsi:type="dcterms:W3CDTF">2020-10-02T02:30:00Z</dcterms:modified>
</cp:coreProperties>
</file>