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2C" w:rsidRPr="00DB594E" w:rsidRDefault="00C8772C" w:rsidP="00C8772C">
      <w:pPr>
        <w:pStyle w:val="Style1"/>
        <w:widowControl/>
        <w:tabs>
          <w:tab w:val="left" w:pos="562"/>
        </w:tabs>
        <w:spacing w:line="245" w:lineRule="exact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:rsidR="00C8772C" w:rsidRPr="005A0CD2" w:rsidRDefault="00C8772C" w:rsidP="00C8772C">
      <w:pPr>
        <w:pStyle w:val="a3"/>
        <w:tabs>
          <w:tab w:val="left" w:pos="709"/>
        </w:tabs>
        <w:ind w:firstLine="426"/>
        <w:rPr>
          <w:sz w:val="20"/>
          <w:szCs w:val="20"/>
        </w:rPr>
      </w:pPr>
      <w:r w:rsidRPr="005A0CD2">
        <w:rPr>
          <w:sz w:val="20"/>
          <w:szCs w:val="20"/>
        </w:rPr>
        <w:t>АНКЕТА ИЗУЧЕНИЯ</w:t>
      </w:r>
      <w:r w:rsidRPr="005A0CD2">
        <w:rPr>
          <w:sz w:val="20"/>
          <w:szCs w:val="20"/>
        </w:rPr>
        <w:t xml:space="preserve"> </w:t>
      </w:r>
      <w:r>
        <w:rPr>
          <w:sz w:val="20"/>
          <w:szCs w:val="20"/>
        </w:rPr>
        <w:t>УРОВНЯ</w:t>
      </w:r>
      <w:r w:rsidRPr="005A0CD2">
        <w:rPr>
          <w:sz w:val="20"/>
          <w:szCs w:val="20"/>
        </w:rPr>
        <w:t xml:space="preserve"> </w:t>
      </w:r>
      <w:r>
        <w:rPr>
          <w:sz w:val="20"/>
          <w:szCs w:val="20"/>
        </w:rPr>
        <w:t>ТОЛЕРАНТНОСТИ</w:t>
      </w:r>
      <w:r>
        <w:rPr>
          <w:sz w:val="20"/>
          <w:szCs w:val="20"/>
        </w:rPr>
        <w:t xml:space="preserve"> </w:t>
      </w:r>
      <w:r w:rsidRPr="005A0CD2">
        <w:rPr>
          <w:sz w:val="20"/>
          <w:szCs w:val="20"/>
        </w:rPr>
        <w:t xml:space="preserve">МЕЖНАЦИОНАЛЬНЫХ ОТНОШЕНИЙ </w:t>
      </w:r>
    </w:p>
    <w:p w:rsidR="00C8772C" w:rsidRPr="005A0CD2" w:rsidRDefault="00C8772C" w:rsidP="00C8772C">
      <w:pPr>
        <w:pStyle w:val="a3"/>
        <w:tabs>
          <w:tab w:val="left" w:pos="709"/>
        </w:tabs>
        <w:ind w:firstLine="426"/>
        <w:rPr>
          <w:b w:val="0"/>
          <w:sz w:val="20"/>
          <w:szCs w:val="20"/>
        </w:rPr>
      </w:pPr>
    </w:p>
    <w:p w:rsidR="00C8772C" w:rsidRPr="005A0CD2" w:rsidRDefault="00C8772C" w:rsidP="00C8772C">
      <w:pPr>
        <w:tabs>
          <w:tab w:val="left" w:pos="709"/>
        </w:tabs>
        <w:ind w:firstLine="426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1. Напишите, пожалуйста, все, что знаете о толерантности: что это такое, в каких ситуациях она проявляется, зачем она нужна?</w:t>
      </w:r>
    </w:p>
    <w:p w:rsidR="00C8772C" w:rsidRPr="005A0CD2" w:rsidRDefault="00C8772C" w:rsidP="00C8772C">
      <w:pPr>
        <w:tabs>
          <w:tab w:val="left" w:pos="709"/>
        </w:tabs>
        <w:ind w:firstLine="426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2. Укажите вашу этническую принадлежность (национальность) и пол.</w:t>
      </w:r>
    </w:p>
    <w:p w:rsidR="00C8772C" w:rsidRPr="005A0CD2" w:rsidRDefault="00C8772C" w:rsidP="00C8772C">
      <w:pPr>
        <w:tabs>
          <w:tab w:val="left" w:pos="709"/>
        </w:tabs>
        <w:ind w:firstLine="426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3. Что в наибольшей степени сближает Вас с людьми вашей национальности? (выберите не больше 4-х вариантов):</w:t>
      </w:r>
    </w:p>
    <w:p w:rsidR="00C8772C" w:rsidRPr="005A0CD2" w:rsidRDefault="00C8772C" w:rsidP="00C8772C">
      <w:pPr>
        <w:numPr>
          <w:ilvl w:val="0"/>
          <w:numId w:val="1"/>
        </w:numPr>
        <w:tabs>
          <w:tab w:val="clear" w:pos="720"/>
          <w:tab w:val="left" w:pos="709"/>
        </w:tabs>
        <w:ind w:left="0" w:firstLine="1260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Язык;</w:t>
      </w:r>
    </w:p>
    <w:p w:rsidR="00C8772C" w:rsidRPr="005A0CD2" w:rsidRDefault="00C8772C" w:rsidP="00C8772C">
      <w:pPr>
        <w:numPr>
          <w:ilvl w:val="0"/>
          <w:numId w:val="1"/>
        </w:numPr>
        <w:tabs>
          <w:tab w:val="clear" w:pos="720"/>
          <w:tab w:val="left" w:pos="709"/>
          <w:tab w:val="left" w:pos="1701"/>
        </w:tabs>
        <w:ind w:left="0" w:firstLine="1260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Культура/обычаи;</w:t>
      </w:r>
    </w:p>
    <w:p w:rsidR="00C8772C" w:rsidRPr="005A0CD2" w:rsidRDefault="00C8772C" w:rsidP="00C8772C">
      <w:pPr>
        <w:numPr>
          <w:ilvl w:val="0"/>
          <w:numId w:val="1"/>
        </w:numPr>
        <w:tabs>
          <w:tab w:val="clear" w:pos="720"/>
          <w:tab w:val="left" w:pos="709"/>
          <w:tab w:val="left" w:pos="1701"/>
        </w:tabs>
        <w:ind w:left="0" w:firstLine="1260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Родная земля;</w:t>
      </w:r>
    </w:p>
    <w:p w:rsidR="00C8772C" w:rsidRPr="005A0CD2" w:rsidRDefault="00C8772C" w:rsidP="00C8772C">
      <w:pPr>
        <w:numPr>
          <w:ilvl w:val="0"/>
          <w:numId w:val="1"/>
        </w:numPr>
        <w:tabs>
          <w:tab w:val="clear" w:pos="720"/>
          <w:tab w:val="left" w:pos="709"/>
          <w:tab w:val="left" w:pos="1701"/>
        </w:tabs>
        <w:ind w:left="0" w:firstLine="1260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Черты характера;</w:t>
      </w:r>
    </w:p>
    <w:p w:rsidR="00C8772C" w:rsidRPr="005A0CD2" w:rsidRDefault="00C8772C" w:rsidP="00C8772C">
      <w:pPr>
        <w:numPr>
          <w:ilvl w:val="0"/>
          <w:numId w:val="1"/>
        </w:numPr>
        <w:tabs>
          <w:tab w:val="clear" w:pos="720"/>
          <w:tab w:val="left" w:pos="709"/>
          <w:tab w:val="left" w:pos="1701"/>
        </w:tabs>
        <w:ind w:left="0" w:firstLine="1260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Религия;</w:t>
      </w:r>
    </w:p>
    <w:p w:rsidR="00C8772C" w:rsidRPr="005A0CD2" w:rsidRDefault="00C8772C" w:rsidP="00C8772C">
      <w:pPr>
        <w:numPr>
          <w:ilvl w:val="0"/>
          <w:numId w:val="1"/>
        </w:numPr>
        <w:tabs>
          <w:tab w:val="clear" w:pos="720"/>
          <w:tab w:val="left" w:pos="709"/>
          <w:tab w:val="left" w:pos="1701"/>
        </w:tabs>
        <w:ind w:left="0" w:firstLine="1260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Историческое прошлое;</w:t>
      </w:r>
    </w:p>
    <w:p w:rsidR="00C8772C" w:rsidRPr="005A0CD2" w:rsidRDefault="00C8772C" w:rsidP="00C8772C">
      <w:pPr>
        <w:numPr>
          <w:ilvl w:val="0"/>
          <w:numId w:val="1"/>
        </w:numPr>
        <w:tabs>
          <w:tab w:val="clear" w:pos="720"/>
          <w:tab w:val="left" w:pos="709"/>
          <w:tab w:val="left" w:pos="1701"/>
        </w:tabs>
        <w:ind w:left="0" w:firstLine="1260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Общая государственность;</w:t>
      </w:r>
    </w:p>
    <w:p w:rsidR="00C8772C" w:rsidRPr="005A0CD2" w:rsidRDefault="00C8772C" w:rsidP="00C8772C">
      <w:pPr>
        <w:numPr>
          <w:ilvl w:val="0"/>
          <w:numId w:val="1"/>
        </w:numPr>
        <w:tabs>
          <w:tab w:val="clear" w:pos="720"/>
          <w:tab w:val="left" w:pos="709"/>
          <w:tab w:val="left" w:pos="1701"/>
        </w:tabs>
        <w:ind w:left="0" w:firstLine="1260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Внешний облик.</w:t>
      </w:r>
    </w:p>
    <w:p w:rsidR="00C8772C" w:rsidRPr="005A0CD2" w:rsidRDefault="00C8772C" w:rsidP="00C8772C">
      <w:pPr>
        <w:tabs>
          <w:tab w:val="left" w:pos="709"/>
          <w:tab w:val="left" w:pos="1701"/>
        </w:tabs>
        <w:jc w:val="both"/>
        <w:rPr>
          <w:sz w:val="20"/>
          <w:szCs w:val="20"/>
        </w:rPr>
      </w:pPr>
      <w:r w:rsidRPr="005A0CD2">
        <w:rPr>
          <w:sz w:val="20"/>
          <w:szCs w:val="20"/>
        </w:rPr>
        <w:t xml:space="preserve">       4. Как вы оцениваете межнациональные отношения в вашем учебном заведении?</w:t>
      </w:r>
    </w:p>
    <w:p w:rsidR="00C8772C" w:rsidRPr="005A0CD2" w:rsidRDefault="00C8772C" w:rsidP="00C8772C">
      <w:pPr>
        <w:numPr>
          <w:ilvl w:val="0"/>
          <w:numId w:val="2"/>
        </w:numPr>
        <w:tabs>
          <w:tab w:val="clear" w:pos="720"/>
          <w:tab w:val="left" w:pos="709"/>
          <w:tab w:val="left" w:pos="1701"/>
        </w:tabs>
        <w:ind w:left="0" w:firstLine="1260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Спокойные;</w:t>
      </w:r>
    </w:p>
    <w:p w:rsidR="00C8772C" w:rsidRPr="005A0CD2" w:rsidRDefault="00C8772C" w:rsidP="00C8772C">
      <w:pPr>
        <w:numPr>
          <w:ilvl w:val="0"/>
          <w:numId w:val="2"/>
        </w:numPr>
        <w:tabs>
          <w:tab w:val="clear" w:pos="720"/>
          <w:tab w:val="left" w:pos="709"/>
          <w:tab w:val="left" w:pos="1701"/>
        </w:tabs>
        <w:ind w:left="0" w:firstLine="1260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Внешне спокойные, но напряжение существует;</w:t>
      </w:r>
    </w:p>
    <w:p w:rsidR="00C8772C" w:rsidRPr="005A0CD2" w:rsidRDefault="00C8772C" w:rsidP="00C8772C">
      <w:pPr>
        <w:numPr>
          <w:ilvl w:val="0"/>
          <w:numId w:val="2"/>
        </w:numPr>
        <w:tabs>
          <w:tab w:val="clear" w:pos="720"/>
          <w:tab w:val="left" w:pos="709"/>
          <w:tab w:val="left" w:pos="1701"/>
        </w:tabs>
        <w:ind w:left="0" w:firstLine="1260"/>
        <w:jc w:val="both"/>
        <w:rPr>
          <w:sz w:val="20"/>
          <w:szCs w:val="20"/>
        </w:rPr>
      </w:pPr>
      <w:r w:rsidRPr="005A0CD2">
        <w:rPr>
          <w:sz w:val="20"/>
          <w:szCs w:val="20"/>
        </w:rPr>
        <w:t>Напряженные.</w:t>
      </w:r>
    </w:p>
    <w:p w:rsidR="00C8772C" w:rsidRPr="005A0CD2" w:rsidRDefault="00C8772C" w:rsidP="00C8772C">
      <w:pPr>
        <w:tabs>
          <w:tab w:val="left" w:pos="709"/>
        </w:tabs>
        <w:rPr>
          <w:b/>
          <w:sz w:val="20"/>
          <w:szCs w:val="20"/>
        </w:rPr>
      </w:pPr>
    </w:p>
    <w:p w:rsidR="00C8772C" w:rsidRPr="005A0CD2" w:rsidRDefault="00C8772C" w:rsidP="00C8772C">
      <w:pPr>
        <w:tabs>
          <w:tab w:val="left" w:pos="709"/>
        </w:tabs>
        <w:ind w:firstLine="426"/>
        <w:jc w:val="both"/>
        <w:rPr>
          <w:sz w:val="20"/>
          <w:szCs w:val="20"/>
        </w:rPr>
      </w:pPr>
      <w:r w:rsidRPr="005A0CD2">
        <w:rPr>
          <w:sz w:val="20"/>
          <w:szCs w:val="20"/>
        </w:rPr>
        <w:t xml:space="preserve">При оценивании  </w:t>
      </w:r>
      <w:r>
        <w:rPr>
          <w:sz w:val="20"/>
          <w:szCs w:val="20"/>
        </w:rPr>
        <w:t xml:space="preserve"> уровня </w:t>
      </w:r>
      <w:r w:rsidRPr="005A0CD2">
        <w:rPr>
          <w:sz w:val="20"/>
          <w:szCs w:val="20"/>
        </w:rPr>
        <w:t xml:space="preserve">межнациональных отношений в учебном заведении, результаты подсчитываются следующим образом: </w:t>
      </w:r>
    </w:p>
    <w:p w:rsidR="00C8772C" w:rsidRPr="005A0CD2" w:rsidRDefault="00C8772C" w:rsidP="00C8772C">
      <w:pPr>
        <w:tabs>
          <w:tab w:val="left" w:pos="709"/>
        </w:tabs>
        <w:ind w:firstLine="426"/>
        <w:jc w:val="both"/>
        <w:rPr>
          <w:sz w:val="20"/>
          <w:szCs w:val="20"/>
        </w:rPr>
      </w:pPr>
      <w:r w:rsidRPr="005A0CD2">
        <w:rPr>
          <w:b/>
          <w:sz w:val="20"/>
          <w:szCs w:val="20"/>
        </w:rPr>
        <w:t>Высокий уровень</w:t>
      </w:r>
      <w:r w:rsidRPr="005A0CD2">
        <w:rPr>
          <w:sz w:val="20"/>
          <w:szCs w:val="20"/>
        </w:rPr>
        <w:t xml:space="preserve"> – спокойные.</w:t>
      </w:r>
    </w:p>
    <w:p w:rsidR="00C8772C" w:rsidRPr="005A0CD2" w:rsidRDefault="00C8772C" w:rsidP="00C8772C">
      <w:pPr>
        <w:tabs>
          <w:tab w:val="left" w:pos="709"/>
        </w:tabs>
        <w:ind w:firstLine="426"/>
        <w:jc w:val="both"/>
        <w:rPr>
          <w:sz w:val="20"/>
          <w:szCs w:val="20"/>
        </w:rPr>
      </w:pPr>
      <w:r w:rsidRPr="005A0CD2">
        <w:rPr>
          <w:b/>
          <w:sz w:val="20"/>
          <w:szCs w:val="20"/>
        </w:rPr>
        <w:t>Средний уровень</w:t>
      </w:r>
      <w:r w:rsidRPr="005A0CD2">
        <w:rPr>
          <w:sz w:val="20"/>
          <w:szCs w:val="20"/>
        </w:rPr>
        <w:t xml:space="preserve"> - внешне спокойные, но напряжение существует;</w:t>
      </w:r>
    </w:p>
    <w:p w:rsidR="00C8772C" w:rsidRPr="005A0CD2" w:rsidRDefault="00C8772C" w:rsidP="00C8772C">
      <w:pPr>
        <w:tabs>
          <w:tab w:val="left" w:pos="709"/>
        </w:tabs>
        <w:ind w:firstLine="426"/>
        <w:rPr>
          <w:b/>
          <w:sz w:val="20"/>
          <w:szCs w:val="20"/>
        </w:rPr>
      </w:pPr>
      <w:r w:rsidRPr="005A0CD2">
        <w:rPr>
          <w:b/>
          <w:sz w:val="20"/>
          <w:szCs w:val="20"/>
        </w:rPr>
        <w:t>Низкий уровень</w:t>
      </w:r>
      <w:r w:rsidRPr="005A0CD2">
        <w:rPr>
          <w:sz w:val="20"/>
          <w:szCs w:val="20"/>
        </w:rPr>
        <w:t xml:space="preserve">    - напряженные</w:t>
      </w:r>
      <w:r>
        <w:rPr>
          <w:sz w:val="20"/>
          <w:szCs w:val="20"/>
        </w:rPr>
        <w:t xml:space="preserve"> отношения. </w:t>
      </w:r>
    </w:p>
    <w:p w:rsidR="00C8772C" w:rsidRPr="005A0CD2" w:rsidRDefault="00C8772C" w:rsidP="00C8772C">
      <w:pPr>
        <w:tabs>
          <w:tab w:val="left" w:pos="709"/>
        </w:tabs>
        <w:ind w:firstLine="426"/>
        <w:jc w:val="center"/>
        <w:rPr>
          <w:b/>
          <w:sz w:val="20"/>
          <w:szCs w:val="20"/>
        </w:rPr>
      </w:pPr>
    </w:p>
    <w:p w:rsidR="00FF2B6B" w:rsidRDefault="00FF2B6B"/>
    <w:sectPr w:rsidR="00FF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31083"/>
    <w:multiLevelType w:val="hybridMultilevel"/>
    <w:tmpl w:val="57FE040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60F7D"/>
    <w:multiLevelType w:val="hybridMultilevel"/>
    <w:tmpl w:val="9FA62B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4"/>
    <w:rsid w:val="00C8772C"/>
    <w:rsid w:val="00F50A74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DEE4E-48A7-42DC-8BCF-5FCD9B8F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772C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877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C8772C"/>
    <w:pPr>
      <w:widowControl w:val="0"/>
      <w:autoSpaceDE w:val="0"/>
      <w:autoSpaceDN w:val="0"/>
      <w:adjustRightInd w:val="0"/>
      <w:spacing w:line="240" w:lineRule="exact"/>
      <w:ind w:firstLine="288"/>
      <w:jc w:val="both"/>
    </w:pPr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2018-11-12T11:49:00Z</dcterms:created>
  <dcterms:modified xsi:type="dcterms:W3CDTF">2018-11-12T11:49:00Z</dcterms:modified>
</cp:coreProperties>
</file>