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5B" w:rsidRPr="00D4765B" w:rsidRDefault="00D4765B" w:rsidP="00D47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765B">
        <w:rPr>
          <w:rFonts w:ascii="Times New Roman" w:hAnsi="Times New Roman" w:cs="Times New Roman"/>
          <w:b/>
          <w:sz w:val="28"/>
        </w:rPr>
        <w:t xml:space="preserve">Филиал МАОУ </w:t>
      </w:r>
      <w:proofErr w:type="spellStart"/>
      <w:r w:rsidRPr="00D4765B">
        <w:rPr>
          <w:rFonts w:ascii="Times New Roman" w:hAnsi="Times New Roman" w:cs="Times New Roman"/>
          <w:b/>
          <w:sz w:val="28"/>
        </w:rPr>
        <w:t>Петелинская</w:t>
      </w:r>
      <w:proofErr w:type="spellEnd"/>
      <w:r w:rsidRPr="00D4765B">
        <w:rPr>
          <w:rFonts w:ascii="Times New Roman" w:hAnsi="Times New Roman" w:cs="Times New Roman"/>
          <w:b/>
          <w:sz w:val="28"/>
        </w:rPr>
        <w:t xml:space="preserve"> СОШ</w:t>
      </w:r>
    </w:p>
    <w:p w:rsidR="00D4765B" w:rsidRPr="00D4765B" w:rsidRDefault="00D4765B" w:rsidP="00D476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765B">
        <w:rPr>
          <w:rFonts w:ascii="Times New Roman" w:hAnsi="Times New Roman" w:cs="Times New Roman"/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D4765B" w:rsidRPr="00D4765B" w:rsidRDefault="00D4765B" w:rsidP="00D476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4765B">
        <w:rPr>
          <w:rFonts w:ascii="Times New Roman" w:hAnsi="Times New Roman" w:cs="Times New Roman"/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D4765B" w:rsidRPr="00D4765B" w:rsidRDefault="00D4765B" w:rsidP="00D476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4765B">
        <w:rPr>
          <w:rFonts w:ascii="Times New Roman" w:hAnsi="Times New Roman" w:cs="Times New Roman"/>
          <w:b/>
          <w:lang w:val="en-US"/>
        </w:rPr>
        <w:t>zavodopetrovsk</w:t>
      </w:r>
      <w:proofErr w:type="spellEnd"/>
      <w:r w:rsidRPr="00D4765B">
        <w:rPr>
          <w:rFonts w:ascii="Times New Roman" w:hAnsi="Times New Roman" w:cs="Times New Roman"/>
          <w:b/>
        </w:rPr>
        <w:t>@</w:t>
      </w:r>
      <w:proofErr w:type="spellStart"/>
      <w:r w:rsidRPr="00D4765B">
        <w:rPr>
          <w:rFonts w:ascii="Times New Roman" w:hAnsi="Times New Roman" w:cs="Times New Roman"/>
          <w:b/>
          <w:lang w:val="en-US"/>
        </w:rPr>
        <w:t>yandex</w:t>
      </w:r>
      <w:proofErr w:type="spellEnd"/>
      <w:r w:rsidRPr="00D4765B">
        <w:rPr>
          <w:rFonts w:ascii="Times New Roman" w:hAnsi="Times New Roman" w:cs="Times New Roman"/>
          <w:b/>
        </w:rPr>
        <w:t>.</w:t>
      </w:r>
      <w:proofErr w:type="spellStart"/>
      <w:r w:rsidRPr="00D4765B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D4765B" w:rsidRPr="00D4765B" w:rsidRDefault="00D4765B" w:rsidP="00D476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765B" w:rsidRDefault="00D4765B" w:rsidP="00D4765B">
      <w:pPr>
        <w:tabs>
          <w:tab w:val="left" w:pos="1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3119"/>
        <w:gridCol w:w="3827"/>
      </w:tblGrid>
      <w:tr w:rsidR="00D4765B" w:rsidRPr="00D4765B" w:rsidTr="00D4765B">
        <w:trPr>
          <w:trHeight w:val="1706"/>
        </w:trPr>
        <w:tc>
          <w:tcPr>
            <w:tcW w:w="3969" w:type="dxa"/>
          </w:tcPr>
          <w:p w:rsidR="00D4765B" w:rsidRPr="00D4765B" w:rsidRDefault="00D4765B" w:rsidP="00D4765B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РАССМОТРЕНА </w:t>
            </w:r>
          </w:p>
          <w:p w:rsidR="00D4765B" w:rsidRPr="00D4765B" w:rsidRDefault="00D4765B" w:rsidP="00D4765B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D4765B" w:rsidRPr="00D4765B" w:rsidRDefault="00D4765B" w:rsidP="00D4765B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Протокол №___ </w:t>
            </w:r>
          </w:p>
          <w:p w:rsidR="00D4765B" w:rsidRPr="00D4765B" w:rsidRDefault="00D4765B" w:rsidP="00D4765B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>от «___» _________201_г</w:t>
            </w:r>
          </w:p>
          <w:p w:rsidR="00D4765B" w:rsidRPr="00D4765B" w:rsidRDefault="00D4765B" w:rsidP="00D4765B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>Председатель МС школы</w:t>
            </w:r>
          </w:p>
          <w:p w:rsidR="00D4765B" w:rsidRPr="00D4765B" w:rsidRDefault="00D4765B" w:rsidP="00D4765B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____________/_________       </w:t>
            </w:r>
          </w:p>
          <w:p w:rsidR="00D4765B" w:rsidRPr="00D4765B" w:rsidRDefault="00D4765B" w:rsidP="00D47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3119" w:type="dxa"/>
          </w:tcPr>
          <w:p w:rsidR="00D4765B" w:rsidRPr="00D4765B" w:rsidRDefault="00D4765B" w:rsidP="00D4765B">
            <w:pPr>
              <w:jc w:val="center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ПРИНЯТА </w:t>
            </w:r>
          </w:p>
          <w:p w:rsidR="00D4765B" w:rsidRPr="00D4765B" w:rsidRDefault="00D4765B" w:rsidP="00D4765B">
            <w:pPr>
              <w:jc w:val="center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bCs/>
                <w:spacing w:val="6"/>
              </w:rPr>
              <w:t xml:space="preserve">        Протокол № ______</w:t>
            </w:r>
          </w:p>
          <w:p w:rsidR="00D4765B" w:rsidRPr="00D4765B" w:rsidRDefault="00D4765B" w:rsidP="00D476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pacing w:val="6"/>
              </w:rPr>
              <w:t>от «___» _________</w:t>
            </w: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201__ г                                                                               </w:t>
            </w:r>
          </w:p>
        </w:tc>
        <w:tc>
          <w:tcPr>
            <w:tcW w:w="3827" w:type="dxa"/>
          </w:tcPr>
          <w:p w:rsidR="00D4765B" w:rsidRPr="00D4765B" w:rsidRDefault="00D4765B" w:rsidP="00D4765B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УТВЕРЖДЕНА </w:t>
            </w:r>
          </w:p>
          <w:p w:rsidR="00D4765B" w:rsidRPr="00D4765B" w:rsidRDefault="00D4765B" w:rsidP="00D4765B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>Приказом</w:t>
            </w:r>
          </w:p>
          <w:p w:rsidR="00D4765B" w:rsidRPr="00D4765B" w:rsidRDefault="00D4765B" w:rsidP="00D4765B">
            <w:pPr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D4765B" w:rsidRPr="00D4765B" w:rsidRDefault="00D4765B" w:rsidP="00D4765B">
            <w:pPr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№ _________  </w:t>
            </w:r>
          </w:p>
          <w:p w:rsidR="00D4765B" w:rsidRPr="00D4765B" w:rsidRDefault="00D4765B" w:rsidP="00D4765B">
            <w:pPr>
              <w:rPr>
                <w:rFonts w:ascii="Times New Roman" w:hAnsi="Times New Roman" w:cs="Times New Roman"/>
                <w:b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D4765B" w:rsidRPr="00D4765B" w:rsidRDefault="00D4765B" w:rsidP="00D4765B">
      <w:pPr>
        <w:jc w:val="center"/>
        <w:rPr>
          <w:rFonts w:ascii="Times New Roman" w:hAnsi="Times New Roman" w:cs="Times New Roman"/>
          <w:b/>
          <w:bCs/>
          <w:spacing w:val="6"/>
          <w:sz w:val="56"/>
          <w:szCs w:val="56"/>
        </w:rPr>
      </w:pPr>
    </w:p>
    <w:p w:rsidR="00D4765B" w:rsidRPr="00D4765B" w:rsidRDefault="00D4765B" w:rsidP="00D4765B">
      <w:pPr>
        <w:pStyle w:val="20"/>
        <w:keepNext/>
        <w:keepLines/>
        <w:shd w:val="clear" w:color="auto" w:fill="auto"/>
        <w:jc w:val="left"/>
        <w:rPr>
          <w:rStyle w:val="2"/>
          <w:rFonts w:ascii="Times New Roman" w:hAnsi="Times New Roman" w:cs="Times New Roman"/>
          <w:color w:val="000000"/>
        </w:rPr>
      </w:pPr>
    </w:p>
    <w:p w:rsidR="00D4765B" w:rsidRPr="00D4765B" w:rsidRDefault="00D4765B" w:rsidP="00D4765B">
      <w:pPr>
        <w:jc w:val="center"/>
        <w:rPr>
          <w:rFonts w:ascii="Times New Roman" w:hAnsi="Times New Roman" w:cs="Times New Roman"/>
        </w:rPr>
      </w:pPr>
    </w:p>
    <w:p w:rsidR="00D4765B" w:rsidRPr="00D4765B" w:rsidRDefault="00D4765B" w:rsidP="00D4765B">
      <w:pPr>
        <w:rPr>
          <w:rFonts w:ascii="Times New Roman" w:hAnsi="Times New Roman" w:cs="Times New Roman"/>
        </w:rPr>
      </w:pPr>
      <w:r w:rsidRPr="00D4765B">
        <w:rPr>
          <w:rFonts w:ascii="Times New Roman" w:hAnsi="Times New Roman" w:cs="Times New Roman"/>
        </w:rPr>
        <w:t xml:space="preserve">                                         </w:t>
      </w:r>
    </w:p>
    <w:p w:rsidR="00D4765B" w:rsidRPr="00D4765B" w:rsidRDefault="00D4765B" w:rsidP="00D4765B">
      <w:pPr>
        <w:rPr>
          <w:rFonts w:ascii="Times New Roman" w:hAnsi="Times New Roman" w:cs="Times New Roman"/>
        </w:rPr>
      </w:pPr>
      <w:r w:rsidRPr="00D4765B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D4765B" w:rsidRPr="00D4765B" w:rsidRDefault="00D4765B" w:rsidP="00D4765B">
      <w:pPr>
        <w:jc w:val="center"/>
        <w:rPr>
          <w:rFonts w:ascii="Times New Roman" w:hAnsi="Times New Roman" w:cs="Times New Roman"/>
        </w:rPr>
      </w:pPr>
    </w:p>
    <w:p w:rsidR="00D4765B" w:rsidRPr="00D4765B" w:rsidRDefault="00D4765B" w:rsidP="00D4765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4765B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D4765B" w:rsidRPr="00D4765B" w:rsidRDefault="00D4765B" w:rsidP="00D4765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математике</w:t>
      </w:r>
    </w:p>
    <w:p w:rsidR="00D4765B" w:rsidRPr="00D4765B" w:rsidRDefault="00D4765B" w:rsidP="00D4765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для   обучающихся 6</w:t>
      </w:r>
      <w:r w:rsidRPr="00D4765B">
        <w:rPr>
          <w:rFonts w:ascii="Times New Roman" w:hAnsi="Times New Roman" w:cs="Times New Roman"/>
          <w:b/>
          <w:sz w:val="48"/>
          <w:szCs w:val="48"/>
        </w:rPr>
        <w:t xml:space="preserve"> класса</w:t>
      </w:r>
    </w:p>
    <w:p w:rsidR="00D4765B" w:rsidRPr="00D4765B" w:rsidRDefault="00D4765B" w:rsidP="00D4765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4765B" w:rsidRPr="00D4765B" w:rsidRDefault="00D4765B" w:rsidP="00D4765B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D4765B">
        <w:rPr>
          <w:rFonts w:ascii="Times New Roman" w:hAnsi="Times New Roman" w:cs="Times New Roman"/>
          <w:sz w:val="28"/>
          <w:szCs w:val="28"/>
        </w:rPr>
        <w:t xml:space="preserve">Учитель: Алиева </w:t>
      </w:r>
      <w:proofErr w:type="spellStart"/>
      <w:r w:rsidRPr="00D4765B">
        <w:rPr>
          <w:rFonts w:ascii="Times New Roman" w:hAnsi="Times New Roman" w:cs="Times New Roman"/>
          <w:sz w:val="28"/>
          <w:szCs w:val="28"/>
        </w:rPr>
        <w:t>Нафиля</w:t>
      </w:r>
      <w:proofErr w:type="spellEnd"/>
      <w:r w:rsidRPr="00D4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65B">
        <w:rPr>
          <w:rFonts w:ascii="Times New Roman" w:hAnsi="Times New Roman" w:cs="Times New Roman"/>
          <w:sz w:val="28"/>
          <w:szCs w:val="28"/>
        </w:rPr>
        <w:t>Митхатовна</w:t>
      </w:r>
      <w:proofErr w:type="spellEnd"/>
      <w:r w:rsidRPr="00D47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65B" w:rsidRPr="00D4765B" w:rsidRDefault="00D4765B" w:rsidP="00D4765B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D4765B" w:rsidRPr="00D4765B" w:rsidRDefault="00D4765B" w:rsidP="00D4765B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4765B" w:rsidRPr="00D4765B" w:rsidRDefault="00D4765B" w:rsidP="00D4765B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4765B" w:rsidRPr="00D4765B" w:rsidRDefault="00FA4092" w:rsidP="00D4765B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разработки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="00D4765B" w:rsidRPr="00D4765B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</w:p>
    <w:p w:rsidR="00D4765B" w:rsidRPr="00856B13" w:rsidRDefault="00D4765B" w:rsidP="00D4765B">
      <w:pPr>
        <w:pStyle w:val="a4"/>
        <w:widowControl w:val="0"/>
        <w:numPr>
          <w:ilvl w:val="0"/>
          <w:numId w:val="8"/>
        </w:numPr>
        <w:suppressAutoHyphens/>
        <w:contextualSpacing/>
        <w:jc w:val="center"/>
        <w:rPr>
          <w:b/>
          <w:bCs/>
          <w:i/>
          <w:color w:val="000000"/>
          <w:spacing w:val="6"/>
          <w:sz w:val="28"/>
          <w:szCs w:val="28"/>
          <w:u w:val="single"/>
        </w:rPr>
      </w:pPr>
      <w:r w:rsidRPr="00856B13">
        <w:rPr>
          <w:b/>
          <w:bCs/>
          <w:i/>
          <w:color w:val="000000"/>
          <w:spacing w:val="6"/>
          <w:sz w:val="28"/>
          <w:szCs w:val="28"/>
          <w:u w:val="single"/>
        </w:rPr>
        <w:lastRenderedPageBreak/>
        <w:t>Пояснительная записка</w:t>
      </w:r>
    </w:p>
    <w:p w:rsidR="00D4765B" w:rsidRPr="00856B13" w:rsidRDefault="00D4765B" w:rsidP="00D4765B">
      <w:pPr>
        <w:pStyle w:val="a4"/>
        <w:ind w:left="1068"/>
        <w:rPr>
          <w:b/>
          <w:bCs/>
          <w:color w:val="000000"/>
          <w:spacing w:val="6"/>
          <w:sz w:val="28"/>
          <w:szCs w:val="28"/>
          <w:u w:val="single"/>
        </w:rPr>
      </w:pPr>
    </w:p>
    <w:p w:rsidR="00D4765B" w:rsidRPr="00856B13" w:rsidRDefault="00D4765B" w:rsidP="00D4765B">
      <w:pPr>
        <w:ind w:firstLine="708"/>
        <w:rPr>
          <w:rFonts w:ascii="Times New Roman" w:hAnsi="Times New Roman" w:cs="Times New Roman"/>
        </w:rPr>
      </w:pPr>
      <w:r w:rsidRPr="00856B13">
        <w:rPr>
          <w:rFonts w:ascii="Times New Roman" w:hAnsi="Times New Roman" w:cs="Times New Roman"/>
        </w:rPr>
        <w:t>Рабочая программа уч</w:t>
      </w:r>
      <w:r>
        <w:rPr>
          <w:rFonts w:ascii="Times New Roman" w:hAnsi="Times New Roman" w:cs="Times New Roman"/>
        </w:rPr>
        <w:t>ебного курса по математике для 6</w:t>
      </w:r>
      <w:r w:rsidRPr="00856B13">
        <w:rPr>
          <w:rFonts w:ascii="Times New Roman" w:hAnsi="Times New Roman" w:cs="Times New Roman"/>
        </w:rPr>
        <w:t xml:space="preserve"> класса разработана на основе следующих нормативных документов:</w:t>
      </w:r>
    </w:p>
    <w:p w:rsidR="00D4765B" w:rsidRDefault="00D4765B" w:rsidP="00D4765B">
      <w:pPr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</w:rPr>
      </w:pPr>
      <w:r w:rsidRPr="00856B13">
        <w:rPr>
          <w:rFonts w:ascii="Times New Roman" w:hAnsi="Times New Roman" w:cs="Times New Roman"/>
        </w:rPr>
        <w:t>Приказ Министерства образования науки  РФ от 6 октября 2009 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года, 22 сентября 2011 года, 18 декабря 2012 года, 29 декабря 2014 года. 18 мая 2015 года;</w:t>
      </w:r>
    </w:p>
    <w:p w:rsidR="00D4765B" w:rsidRPr="00D4765B" w:rsidRDefault="00D4765B" w:rsidP="00D4765B">
      <w:pPr>
        <w:pStyle w:val="a4"/>
        <w:numPr>
          <w:ilvl w:val="0"/>
          <w:numId w:val="7"/>
        </w:numPr>
        <w:shd w:val="clear" w:color="auto" w:fill="FFFFFF"/>
        <w:spacing w:after="100" w:afterAutospacing="1" w:line="300" w:lineRule="atLeast"/>
        <w:rPr>
          <w:rFonts w:eastAsiaTheme="minorHAnsi"/>
          <w:color w:val="000000"/>
          <w:shd w:val="clear" w:color="auto" w:fill="FFFFFF"/>
          <w:lang w:eastAsia="en-US"/>
        </w:rPr>
      </w:pPr>
      <w:r w:rsidRPr="00D4765B">
        <w:rPr>
          <w:color w:val="00000A"/>
          <w:shd w:val="clear" w:color="auto" w:fill="FFFFFF"/>
        </w:rPr>
        <w:t>Примерные программы по учебным предметам. Математика. 5—9 классы: проект. — М.: Просвещение, 2010. (Стандарты второго поколения.)</w:t>
      </w:r>
    </w:p>
    <w:p w:rsidR="00D4765B" w:rsidRDefault="00220E34" w:rsidP="00D4765B">
      <w:pPr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Авторская </w:t>
      </w:r>
      <w:r w:rsidR="00D4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</w:t>
      </w:r>
      <w:proofErr w:type="gramEnd"/>
      <w:r w:rsidR="00D4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курса математики для 5-9 классов общеобразовательных учреждений / Сост. </w:t>
      </w:r>
      <w:proofErr w:type="spellStart"/>
      <w:r w:rsidR="00D4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О.В.Муравина</w:t>
      </w:r>
      <w:proofErr w:type="spellEnd"/>
      <w:r w:rsidR="00D4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.– М.: Дрофа, 2011</w:t>
      </w:r>
    </w:p>
    <w:p w:rsidR="00D4765B" w:rsidRPr="00856B13" w:rsidRDefault="00D4765B" w:rsidP="00D4765B">
      <w:pPr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</w:rPr>
      </w:pPr>
      <w:r w:rsidRPr="00856B13">
        <w:rPr>
          <w:rFonts w:ascii="Times New Roman" w:hAnsi="Times New Roman" w:cs="Times New Roman"/>
        </w:rPr>
        <w:t xml:space="preserve">Учебный план филиала МАОУ </w:t>
      </w:r>
      <w:proofErr w:type="spellStart"/>
      <w:r w:rsidRPr="00856B13">
        <w:rPr>
          <w:rFonts w:ascii="Times New Roman" w:hAnsi="Times New Roman" w:cs="Times New Roman"/>
        </w:rPr>
        <w:t>Петелинская</w:t>
      </w:r>
      <w:proofErr w:type="spellEnd"/>
      <w:r w:rsidRPr="00856B13">
        <w:rPr>
          <w:rFonts w:ascii="Times New Roman" w:hAnsi="Times New Roman" w:cs="Times New Roman"/>
        </w:rPr>
        <w:t xml:space="preserve"> СОШ «МАОУ </w:t>
      </w:r>
      <w:proofErr w:type="spellStart"/>
      <w:r w:rsidRPr="00856B13">
        <w:rPr>
          <w:rFonts w:ascii="Times New Roman" w:hAnsi="Times New Roman" w:cs="Times New Roman"/>
        </w:rPr>
        <w:t>Заводопетровская</w:t>
      </w:r>
      <w:proofErr w:type="spellEnd"/>
      <w:r w:rsidRPr="00856B13">
        <w:rPr>
          <w:rFonts w:ascii="Times New Roman" w:hAnsi="Times New Roman" w:cs="Times New Roman"/>
        </w:rPr>
        <w:t xml:space="preserve"> СОШ»</w:t>
      </w:r>
      <w:r w:rsidR="00220E34">
        <w:rPr>
          <w:rFonts w:ascii="Times New Roman" w:hAnsi="Times New Roman" w:cs="Times New Roman"/>
        </w:rPr>
        <w:t>,</w:t>
      </w:r>
      <w:r w:rsidR="00220E34" w:rsidRPr="00220E34">
        <w:t xml:space="preserve"> </w:t>
      </w:r>
      <w:r w:rsidR="00220E34" w:rsidRPr="00FA4092">
        <w:rPr>
          <w:rFonts w:ascii="Times New Roman" w:hAnsi="Times New Roman" w:cs="Times New Roman"/>
          <w:sz w:val="24"/>
          <w:szCs w:val="24"/>
        </w:rPr>
        <w:t>утвержденный приказом №</w:t>
      </w:r>
      <w:proofErr w:type="gramStart"/>
      <w:r w:rsidR="00220E34" w:rsidRPr="00FA4092">
        <w:rPr>
          <w:rFonts w:ascii="Times New Roman" w:hAnsi="Times New Roman" w:cs="Times New Roman"/>
          <w:sz w:val="24"/>
          <w:szCs w:val="24"/>
        </w:rPr>
        <w:t>39  от</w:t>
      </w:r>
      <w:proofErr w:type="gramEnd"/>
      <w:r w:rsidR="00220E34" w:rsidRPr="00FA4092">
        <w:rPr>
          <w:rFonts w:ascii="Times New Roman" w:hAnsi="Times New Roman" w:cs="Times New Roman"/>
          <w:sz w:val="24"/>
          <w:szCs w:val="24"/>
        </w:rPr>
        <w:t xml:space="preserve"> 25.05.2016</w:t>
      </w:r>
      <w:r w:rsidRPr="00FA4092">
        <w:rPr>
          <w:rFonts w:ascii="Times New Roman" w:hAnsi="Times New Roman" w:cs="Times New Roman"/>
          <w:sz w:val="24"/>
          <w:szCs w:val="24"/>
        </w:rPr>
        <w:t>;</w:t>
      </w:r>
    </w:p>
    <w:p w:rsidR="00D4765B" w:rsidRPr="00856B13" w:rsidRDefault="00D4765B" w:rsidP="00D4765B">
      <w:pPr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</w:rPr>
      </w:pPr>
      <w:r w:rsidRPr="00856B13">
        <w:rPr>
          <w:rFonts w:ascii="Times New Roman" w:hAnsi="Times New Roman" w:cs="Times New Roman"/>
        </w:rPr>
        <w:t xml:space="preserve">Приказ </w:t>
      </w:r>
      <w:proofErr w:type="spellStart"/>
      <w:r w:rsidRPr="00856B13">
        <w:rPr>
          <w:rFonts w:ascii="Times New Roman" w:hAnsi="Times New Roman" w:cs="Times New Roman"/>
        </w:rPr>
        <w:t>Минобрнауки</w:t>
      </w:r>
      <w:proofErr w:type="spellEnd"/>
      <w:r w:rsidRPr="00856B13">
        <w:rPr>
          <w:rFonts w:ascii="Times New Roman" w:hAnsi="Times New Roman" w:cs="Times New Roman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Основными целями изучения математики в основной школе являются: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интеллектуальное развитие,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представлений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культуры личности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отношения к математике как к части общечеловеческой культуры, играющей особую роль в общественном развитии.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реализацию основных целей изучения Математики направлены следующие задачи:</w:t>
      </w:r>
    </w:p>
    <w:p w:rsidR="00D4765B" w:rsidRDefault="00D4765B" w:rsidP="00D4765B">
      <w:pPr>
        <w:numPr>
          <w:ilvl w:val="0"/>
          <w:numId w:val="1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развить представления о натуральном числе, десятичной и обыкновенной дроби и роли вычислений в человеческой практике;</w:t>
      </w:r>
    </w:p>
    <w:p w:rsidR="00D4765B" w:rsidRDefault="00D4765B" w:rsidP="00D4765B">
      <w:pPr>
        <w:numPr>
          <w:ilvl w:val="0"/>
          <w:numId w:val="1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практические навыки выполнения устных, письменных вычислений, развить вычислительную культуру;</w:t>
      </w:r>
    </w:p>
    <w:p w:rsidR="00D4765B" w:rsidRDefault="00D4765B" w:rsidP="00D4765B">
      <w:pPr>
        <w:numPr>
          <w:ilvl w:val="0"/>
          <w:numId w:val="1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развить представления об изучаемых понятиях: уравнение, координаты и координатная прямая, процент, упрощение буквенных выражений, угол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 w:rsidR="00D4765B" w:rsidRDefault="00D4765B" w:rsidP="00D4765B">
      <w:pPr>
        <w:numPr>
          <w:ilvl w:val="0"/>
          <w:numId w:val="1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получить представление о статистических закономерностях и о различных способах их изучения, об особенностях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прогнозов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носящих вероятностный характер;</w:t>
      </w:r>
    </w:p>
    <w:p w:rsidR="00D4765B" w:rsidRDefault="00D4765B" w:rsidP="00D4765B">
      <w:pPr>
        <w:numPr>
          <w:ilvl w:val="0"/>
          <w:numId w:val="1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доказательства.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в учебном плане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Разработанная рабочая программа реализуется по учебнику Г. К.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Муравин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О. В.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Муравина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«Математика, 6 класс» М.: Дрофа, 2014 г, рассчитана на 170 часов в год (5 часов в неделю) и направлена на базовый (общеобразовательный) уровень изучения предмета.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обеспечивает достижение выпускниками основной школы следующих результатов:</w:t>
      </w:r>
    </w:p>
    <w:p w:rsidR="00D4765B" w:rsidRPr="00D4765B" w:rsidRDefault="00D4765B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D4765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2.Планируемые результаты освоения учебного предмета «Математика»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предмета «Математика» являются следующие качества:</w:t>
      </w:r>
    </w:p>
    <w:p w:rsidR="00D4765B" w:rsidRDefault="00D4765B" w:rsidP="00D4765B">
      <w:pPr>
        <w:numPr>
          <w:ilvl w:val="2"/>
          <w:numId w:val="2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независимость мышления;</w:t>
      </w:r>
    </w:p>
    <w:p w:rsidR="00D4765B" w:rsidRDefault="00D4765B" w:rsidP="00D4765B">
      <w:pPr>
        <w:numPr>
          <w:ilvl w:val="2"/>
          <w:numId w:val="2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воля и настойчивость в достижении цели;</w:t>
      </w:r>
    </w:p>
    <w:p w:rsidR="00D4765B" w:rsidRDefault="00D4765B" w:rsidP="00D4765B">
      <w:pPr>
        <w:numPr>
          <w:ilvl w:val="2"/>
          <w:numId w:val="2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математической науке как сфере человеческой деятельности;</w:t>
      </w:r>
    </w:p>
    <w:p w:rsidR="00D4765B" w:rsidRDefault="00D4765B" w:rsidP="00D4765B">
      <w:pPr>
        <w:numPr>
          <w:ilvl w:val="2"/>
          <w:numId w:val="2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креативность мышления, инициатива, находчивость, активность при решении математической задачи;</w:t>
      </w:r>
    </w:p>
    <w:p w:rsidR="00D4765B" w:rsidRDefault="00D4765B" w:rsidP="00D4765B">
      <w:pPr>
        <w:numPr>
          <w:ilvl w:val="2"/>
          <w:numId w:val="2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результатами изучения курса «Математика» является формирование универсальных учебных действий (УУД).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Регулятивные УУД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D4765B" w:rsidRDefault="00D4765B" w:rsidP="00D4765B">
      <w:pPr>
        <w:numPr>
          <w:ilvl w:val="0"/>
          <w:numId w:val="3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проекта; выдвигать версии решения проблемы, осознавать (и интерпретировать в случае необходимости)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конечный результат, выбирать средства достижения цели из предложенных, а также искать их самостоятельно;</w:t>
      </w:r>
    </w:p>
    <w:p w:rsidR="00D4765B" w:rsidRDefault="00D4765B" w:rsidP="00D4765B">
      <w:pPr>
        <w:numPr>
          <w:ilvl w:val="0"/>
          <w:numId w:val="3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D4765B" w:rsidRDefault="00D4765B" w:rsidP="00D4765B">
      <w:pPr>
        <w:numPr>
          <w:ilvl w:val="0"/>
          <w:numId w:val="3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4765B" w:rsidRDefault="00D4765B" w:rsidP="00D4765B">
      <w:pPr>
        <w:numPr>
          <w:ilvl w:val="0"/>
          <w:numId w:val="3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диалоге с учителем совершенствовать самостоятельно выработанные критерии оценки.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Познавательные УУД:</w:t>
      </w:r>
    </w:p>
    <w:p w:rsidR="00D4765B" w:rsidRDefault="00D4765B" w:rsidP="00D4765B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сравнивать, классифицировать и обобщать факты и явления;</w:t>
      </w:r>
    </w:p>
    <w:p w:rsidR="00D4765B" w:rsidRDefault="00D4765B" w:rsidP="00D4765B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D4765B" w:rsidRDefault="00D4765B" w:rsidP="00D4765B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логически обоснованное рассуждение, включающее установление причинно-следственных связей;</w:t>
      </w:r>
    </w:p>
    <w:p w:rsidR="00D4765B" w:rsidRDefault="00D4765B" w:rsidP="00D4765B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математические модели;</w:t>
      </w:r>
    </w:p>
    <w:p w:rsidR="00D4765B" w:rsidRDefault="00D4765B" w:rsidP="00D4765B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D4765B" w:rsidRDefault="00D4765B" w:rsidP="00D4765B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вычитывать все уровни текстовой информации.</w:t>
      </w:r>
    </w:p>
    <w:p w:rsidR="00D4765B" w:rsidRDefault="00D4765B" w:rsidP="00D4765B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D4765B" w:rsidRDefault="00D4765B" w:rsidP="00D4765B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использовать компьютерные и коммуникационные технологии как инструмент для достижения своих целей.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Коммуникативные УУД:</w:t>
      </w:r>
    </w:p>
    <w:p w:rsidR="00D4765B" w:rsidRDefault="00D4765B" w:rsidP="00D4765B">
      <w:pPr>
        <w:numPr>
          <w:ilvl w:val="0"/>
          <w:numId w:val="5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D4765B" w:rsidRDefault="00D4765B" w:rsidP="00D4765B">
      <w:pPr>
        <w:numPr>
          <w:ilvl w:val="0"/>
          <w:numId w:val="5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отстаивая свою точку зрения, приводить аргументы, подтверждая их фактами;</w:t>
      </w:r>
    </w:p>
    <w:p w:rsidR="00D4765B" w:rsidRDefault="00D4765B" w:rsidP="00D4765B">
      <w:pPr>
        <w:numPr>
          <w:ilvl w:val="0"/>
          <w:numId w:val="5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дискуссии уметь выдвинуть контраргументы;</w:t>
      </w:r>
    </w:p>
    <w:p w:rsidR="00D4765B" w:rsidRDefault="00D4765B" w:rsidP="00D4765B">
      <w:pPr>
        <w:numPr>
          <w:ilvl w:val="0"/>
          <w:numId w:val="5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D4765B" w:rsidRDefault="00D4765B" w:rsidP="00D4765B">
      <w:pPr>
        <w:numPr>
          <w:ilvl w:val="0"/>
          <w:numId w:val="5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D4765B" w:rsidRDefault="00D4765B" w:rsidP="00D4765B">
      <w:pPr>
        <w:numPr>
          <w:ilvl w:val="0"/>
          <w:numId w:val="5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Предметными результатами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предмета «Математика» являются следующие умения.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4765B" w:rsidRDefault="00D4765B" w:rsidP="00D4765B">
      <w:pPr>
        <w:numPr>
          <w:ilvl w:val="0"/>
          <w:numId w:val="6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умений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графический, табличный), доказывать математические утверждения;</w:t>
      </w:r>
    </w:p>
    <w:p w:rsidR="00D4765B" w:rsidRDefault="00D4765B" w:rsidP="00D4765B">
      <w:pPr>
        <w:numPr>
          <w:ilvl w:val="0"/>
          <w:numId w:val="6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использовать базовые понятия из основных разделов содержания (число, функция, уравнение, неравенство, вероятность, множество, доказательство и др.);</w:t>
      </w:r>
    </w:p>
    <w:p w:rsidR="00D4765B" w:rsidRDefault="00D4765B" w:rsidP="00D4765B">
      <w:pPr>
        <w:numPr>
          <w:ilvl w:val="0"/>
          <w:numId w:val="6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представлений о числе и числовых системах от натуральных до действительных чисел; практических навыков выполнения устных, письменных, инструментальных вычислений, вычислительной культуры;</w:t>
      </w:r>
    </w:p>
    <w:p w:rsidR="00D4765B" w:rsidRDefault="00D4765B" w:rsidP="00D4765B">
      <w:pPr>
        <w:numPr>
          <w:ilvl w:val="0"/>
          <w:numId w:val="6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представлений о простейших геометрических фигурах, пространственных телах и их свойствах; и умений в их изображении;</w:t>
      </w:r>
    </w:p>
    <w:p w:rsidR="00D4765B" w:rsidRDefault="00D4765B" w:rsidP="00D4765B">
      <w:pPr>
        <w:numPr>
          <w:ilvl w:val="0"/>
          <w:numId w:val="6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измерять длины отрезков, величины углов, использовать формулы для нахождения периметров, площадей и объемов простейших геометрических фигур;</w:t>
      </w:r>
    </w:p>
    <w:p w:rsidR="00D4765B" w:rsidRDefault="00D4765B" w:rsidP="00D4765B">
      <w:pPr>
        <w:numPr>
          <w:ilvl w:val="0"/>
          <w:numId w:val="6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использовать символьный язык алгебры, приемы тождественных преобразований рациональных выражений, решения уравнений, неравенств и их систем; идею координат на плоскости для интерпретации решения уравнений, неравенств и их систем; алгебраического аппарата для решения математических и нематематических задач;</w:t>
      </w:r>
    </w:p>
    <w:p w:rsidR="00D4765B" w:rsidRDefault="00D4765B" w:rsidP="00D4765B">
      <w:pPr>
        <w:numPr>
          <w:ilvl w:val="0"/>
          <w:numId w:val="6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использовать систему функциональных понятий, функционально-графических представлений для описания и анализа реальных зависимостей;</w:t>
      </w:r>
    </w:p>
    <w:p w:rsidR="00D4765B" w:rsidRDefault="00D4765B" w:rsidP="00D4765B">
      <w:pPr>
        <w:numPr>
          <w:ilvl w:val="0"/>
          <w:numId w:val="6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D4765B" w:rsidRDefault="00D4765B" w:rsidP="00D4765B">
      <w:pPr>
        <w:numPr>
          <w:ilvl w:val="0"/>
          <w:numId w:val="6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приемов владения различными языками математики (словесный, символический, графический) для иллюстрации, интерпретации, аргументации и доказательства;</w:t>
      </w:r>
    </w:p>
    <w:p w:rsidR="00D4765B" w:rsidRDefault="00D4765B" w:rsidP="00D4765B">
      <w:pPr>
        <w:numPr>
          <w:ilvl w:val="0"/>
          <w:numId w:val="6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умения применять изученные понятия, аппарат различных разделов курса к решению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 и задач повседневной жизни.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4765B" w:rsidRDefault="00D4765B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52E38" w:rsidRDefault="00D52E38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</w:pPr>
    </w:p>
    <w:p w:rsidR="00D52E38" w:rsidRDefault="00D52E38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</w:pPr>
    </w:p>
    <w:p w:rsidR="00D52E38" w:rsidRDefault="00D52E38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</w:pPr>
    </w:p>
    <w:p w:rsidR="00D52E38" w:rsidRDefault="00D52E38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</w:pPr>
    </w:p>
    <w:p w:rsidR="00D52E38" w:rsidRDefault="00D52E38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</w:pPr>
    </w:p>
    <w:p w:rsidR="00D52E38" w:rsidRDefault="00D52E38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</w:pPr>
    </w:p>
    <w:p w:rsidR="00D52E38" w:rsidRDefault="00D52E38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</w:pPr>
    </w:p>
    <w:p w:rsidR="00D52E38" w:rsidRDefault="00D52E38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</w:pPr>
    </w:p>
    <w:p w:rsidR="00D52E38" w:rsidRDefault="00D52E38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</w:pPr>
    </w:p>
    <w:p w:rsidR="00D52E38" w:rsidRDefault="00D52E38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</w:pPr>
    </w:p>
    <w:p w:rsidR="00D52E38" w:rsidRDefault="00D52E38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</w:pPr>
    </w:p>
    <w:p w:rsidR="00D52E38" w:rsidRDefault="00D52E38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</w:pPr>
    </w:p>
    <w:p w:rsidR="00D4765B" w:rsidRPr="00B65735" w:rsidRDefault="00B65735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B6573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lastRenderedPageBreak/>
        <w:t>3.Основное содержание программы</w:t>
      </w:r>
    </w:p>
    <w:p w:rsidR="00D4765B" w:rsidRDefault="00D52E38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Пропорциональность (28</w:t>
      </w:r>
      <w:r w:rsidR="00D47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часов).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Подобие фигур. Масштаб. Отношения и пропорции. Пропорциональные величины. Деление в данном отношении.</w:t>
      </w:r>
    </w:p>
    <w:p w:rsidR="00D4765B" w:rsidRDefault="00D52E38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Делимость чисел (35</w:t>
      </w:r>
      <w:r w:rsidR="00D47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часов).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Делители и кратные. Свойства делимости произведения, суммы и разности чисел. Признаки делимости натуральных чисел. Простые и составные числа. Взаимно простые числа. Множества.</w:t>
      </w:r>
    </w:p>
    <w:p w:rsidR="00D4765B" w:rsidRDefault="00D52E38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Отрицательные числа (31 час</w:t>
      </w:r>
      <w:r w:rsidR="00D476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).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Центральная симметрия. Отрицательные числа и их изображение на координатной прямой. Сравнение чисел. Сложение и вычитание чисел. Умножение чисел. Деление чисел.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Формулы и уравнения</w:t>
      </w:r>
      <w:r w:rsidR="00D52E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(39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</w:t>
      </w:r>
      <w:r w:rsidR="00D52E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).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уравнений. Решение задач на проценты. Длина окружности и площадь круга. Осевая симметрия. Координаты. Геометрические тела. Диаграммы.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Повторение (29 часов).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истории математики. Вычислительный практикум. Практикум по развитию пространственного воображения.</w:t>
      </w:r>
    </w:p>
    <w:p w:rsidR="00D4765B" w:rsidRDefault="00D4765B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20E34" w:rsidRDefault="00220E34" w:rsidP="00220E34">
      <w:pPr>
        <w:shd w:val="clear" w:color="auto" w:fill="FFFFFF"/>
        <w:ind w:left="82"/>
        <w:jc w:val="center"/>
        <w:rPr>
          <w:b/>
          <w:color w:val="000000"/>
          <w:w w:val="91"/>
        </w:rPr>
      </w:pPr>
    </w:p>
    <w:p w:rsidR="00D52E38" w:rsidRDefault="00D52E38" w:rsidP="00220E34">
      <w:pPr>
        <w:shd w:val="clear" w:color="auto" w:fill="FFFFFF"/>
        <w:ind w:left="82"/>
        <w:jc w:val="center"/>
        <w:rPr>
          <w:rFonts w:ascii="Times New Roman" w:hAnsi="Times New Roman" w:cs="Times New Roman"/>
          <w:b/>
          <w:color w:val="000000"/>
          <w:w w:val="91"/>
          <w:sz w:val="24"/>
          <w:szCs w:val="24"/>
        </w:rPr>
      </w:pPr>
    </w:p>
    <w:p w:rsidR="00D52E38" w:rsidRDefault="00D52E38" w:rsidP="00220E34">
      <w:pPr>
        <w:shd w:val="clear" w:color="auto" w:fill="FFFFFF"/>
        <w:ind w:left="82"/>
        <w:jc w:val="center"/>
        <w:rPr>
          <w:rFonts w:ascii="Times New Roman" w:hAnsi="Times New Roman" w:cs="Times New Roman"/>
          <w:b/>
          <w:color w:val="000000"/>
          <w:w w:val="91"/>
          <w:sz w:val="24"/>
          <w:szCs w:val="24"/>
        </w:rPr>
      </w:pPr>
    </w:p>
    <w:p w:rsidR="00D52E38" w:rsidRDefault="00D52E38" w:rsidP="00220E34">
      <w:pPr>
        <w:shd w:val="clear" w:color="auto" w:fill="FFFFFF"/>
        <w:ind w:left="82"/>
        <w:jc w:val="center"/>
        <w:rPr>
          <w:rFonts w:ascii="Times New Roman" w:hAnsi="Times New Roman" w:cs="Times New Roman"/>
          <w:b/>
          <w:color w:val="000000"/>
          <w:w w:val="91"/>
          <w:sz w:val="24"/>
          <w:szCs w:val="24"/>
        </w:rPr>
      </w:pPr>
    </w:p>
    <w:p w:rsidR="00D52E38" w:rsidRDefault="00D52E38" w:rsidP="00220E34">
      <w:pPr>
        <w:shd w:val="clear" w:color="auto" w:fill="FFFFFF"/>
        <w:ind w:left="82"/>
        <w:jc w:val="center"/>
        <w:rPr>
          <w:rFonts w:ascii="Times New Roman" w:hAnsi="Times New Roman" w:cs="Times New Roman"/>
          <w:b/>
          <w:color w:val="000000"/>
          <w:w w:val="91"/>
          <w:sz w:val="24"/>
          <w:szCs w:val="24"/>
        </w:rPr>
      </w:pPr>
    </w:p>
    <w:p w:rsidR="00D52E38" w:rsidRDefault="00D52E38" w:rsidP="00220E34">
      <w:pPr>
        <w:shd w:val="clear" w:color="auto" w:fill="FFFFFF"/>
        <w:ind w:left="82"/>
        <w:jc w:val="center"/>
        <w:rPr>
          <w:rFonts w:ascii="Times New Roman" w:hAnsi="Times New Roman" w:cs="Times New Roman"/>
          <w:b/>
          <w:color w:val="000000"/>
          <w:w w:val="91"/>
          <w:sz w:val="24"/>
          <w:szCs w:val="24"/>
        </w:rPr>
      </w:pPr>
    </w:p>
    <w:p w:rsidR="00D52E38" w:rsidRDefault="00D52E38" w:rsidP="00220E34">
      <w:pPr>
        <w:shd w:val="clear" w:color="auto" w:fill="FFFFFF"/>
        <w:ind w:left="82"/>
        <w:jc w:val="center"/>
        <w:rPr>
          <w:rFonts w:ascii="Times New Roman" w:hAnsi="Times New Roman" w:cs="Times New Roman"/>
          <w:b/>
          <w:color w:val="000000"/>
          <w:w w:val="91"/>
          <w:sz w:val="24"/>
          <w:szCs w:val="24"/>
        </w:rPr>
      </w:pPr>
    </w:p>
    <w:p w:rsidR="00D52E38" w:rsidRDefault="00D52E38" w:rsidP="00220E34">
      <w:pPr>
        <w:shd w:val="clear" w:color="auto" w:fill="FFFFFF"/>
        <w:ind w:left="82"/>
        <w:jc w:val="center"/>
        <w:rPr>
          <w:rFonts w:ascii="Times New Roman" w:hAnsi="Times New Roman" w:cs="Times New Roman"/>
          <w:b/>
          <w:color w:val="000000"/>
          <w:w w:val="91"/>
          <w:sz w:val="24"/>
          <w:szCs w:val="24"/>
        </w:rPr>
      </w:pPr>
    </w:p>
    <w:p w:rsidR="00D52E38" w:rsidRDefault="00D52E38" w:rsidP="00220E34">
      <w:pPr>
        <w:shd w:val="clear" w:color="auto" w:fill="FFFFFF"/>
        <w:ind w:left="82"/>
        <w:jc w:val="center"/>
        <w:rPr>
          <w:rFonts w:ascii="Times New Roman" w:hAnsi="Times New Roman" w:cs="Times New Roman"/>
          <w:b/>
          <w:color w:val="000000"/>
          <w:w w:val="91"/>
          <w:sz w:val="24"/>
          <w:szCs w:val="24"/>
        </w:rPr>
      </w:pPr>
    </w:p>
    <w:p w:rsidR="00D52E38" w:rsidRDefault="00D52E38" w:rsidP="00220E34">
      <w:pPr>
        <w:shd w:val="clear" w:color="auto" w:fill="FFFFFF"/>
        <w:ind w:left="82"/>
        <w:jc w:val="center"/>
        <w:rPr>
          <w:rFonts w:ascii="Times New Roman" w:hAnsi="Times New Roman" w:cs="Times New Roman"/>
          <w:b/>
          <w:color w:val="000000"/>
          <w:w w:val="91"/>
          <w:sz w:val="24"/>
          <w:szCs w:val="24"/>
        </w:rPr>
      </w:pPr>
    </w:p>
    <w:p w:rsidR="00D52E38" w:rsidRDefault="00D52E38" w:rsidP="00220E34">
      <w:pPr>
        <w:shd w:val="clear" w:color="auto" w:fill="FFFFFF"/>
        <w:ind w:left="82"/>
        <w:jc w:val="center"/>
        <w:rPr>
          <w:rFonts w:ascii="Times New Roman" w:hAnsi="Times New Roman" w:cs="Times New Roman"/>
          <w:b/>
          <w:color w:val="000000"/>
          <w:w w:val="91"/>
          <w:sz w:val="24"/>
          <w:szCs w:val="24"/>
        </w:rPr>
      </w:pPr>
    </w:p>
    <w:p w:rsidR="00220E34" w:rsidRPr="00220E34" w:rsidRDefault="00220E34" w:rsidP="00220E34">
      <w:pPr>
        <w:shd w:val="clear" w:color="auto" w:fill="FFFFFF"/>
        <w:ind w:left="82"/>
        <w:jc w:val="center"/>
        <w:rPr>
          <w:rFonts w:ascii="Times New Roman" w:hAnsi="Times New Roman" w:cs="Times New Roman"/>
          <w:b/>
          <w:color w:val="000000"/>
          <w:w w:val="91"/>
          <w:sz w:val="24"/>
          <w:szCs w:val="24"/>
        </w:rPr>
      </w:pPr>
      <w:r w:rsidRPr="00220E34">
        <w:rPr>
          <w:rFonts w:ascii="Times New Roman" w:hAnsi="Times New Roman" w:cs="Times New Roman"/>
          <w:b/>
          <w:color w:val="000000"/>
          <w:w w:val="91"/>
          <w:sz w:val="24"/>
          <w:szCs w:val="24"/>
        </w:rPr>
        <w:lastRenderedPageBreak/>
        <w:t>Учебно- тематическое планиров</w:t>
      </w:r>
      <w:bookmarkStart w:id="0" w:name="_GoBack"/>
      <w:bookmarkEnd w:id="0"/>
      <w:r w:rsidRPr="00220E34">
        <w:rPr>
          <w:rFonts w:ascii="Times New Roman" w:hAnsi="Times New Roman" w:cs="Times New Roman"/>
          <w:b/>
          <w:color w:val="000000"/>
          <w:w w:val="91"/>
          <w:sz w:val="24"/>
          <w:szCs w:val="24"/>
        </w:rPr>
        <w:t>ание</w:t>
      </w:r>
    </w:p>
    <w:p w:rsidR="00220E34" w:rsidRPr="00220E34" w:rsidRDefault="00220E34" w:rsidP="00220E34">
      <w:pPr>
        <w:shd w:val="clear" w:color="auto" w:fill="FFFFFF"/>
        <w:ind w:left="1934"/>
        <w:rPr>
          <w:rFonts w:ascii="Times New Roman" w:hAnsi="Times New Roman" w:cs="Times New Roman"/>
          <w:color w:val="000000"/>
          <w:w w:val="87"/>
          <w:sz w:val="24"/>
          <w:szCs w:val="24"/>
        </w:rPr>
      </w:pPr>
    </w:p>
    <w:p w:rsidR="00220E34" w:rsidRPr="00220E34" w:rsidRDefault="00220E34" w:rsidP="00220E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2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529"/>
        <w:gridCol w:w="1984"/>
        <w:gridCol w:w="2265"/>
      </w:tblGrid>
      <w:tr w:rsidR="00220E34" w:rsidRPr="00220E34" w:rsidTr="00220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34" w:rsidRPr="00220E34" w:rsidRDefault="00220E34" w:rsidP="00220E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34" w:rsidRPr="00220E34" w:rsidRDefault="00220E34" w:rsidP="00220E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34" w:rsidRPr="00220E34" w:rsidRDefault="00220E34" w:rsidP="00220E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работ</w:t>
            </w:r>
          </w:p>
        </w:tc>
      </w:tr>
      <w:tr w:rsidR="00220E34" w:rsidRPr="00220E34" w:rsidTr="00220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Повторение изученного материала в 5 классе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E34" w:rsidRPr="00220E34" w:rsidTr="00220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Пропорциональность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0E34" w:rsidRPr="00220E34" w:rsidTr="00220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Делимость чисел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0E34" w:rsidRPr="00220E34" w:rsidTr="00220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Отрицательные числа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5606B7" w:rsidP="00220E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5606B7" w:rsidP="00220E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0E34" w:rsidRPr="00220E34" w:rsidTr="00220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Формулы и уравнения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5606B7" w:rsidP="00220E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5606B7" w:rsidP="00220E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0E34" w:rsidRPr="00220E34" w:rsidTr="00220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D52E38" w:rsidP="00220E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E34" w:rsidRPr="00220E34" w:rsidTr="00220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ind w:hanging="4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E34" w:rsidRPr="00220E34" w:rsidTr="00220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220E34" w:rsidRDefault="00220E34" w:rsidP="00220E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34" w:rsidRPr="00D52E38" w:rsidRDefault="00220E34" w:rsidP="00220E3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2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34" w:rsidRPr="00D52E38" w:rsidRDefault="00D52E38" w:rsidP="00220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2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34" w:rsidRPr="00D52E38" w:rsidRDefault="00D52E38" w:rsidP="00220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2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</w:tbl>
    <w:p w:rsidR="00220E34" w:rsidRPr="00220E34" w:rsidRDefault="00220E34" w:rsidP="00220E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65B" w:rsidRDefault="00D4765B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4765B" w:rsidRDefault="00D4765B" w:rsidP="00D4765B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sectPr w:rsidR="00D4765B">
          <w:pgSz w:w="11906" w:h="16838"/>
          <w:pgMar w:top="1134" w:right="850" w:bottom="1134" w:left="1701" w:header="708" w:footer="708" w:gutter="0"/>
          <w:cols w:space="720"/>
        </w:sectPr>
      </w:pPr>
    </w:p>
    <w:p w:rsidR="00D4765B" w:rsidRPr="00B65735" w:rsidRDefault="00B65735" w:rsidP="00D4765B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B6573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lastRenderedPageBreak/>
        <w:t>4. Календарно-тематическое планирование</w:t>
      </w:r>
    </w:p>
    <w:tbl>
      <w:tblPr>
        <w:tblW w:w="15600" w:type="dxa"/>
        <w:tblInd w:w="-29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3298"/>
        <w:gridCol w:w="2504"/>
        <w:gridCol w:w="2281"/>
        <w:gridCol w:w="1985"/>
        <w:gridCol w:w="2978"/>
        <w:gridCol w:w="850"/>
        <w:gridCol w:w="1135"/>
      </w:tblGrid>
      <w:tr w:rsidR="00D4765B" w:rsidTr="00B65735">
        <w:tc>
          <w:tcPr>
            <w:tcW w:w="5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329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Изучаемая тема</w:t>
            </w:r>
          </w:p>
        </w:tc>
        <w:tc>
          <w:tcPr>
            <w:tcW w:w="25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Характеристика деятельности учащегося</w:t>
            </w:r>
          </w:p>
        </w:tc>
        <w:tc>
          <w:tcPr>
            <w:tcW w:w="809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Универсальные учебные действия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изучения</w:t>
            </w:r>
          </w:p>
        </w:tc>
      </w:tr>
      <w:tr w:rsidR="00D4765B" w:rsidTr="00B65735">
        <w:tc>
          <w:tcPr>
            <w:tcW w:w="5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4765B" w:rsidRDefault="00D4765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4765B" w:rsidRDefault="00D4765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4765B" w:rsidRDefault="00D4765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</w:tr>
      <w:tr w:rsidR="00D4765B" w:rsidTr="00B65735">
        <w:tc>
          <w:tcPr>
            <w:tcW w:w="156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Повторение изученного материала в 5 классе (8 часов)</w:t>
            </w:r>
          </w:p>
        </w:tc>
      </w:tr>
      <w:tr w:rsidR="00D4765B" w:rsidTr="00B65735">
        <w:trPr>
          <w:trHeight w:val="585"/>
        </w:trPr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темы: «Действия с обыкновенными дробями».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правила арифметических действий с обыкновенными дробями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сотрудничать и работать в группе, в паре, коллективе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темы: «Действия со смешанными числами».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правила арифметических действий со смешанными числами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Принимать решения, нести ответственность.                      Уметь задать вопрос и давать ответы.                                          Ясно, точно, грамотно излагать свои мысли.                        Решать несложные практические расчетные задачи.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темы: «Действия с десятичными дробями».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правила арифметических действий с десятичными дробями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Управлять своим поведением, подчиняться требованиям коллектива.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темы: «Действия с десятичными дробями».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правила арифметических действий с десятичными дробями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Решает задачи практического содержания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полученные знания и умения в практической деятельности и повседневной жизни: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темы: «Проценты». Т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 процент от числа и число по его проценту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 часть от целого и целое по его части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полученные знания и умения в практической деятельности и повседневной жизни:                 Решать несложные практические расчетные задачи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темы: «Решение задач на проценты».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Решает практико- ориентированные задачи на проценты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Организовывать планирование, анализ, рефлексию, самооценку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Решает задачи практического содержания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темы: «Метрические единицы измерения».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Переводит одни единицы измерения в другие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 Принимать решения, нести ответственность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темы: «Решение задач на нахождение площади прямоугольника и объема куба».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Использует формулы площади и объёма для решения геометрических задач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             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156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Глава 1. </w:t>
            </w:r>
            <w:r w:rsidR="0022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Пропорциональность (28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часов)</w:t>
            </w: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Подобие фигур.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Различает и называет подобные фигуры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Управлять своим поведением, подчиняться требованиям коллектива.                          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задач с применением подобия фигур.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 коэффициент подобия отрезков, окружностей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подобных фигур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    Уметь сотрудничать и работать в группе, в паре, коллективе. Решать несложные практические расчетные задачи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Подобие треугольников.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Называет сходственные стороны подобных треугольников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Уметь сотрудничать и работать в группе, в паре, коллективе.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треугольников с применением подобия.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 коэффициент подобия треугольников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подобных фигур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Применять полученные знания и умения в практической деятельности и повседневной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жизни:   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Решать задачи, используя отношения и пропорции. задач на проценты.                   Решать несложные практические расчетные задачи.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Подобные фигуры, решение задач.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 коэффициент подобия отрезков, окружностей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Масштаб.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Определяет расстояние на местности с помощью карты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Приводить примеры использования отношений и пропорций в практике.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Уменьшение и увеличение размеров объекта.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 по масштабу карты, расстояние на местности и наоборот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подобных фигур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Уметь сотрудничать и работать в группе, в паре, коллективе.                       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Применение масштаба при изготовлении чертежей.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Чертит план комнаты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rPr>
          <w:trHeight w:val="750"/>
        </w:trPr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практических задач.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 площадь комнаты по ее схеме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  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Отношения.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Читает и записывает отношения и пропорции.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Отношения чисел.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 примеры использования отношений в практике.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Пропорции.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Приводит примеры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использования пропорций в практике.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Уметь самостоятельно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Развивать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Уметь работать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самостоятельно с учебником. Принимать решения, нести ответственность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Основное свойство пропорции.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Решает задачи, используя отношения и пропорции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Составление пропорции.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Решает задачи, используя отношения и пропорции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Управлять своим поведением, подчиняться требованиям коллектива.                         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уравнений с использованием основного свойства пропорции.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Решает уравнения используя отношения и пропорции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Контрольная работа № 1 по теме «Отношения и пропорции»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Решает задачи, используя отношения и пропорции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rPr>
          <w:trHeight w:val="416"/>
        </w:trPr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Пропорциональные величины.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Приводить примеры прямо пропорциональных и обратно пропорциональных величин в практике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Прямая пропорциональная зависимость.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свойства прямо пропорциональных величин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Обратная пропорциональная зависимость.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свойства обратно пропорциональных величин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самостоятельно работать. Ставить цель и организовывать ее достижение, уметь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Приводит примеры из своего опыта и дает определения зависимостей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задач с использованием обратной пропорциональной зависимости.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задачи с пропорциональными величинами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задач на пропорциональность величин.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задачи с пропорциональными величинами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текстовых задач с помощью пропорциональности.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задачи с пропорциональными величинами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Деление в данном отношении.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 примеры из своей практики, деления в данном отношении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Составление отношений.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Составляет числовые и буквенные отношения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Составляет различные зависимости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задач на составление отношений.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задачи, используя деление в данном отношении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текстовых задач.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задачи, используя деление в данном отношении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задач повышенной сложности.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задачи, используя деление в данном отношении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Организовывать планирование, анализ, рефлексию, самооценку учено–познавательной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Контрольная работа № 2 по теме «Пропорциональность»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использует знания при решении пропорций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Управлять своим поведением, подчиняться требованиям коллектива.                       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156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220E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Глава 2. Делимость чисел (35</w:t>
            </w:r>
            <w:r w:rsidR="00D476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часов)</w:t>
            </w: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Делители и кратные.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Формулирует определения делителя и кратного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</w:t>
            </w:r>
          </w:p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Нахождение делителей и кратных.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наибольший общий делитель и наименьшее общее кратное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Использовать сокращенную символику в записи. Использовать сокращенную символику в записи.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Управлять своим поведением, подчиняться требованиям коллектива.                         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НОД и НОК.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наибольший общий делитель и наименьшее общее кратное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действия с обыкновенными дробями, используя НОК(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), НОД(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задач с помощью НОД и НОК.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Сокращает дроби.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задач с помощью НОД и НОК.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Приводить дроби к общему знаменателю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действия с обыкновенными дробями, используя НОК(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), НОД(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задач на смекалку.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Сокращает дроби.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Приводить дроби к общему знаменателю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Уметь самостоятельно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действия с обыкновенными дробями, используя НОК(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), НОД(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Управлять своим поведением,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подчиняться требованиям коллектива.                         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Свойства делимости произведения чисел.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Формулирует свойства делимости.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Управлять своим поведением, подчиняться требованиям коллектива.                        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Свойства делимости суммы чисел.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Формулирует и применяет свойства делимости.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действия с обыкновенными дробями, используя НОК(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), НОД(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Свойства делимости разности чисел.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Доказывает и опровергает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контрпримеров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утверждения о делимости чисел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действия с обыкновенными дробями, используя НОК(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), НОД(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Применение свойств делимости.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Доказывает и опровергает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контрпримеров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утверждения о делимости чисел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текстовых задач с помощью свойств делимости чисел.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свойства делимости при решении задач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свойства делимости при решении задач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Управлять своим поведением, подчиняться требованиям коллектива.                          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текстовых задач с помощью свойств делимости чисел.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свойства делимости при решении задач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Применяет свойства делимости при решении задач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Признаки делимости на 2, на 5 и на 10.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Формулирует признаки делимости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Применение признаков делимости чисел.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Доказывает и опровергает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контрпримеров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утверждения о делимости чисел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свойства делимости при решении задач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Управлять своим поведением, подчиняться требованиям коллектива.                             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Признаки делимости на 4.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Применяет признаки делимости и доказывает и опровергает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контрпримеров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утверждения о делимости чисел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свойства делимости при решении задач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Признаки делимости на 3 и 9.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Применяет признаки делимости и доказывает и опровергает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контрпримеров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утверждения о делимости чисел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свойства делимости при решении задач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Применение признаков делимости чисел при решении задач.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Применяет признаки делимости и доказывает и опровергает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контрпримеров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утверждения о делимости чисел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Простые и составные числа.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Формулирует определения простого и составного числа.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свойства делимости при решении задач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Понятие разложения на простые множители.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Раскладывает числа на простые множители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самостоятельно работать. Ставить цель и организовывать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Развивать грамотную математическую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Уметь работать самостоятельно с учебником. Принимать решения, нести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Нахождение наибольшего общего делителя.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Формулирует определения простого и составного числа. Раскладывает числа на простые множители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свойства делимости при решении задач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Нахождение наибольшего общего делителя.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Формулирует определения простого и составного числа. Раскладывает числа на простые множители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свойства делимости при решении задач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Нахождение наименьшего общего кратного.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Формулирует определения простого и составного числа.  Раскладывает числа на простые множители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задач с помощью правила разложения на простые множители.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 рациональные приемы счета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свойства делимости при решении задач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Контрольная работа № 3 по теме «Признаки делимости чисел»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полученные знания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свойства делимости при решении задач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       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Взаимно простые числа.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Формулирует определение взаимно простых чисел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Произведение НОД и НОК.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определение взаимно простых чисел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свойства делимости при решении задач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Признак делимости на 6.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Формулирует и применяет свойства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делимости на 6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Уметь самостоятельно работать. Ставить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Применяет свойства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делимости при решении задач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Уметь работать самостоятельно с учебником.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Признак делимости на 12.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Формулирует и применяет свойства делимости на 12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Управлять своим поведением, подчиняться требованиям коллектива.                          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Взаимно простые и составные числа.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Формулирует определение взаимно простых и составных чисел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Использует свойства простых и составных чисел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Множества.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 примеры конечных и бесконечных множеств.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Использует свойства простых и составных чисел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Пересечение множеств.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 пересечение и конкретных множеств.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      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Объединение множеств.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 объединение конкретных множеств.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Приводить примеры несложных классификаций из различных областей жизни;</w:t>
            </w:r>
          </w:p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несложные практические расчетные задачи.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          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rPr>
          <w:trHeight w:val="1376"/>
        </w:trPr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Равные множества.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 примеры несложных классификаций из различных областей жизни.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             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Нахождение пересечения 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объединения множеств.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Иллюстрирует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теоретико-множественные понятия с помощью кругов Эйлера-Венна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Организовывать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Развивать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Уметь задать вопрос и давать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ответы.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rPr>
          <w:trHeight w:val="2583"/>
        </w:trPr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Контрольная работа № 4 по теме «Простые и составные числа».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 примеры конечных и бесконечных множеств. Находит объединение и пересечение конкретных множеств. Приводит примеры несложных классификаций из различных областей жизни.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Решает несложные практические расчетные задачи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                  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156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5606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Глава 3. Отрицательные числа (31 час</w:t>
            </w:r>
            <w:r w:rsidR="00D476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Центральная симметрия.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последовательность промежуточных действий с учетом конечного результата, составление плана и последовательности действий.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Центрально симметричные фигуры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последовательность промежуточных действий с учетом конечного результата, составление плана и последовательности действий.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Центральная симметрия и ее применение.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последовательность промежуточных действий с учетом конечного результата, составление плана и последовательности действий.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 симметричные фигуры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Четко выполняет рисунки по условию задания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логических задач.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Определять последовательность промежуточных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действий с учетом конечного результата, составление плана и последовательности действий.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Организовывать планирование, анализ, рефлексию,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Строит симметричные фигуры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работать самостоятельно с учебником. Принимать решения, нести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Положительный и отрицательные числа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Определяет отрицательные числа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Координаты на прямой.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Выполняет перемещение точки по координатной прямой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Располагает точки на прямой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Изображение чисел на координатной прямой.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Выполняет перемещение точки по координатной прямой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задач с помощью координатной прямой.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Выполняет перемещение точки по координатной прямой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Располагает точки на прямой в соответствии с их координатой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Сравнение чисел.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Выполняет перемещение точки по координатной прямой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Модуль числа.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Знает определение модуля числа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Располагает точки на прямой и дает определение модуля числа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Четко выполняет рисунки по условию задания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Правило сравнения отрицательных чисел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правило сравнения чисел с разными знаками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Организовывать планирование, анализ, рефлексию, самооценку учено–познавательной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Противоположные числа.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Определяет противоположные числа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Выражения, содержащие модуль числа.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Преобразовывает выражения, содержащие модуль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Располагает точки на прямой и дает определение модуля числа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Контрольная работа № 5 по теме «Отрицательные числа»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Сложение и вычитание чисел с помощью координатной прямой.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Выполняет перемещение точки по координатной прямой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Перемещение точки по координатной прямой.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Выполняет перемещение точки по координатной прямой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Сложение отрицательных чисел.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Изучает правила сложения рациональных чисел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и записывать с помощью букв свойства сложения с рациональными числами, применять для преобразования числовых выражений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Изучает правила вычитания рациональных чисел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Организовывать планирование, анализ, рефлексию, самооценку учено–познавательной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Формулировать и записывать с помощью букв свойства вычитания с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рациональными числами, применять для преобразования числовых выражений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Сложение чисел с разными знаками.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Изучает правило сложения чисел с разными знаками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Упрощение выражений.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правила умножения и деления рациональных чисел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и записывать с помощью букв свойства сложения, умножения и деления с рациональными числами, применять для преобразования числовых выражений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Умножение отрицательных чисел.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правила умножения чисел с одинаковыми знаками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и записывать с помощью букв свойства умножения рациональных чисел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Произведение чисел с разными знаками.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правила умножения чисел с разными знаками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свойства умножения рациональных чисел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сотрудничать и работать в группе, в паре, коллективе.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Умножение.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правила умножения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Распределительный закон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умножения.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Применяет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распределительный закон умножения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Уметь самостоятельно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вычисления с рациональными числами.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Уметь задать вопрос и давать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ответы.</w:t>
            </w:r>
          </w:p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Приведение подобных слагаемых. Раскрытие скобок.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распределительный закон умножения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Приводить подобные слагаемые при упрощении буквенных выражений.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Взаимно обратные числа.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Определяет взаимно обратные числа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Деление чисел.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свойства делимости чисел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Сравнивать и упорядочивать рациональные числа.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Свойства делимости целых чисел.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свойства делимости чисел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Множество рациональных чисел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 множества чисел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Деление рациональных чисел.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Использует законы деления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Сравнивать и упорядочивать рациональные числа.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сотрудничать и работать в группе, в паре, коллективе.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Деление рациональных чисел.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Использует законы деления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E34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Контрольная работа № 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5606B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по </w:t>
            </w:r>
            <w:r w:rsidRPr="005606B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lastRenderedPageBreak/>
              <w:t>теме «Сложение, вычитание, умножение и деление рациональных чисел»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Применяет знания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Уметь самостоятельно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вычисления с рациональными числами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Уметь работать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156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5606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Глава 4. Формулы и уравнения (39</w:t>
            </w:r>
            <w:r w:rsidR="00D476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час)</w:t>
            </w: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уравнений.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Решает линейные уравнения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линейные уравнения с помощью равносильных преобразований: переноса чисел из одной части равенства в другую и делением равенства на число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уравнений.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Решает линейные уравнения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сотрудничать и работать в группе, в паре, коллективе.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уравнений.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Решает линейные уравнения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линейные уравнения с помощью равносильных преобразований: переноса чисел из одной части равенства в другую и делением равенства на число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задач на составление уравнений.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Решает задачи с помощью линейные уравнения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задач на составление уравнений.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Решает задачи с помощью линейные уравнения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линейные уравнения с помощью равносильных преобразований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задач и уравнений.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Решает задачи с помощью линейные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уравнения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Уметь самостоятельно работать. Ставить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Решать линейные уравнения с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помощью равносильных преобразований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Уметь сотрудничать и работать в группе, в паре,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коллективе.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задач и уравнений.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Решает задачи с помощью линейные уравнения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задач на проценты.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Решает задачи на проценты с помощью линейные уравнения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линейные уравнения с помощью равносильных преобразований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задач на проценты.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Составляет задачи на проценты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Задачи на сплавы и смеси.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Решает и составляет задачи на смеси и сплавы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Использует пропорции при решении задач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Управлять своим поведением, подчиняться требованиям коллектива.                              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Задачи на процентное содержание вещества в сплаве.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Решает и составляет задачи на нахождение процентного вещества в сплаве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Задачи на концентрацию.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Решает и составляет задачи на нахождение концентрации раствора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</w:t>
            </w:r>
          </w:p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Задачи на концентрацию.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Решает и составляет задачи на нахождение концентрации раствора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Использует пропорции при решении задач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Pr="005606B7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606B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Контрольная работа № 7 по теме «Уравнения»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принимает решение о способе вычисления необходимой величины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Использует необходимые правила и свойства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работать самостоятельно с учебником. Принимать решения, нести ответственность. 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Длина окружности.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Вычислять по формулам длину окружности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Правильные многоугольники.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Распознает правильные многоугольники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Управлять своим поведением, подчиняться требованиям коллектива.                         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Площадь круга.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Вычислять по формулам площадь круга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               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Площадь многоугольника.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Вычислять по формулам</w:t>
            </w:r>
          </w:p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площади многоугольников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Управлять своим поведением, подчиняться требованиям коллектива.                                 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Круговой сектор.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 круговой сектор на рисунках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Осевая симметрия.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Выполняет построения симметричных фигур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Строить на координатной плоскости точки и фигуры по заданным координатам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Построение фигур симметричных относительно оси.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Выполняет построения симметричных фигур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Строить на координатной плоскости точки и фигуры по заданным координатам; определять координаты точек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                    Управлять своим поведением, подчиняться требованиям коллектива.                           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Построение фигур симметричных относительно оси.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Выполняет построения симметричных фигур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Симметрия относительно оси.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Выполняет построения симметричных фигур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Задачи на смекалку.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нестандартные способы решения задач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Использует формулы окружности, площадей фигур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Pr="005606B7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606B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Контрольная работа № 8 по теме «Уравнения и формулы».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выполняет решение предложенных заданий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Координаты.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Сравнивает величины, находит наибольшие и наименьшие значения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</w:t>
            </w:r>
          </w:p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Координатная плоскость.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 на координатной плоскости точки и фигуры по заданным координатам; определяет координаты точек.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Указывает абсциссу и ординату точки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Применение координатной плоскости.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Указывает абсциссу и ординату точки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Указывает абсциссу и ординату точки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задач с применением координатной плоскости.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Указывает абсциссу и ординату точки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    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геометрических задач с использованием координатной плоскости.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 фигуры на плоскости по координатам точек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Тела вращения: сфера, шар, цилиндр, конус.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Распознавать и называть прямую призму, пирамиду, шар, цилиндр, конус.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 тела вращения в окружающем мире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Призма.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Распознавать развертку призмы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 тела вращения в окружающем мире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</w:t>
            </w:r>
          </w:p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Пирамида .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Распознавать развертку пирамиды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Правильные многоугольники.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 правильные многоугольники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Разбивает многоугольники на прямоугольники, треугольники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Круговая диаграмма.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 и читает диаграммы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Читает необходимую информацию с круговой диаграммы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Столбчатые диаграммы.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 и читает диаграммы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Применение диаграмм.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 и читает диаграммы.  Применяет знания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Использует диаграммы для решения задач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Таблицы и их применение.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Контрольная работа № 9 по теме «Координатная плоскость»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Использует формулы для решения задач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156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5606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Глава 5. Повторение</w:t>
            </w:r>
            <w:r w:rsidR="00D52E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(29</w:t>
            </w:r>
            <w:r w:rsidR="00D476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часов)</w:t>
            </w: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Числа и уравнения.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Законы арифметических действий.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законы арифметических действий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Проценты.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Обыкновенные дроби.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правила для обыкновенных дробей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Управлять своим поведением, подчиняться требованиям коллектива.                          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Десятичные дроби.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правила для десятичных дробей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Управлять своим поведением, подчиняться требованиям коллектива.                           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Отрицательные числа.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Возникновение геометрии. Измерение углов.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Равенство фигур. Подобие фигур.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 коэффициент подобия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Система координат.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 в системе координат фигуры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Управлять своим поведением, подчиняться требованиям коллектива.                            Применять полученные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Вычислительный практикум. Натуральные числа.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Вычислительный практикум. Обыкновенные дроби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необходимые правила и законы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Вычислительный практикум. Десятичные дроби.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необходимые правила и законы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Вычислительный практикум. Целые числа.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необходимые правила и законы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Вычислительный практикум. Рациональные числа.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Практикум на решение текстовых задач. Решение задач на применение пропорций и отношений.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необходимые правила и законы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Практикум на решение текстовых задач. Решение задач на применение пропорций и отношений.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необходимые правила и законы, свойство пропорции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Практикум на решение текстовых задач. Решение текстовых задач с помощью уравнений.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rPr>
          <w:trHeight w:val="1054"/>
        </w:trPr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Практикум на решение текстовых задач. Решение текстовых задач с помощью формул.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Практикум на решение текстовых задач Решение задач на части, проценты.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необходимые правила и законы, свойство пропорции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№ 10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необходимые правила и законы, свойство пропорции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Геометрические понятия.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задачи на нахождение объемов куба, прямоугольного параллелепипеда, шара и площади поверхности куба, прямоугольного параллелепипеда и сферы.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Геометрические понятия.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Геометрические понятия.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задачи на нахождение объемов куба, прямоугольного параллелепипеда, шара и площади поверхности куба, прямоугольного параллелепипеда и сферы.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rPr>
          <w:trHeight w:val="195"/>
        </w:trPr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Практикум по развитию пространственного воображения.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Практикум по развитию пространственного воображения.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задачи на нахождение объемов куба, прямоугольного параллелепипеда, шара и площади поверхности куба, прямоугольного параллелепипеда и сферы.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Практикум по развитию пространственного воображения. 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задать вопрос и давать ответы.                                         Ясно, точно, грамотно излагать свои мысли.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Итоговая контрольная работа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задачи на нахождение объемов куба, прямоугольного параллелепипеда, шара и площади поверхности куба, прямоугольного параллелепипеда и сферы.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грамотную математическую речь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Объективно оценивает свой уровень знаний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Итоговое повторение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знания, полученные ранее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задачи на нахождение объемов куба, прямоугольного параллелепипеда, шара и площади поверхности куба, прямоугольного параллелепипеда и сферы.</w:t>
            </w: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самостоятельно с учебником. Принимать решения, нести ответственность.</w:t>
            </w:r>
          </w:p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765B" w:rsidRDefault="00D476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65B" w:rsidTr="00B65735"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65B" w:rsidRDefault="00D476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D4765B" w:rsidRDefault="00D4765B" w:rsidP="00D4765B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65B" w:rsidRDefault="00D4765B" w:rsidP="00D4765B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62288" w:rsidRDefault="00862288"/>
    <w:sectPr w:rsidR="00862288" w:rsidSect="00D4765B">
      <w:pgSz w:w="16838" w:h="11906" w:orient="landscape"/>
      <w:pgMar w:top="624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E55F9"/>
    <w:multiLevelType w:val="multilevel"/>
    <w:tmpl w:val="F154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416E8"/>
    <w:multiLevelType w:val="multilevel"/>
    <w:tmpl w:val="131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B1DC5"/>
    <w:multiLevelType w:val="multilevel"/>
    <w:tmpl w:val="964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479E6"/>
    <w:multiLevelType w:val="multilevel"/>
    <w:tmpl w:val="6BC0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585114"/>
    <w:multiLevelType w:val="hybridMultilevel"/>
    <w:tmpl w:val="3A9CDC66"/>
    <w:lvl w:ilvl="0" w:tplc="5A9A4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C431FA"/>
    <w:multiLevelType w:val="multilevel"/>
    <w:tmpl w:val="135E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650DF"/>
    <w:multiLevelType w:val="hybridMultilevel"/>
    <w:tmpl w:val="1CB260F0"/>
    <w:lvl w:ilvl="0" w:tplc="35567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E766A7"/>
    <w:multiLevelType w:val="multilevel"/>
    <w:tmpl w:val="B166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87"/>
    <w:rsid w:val="00220E34"/>
    <w:rsid w:val="005606B7"/>
    <w:rsid w:val="00862288"/>
    <w:rsid w:val="00A918E9"/>
    <w:rsid w:val="00AA7F03"/>
    <w:rsid w:val="00AB0F87"/>
    <w:rsid w:val="00B65735"/>
    <w:rsid w:val="00D4765B"/>
    <w:rsid w:val="00D52E38"/>
    <w:rsid w:val="00FA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3C56B-EBA5-490D-93D9-75F14EEF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6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765B"/>
  </w:style>
  <w:style w:type="character" w:customStyle="1" w:styleId="mydownload">
    <w:name w:val="mydownload"/>
    <w:basedOn w:val="a0"/>
    <w:rsid w:val="00D4765B"/>
  </w:style>
  <w:style w:type="character" w:customStyle="1" w:styleId="z-">
    <w:name w:val="z-Начало формы Знак"/>
    <w:basedOn w:val="a0"/>
    <w:link w:val="z-0"/>
    <w:uiPriority w:val="99"/>
    <w:semiHidden/>
    <w:rsid w:val="00D4765B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765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D4765B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765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2">
    <w:name w:val="Заголовок №2_"/>
    <w:link w:val="20"/>
    <w:rsid w:val="00D4765B"/>
    <w:rPr>
      <w:b/>
      <w:bCs/>
      <w:sz w:val="48"/>
      <w:szCs w:val="48"/>
      <w:shd w:val="clear" w:color="auto" w:fill="FFFFFF"/>
    </w:rPr>
  </w:style>
  <w:style w:type="paragraph" w:customStyle="1" w:styleId="20">
    <w:name w:val="Заголовок №2"/>
    <w:basedOn w:val="a"/>
    <w:link w:val="2"/>
    <w:rsid w:val="00D4765B"/>
    <w:pPr>
      <w:widowControl w:val="0"/>
      <w:shd w:val="clear" w:color="auto" w:fill="FFFFFF"/>
      <w:spacing w:after="0" w:line="552" w:lineRule="exact"/>
      <w:jc w:val="center"/>
      <w:outlineLvl w:val="1"/>
    </w:pPr>
    <w:rPr>
      <w:b/>
      <w:bCs/>
      <w:sz w:val="48"/>
      <w:szCs w:val="48"/>
    </w:rPr>
  </w:style>
  <w:style w:type="paragraph" w:styleId="a4">
    <w:name w:val="List Paragraph"/>
    <w:basedOn w:val="a"/>
    <w:uiPriority w:val="34"/>
    <w:qFormat/>
    <w:rsid w:val="00D476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33</Pages>
  <Words>10288</Words>
  <Characters>58643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Заводопетровской школы</dc:creator>
  <cp:keywords/>
  <dc:description/>
  <cp:lastModifiedBy>Organizator</cp:lastModifiedBy>
  <cp:revision>5</cp:revision>
  <cp:lastPrinted>2016-09-12T08:03:00Z</cp:lastPrinted>
  <dcterms:created xsi:type="dcterms:W3CDTF">2016-07-12T07:07:00Z</dcterms:created>
  <dcterms:modified xsi:type="dcterms:W3CDTF">2016-09-12T08:03:00Z</dcterms:modified>
</cp:coreProperties>
</file>