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A6D" w:rsidRDefault="00CA3A6D" w:rsidP="007901BF">
      <w:pPr>
        <w:widowControl w:val="0"/>
        <w:spacing w:after="0" w:line="240" w:lineRule="auto"/>
        <w:jc w:val="center"/>
        <w:rPr>
          <w:rFonts w:ascii="Times New Roman" w:hAnsi="Times New Roman" w:cs="Times New Roman"/>
          <w:b/>
          <w:bCs/>
          <w:sz w:val="24"/>
          <w:szCs w:val="24"/>
        </w:rPr>
      </w:pPr>
      <w:bookmarkStart w:id="0" w:name="bookmark0"/>
      <w:bookmarkStart w:id="1" w:name="_GoBack"/>
      <w:bookmarkEnd w:id="1"/>
    </w:p>
    <w:p w:rsidR="00CA3A6D" w:rsidRDefault="00CA3A6D" w:rsidP="00CA3A6D">
      <w:pPr>
        <w:pStyle w:val="a3"/>
        <w:widowControl w:val="0"/>
        <w:spacing w:after="0" w:line="240" w:lineRule="auto"/>
        <w:ind w:left="795"/>
        <w:rPr>
          <w:rFonts w:ascii="Times New Roman" w:hAnsi="Times New Roman" w:cs="Times New Roman"/>
          <w:b/>
          <w:bCs/>
          <w:sz w:val="24"/>
          <w:szCs w:val="24"/>
          <w:lang w:eastAsia="ru-RU"/>
        </w:rPr>
      </w:pPr>
      <w:r w:rsidRPr="000926A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koktul.depon72.ru/wp-content/uploads/sites/159/2016/12/1-0061.jpg" style="width:519.75pt;height:713.25pt;visibility:visible;mso-wrap-style:square">
            <v:imagedata r:id="rId5" o:title="1-0061"/>
          </v:shape>
        </w:pict>
      </w:r>
    </w:p>
    <w:p w:rsidR="00CA3A6D" w:rsidRDefault="00CA3A6D" w:rsidP="00CA3A6D">
      <w:pPr>
        <w:pStyle w:val="a3"/>
        <w:widowControl w:val="0"/>
        <w:spacing w:after="0" w:line="240" w:lineRule="auto"/>
        <w:ind w:left="795"/>
        <w:rPr>
          <w:rFonts w:ascii="Times New Roman" w:hAnsi="Times New Roman" w:cs="Times New Roman"/>
          <w:b/>
          <w:bCs/>
          <w:sz w:val="24"/>
          <w:szCs w:val="24"/>
          <w:lang w:eastAsia="ru-RU"/>
        </w:rPr>
      </w:pPr>
    </w:p>
    <w:p w:rsidR="00CA3A6D" w:rsidRDefault="00CA3A6D" w:rsidP="00CA3A6D">
      <w:pPr>
        <w:pStyle w:val="a3"/>
        <w:widowControl w:val="0"/>
        <w:spacing w:after="0" w:line="240" w:lineRule="auto"/>
        <w:ind w:left="795"/>
        <w:rPr>
          <w:rFonts w:ascii="Times New Roman" w:hAnsi="Times New Roman" w:cs="Times New Roman"/>
          <w:b/>
          <w:bCs/>
          <w:sz w:val="24"/>
          <w:szCs w:val="24"/>
          <w:lang w:eastAsia="ru-RU"/>
        </w:rPr>
      </w:pPr>
    </w:p>
    <w:p w:rsidR="00CA3A6D" w:rsidRDefault="00CA3A6D" w:rsidP="00CA3A6D">
      <w:pPr>
        <w:pStyle w:val="a3"/>
        <w:widowControl w:val="0"/>
        <w:spacing w:after="0" w:line="240" w:lineRule="auto"/>
        <w:ind w:left="795"/>
        <w:rPr>
          <w:rFonts w:ascii="Times New Roman" w:hAnsi="Times New Roman" w:cs="Times New Roman"/>
          <w:b/>
          <w:bCs/>
          <w:sz w:val="24"/>
          <w:szCs w:val="24"/>
          <w:lang w:eastAsia="ru-RU"/>
        </w:rPr>
      </w:pPr>
    </w:p>
    <w:p w:rsidR="00986574" w:rsidRPr="00E24DBD" w:rsidRDefault="00986574" w:rsidP="007901BF">
      <w:pPr>
        <w:pStyle w:val="a3"/>
        <w:widowControl w:val="0"/>
        <w:numPr>
          <w:ilvl w:val="0"/>
          <w:numId w:val="1"/>
        </w:numPr>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lastRenderedPageBreak/>
        <w:t>Общие положения</w:t>
      </w:r>
      <w:bookmarkEnd w:id="0"/>
    </w:p>
    <w:p w:rsidR="00986574" w:rsidRPr="00E24DBD" w:rsidRDefault="00986574" w:rsidP="007901BF">
      <w:pPr>
        <w:pStyle w:val="a3"/>
        <w:widowControl w:val="0"/>
        <w:spacing w:after="0" w:line="240" w:lineRule="auto"/>
        <w:ind w:left="795"/>
        <w:jc w:val="both"/>
        <w:rPr>
          <w:rFonts w:ascii="Times New Roman" w:hAnsi="Times New Roman" w:cs="Times New Roman"/>
          <w:sz w:val="24"/>
          <w:szCs w:val="24"/>
          <w:lang w:eastAsia="ru-RU"/>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1.1. Настоящее Положение определяет общие требования к системе оплаты и стимулирования труда работников МАОУ </w:t>
      </w:r>
      <w:proofErr w:type="spellStart"/>
      <w:r>
        <w:rPr>
          <w:rFonts w:ascii="Times New Roman" w:hAnsi="Times New Roman" w:cs="Times New Roman"/>
          <w:sz w:val="24"/>
          <w:szCs w:val="24"/>
        </w:rPr>
        <w:t>Петелинская</w:t>
      </w:r>
      <w:proofErr w:type="spellEnd"/>
      <w:r w:rsidRPr="00E24DBD">
        <w:rPr>
          <w:rFonts w:ascii="Times New Roman" w:hAnsi="Times New Roman" w:cs="Times New Roman"/>
          <w:sz w:val="24"/>
          <w:szCs w:val="24"/>
        </w:rPr>
        <w:t xml:space="preserve"> СОШ, реализующего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общего образования (далее – образовательная организация).</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1.2. Система оплаты труда и стимулирования труда работников образовательно организации устанавливается коллективным договором, соглашениями, локальными нормативными правовыми актами в соответствии с федеральными законами и иными нормативными правовыми актами Российской Федерации, законами и иными нормативными актами Тюменской области, настоящей Методикой и принимаемыми в соответствии с ней муниципальными правовыми актами.</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center"/>
        <w:rPr>
          <w:rFonts w:ascii="Times New Roman" w:hAnsi="Times New Roman" w:cs="Times New Roman"/>
          <w:b/>
          <w:bCs/>
          <w:sz w:val="24"/>
          <w:szCs w:val="24"/>
        </w:rPr>
      </w:pPr>
      <w:bookmarkStart w:id="2" w:name="bookmark1"/>
      <w:r w:rsidRPr="00E24DBD">
        <w:rPr>
          <w:rFonts w:ascii="Times New Roman" w:hAnsi="Times New Roman" w:cs="Times New Roman"/>
          <w:b/>
          <w:bCs/>
          <w:sz w:val="24"/>
          <w:szCs w:val="24"/>
        </w:rPr>
        <w:t xml:space="preserve">2. Формирование фонда оплаты труда образовательной </w:t>
      </w:r>
      <w:bookmarkEnd w:id="2"/>
      <w:r w:rsidRPr="00E24DBD">
        <w:rPr>
          <w:rFonts w:ascii="Times New Roman" w:hAnsi="Times New Roman" w:cs="Times New Roman"/>
          <w:b/>
          <w:bCs/>
          <w:sz w:val="24"/>
          <w:szCs w:val="24"/>
        </w:rPr>
        <w:t>организации</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2.1. Формирование фонда оплаты труда образовательной организации осуществляется в пределах объема бюджетных средств на текущий финансовый год, доведенного до образовательной организации исходя из:</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w:t>
      </w:r>
      <w:r w:rsidRPr="00E24DBD">
        <w:rPr>
          <w:rFonts w:ascii="Times New Roman" w:hAnsi="Times New Roman" w:cs="Times New Roman"/>
          <w:sz w:val="24"/>
          <w:szCs w:val="24"/>
        </w:rPr>
        <w:tab/>
        <w:t xml:space="preserve">регионального </w:t>
      </w:r>
      <w:proofErr w:type="spellStart"/>
      <w:r w:rsidRPr="00E24DBD">
        <w:rPr>
          <w:rFonts w:ascii="Times New Roman" w:hAnsi="Times New Roman" w:cs="Times New Roman"/>
          <w:sz w:val="24"/>
          <w:szCs w:val="24"/>
        </w:rPr>
        <w:t>подушевого</w:t>
      </w:r>
      <w:proofErr w:type="spellEnd"/>
      <w:r w:rsidRPr="00E24DBD">
        <w:rPr>
          <w:rFonts w:ascii="Times New Roman" w:hAnsi="Times New Roman" w:cs="Times New Roman"/>
          <w:sz w:val="24"/>
          <w:szCs w:val="24"/>
        </w:rPr>
        <w:t xml:space="preserve"> норматива финансового обеспечения расходов на предоставление общедоступного и бесплатного начального общего, основного общего, среднего общего образования (далее расходы на государственный стандарт общего образования);</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б)</w:t>
      </w:r>
      <w:r w:rsidRPr="00E24DBD">
        <w:rPr>
          <w:rFonts w:ascii="Times New Roman" w:hAnsi="Times New Roman" w:cs="Times New Roman"/>
          <w:sz w:val="24"/>
          <w:szCs w:val="24"/>
        </w:rPr>
        <w:tab/>
        <w:t xml:space="preserve">поправочного коэффициента к региональному </w:t>
      </w:r>
      <w:proofErr w:type="spellStart"/>
      <w:r w:rsidRPr="00E24DBD">
        <w:rPr>
          <w:rFonts w:ascii="Times New Roman" w:hAnsi="Times New Roman" w:cs="Times New Roman"/>
          <w:sz w:val="24"/>
          <w:szCs w:val="24"/>
        </w:rPr>
        <w:t>подушевому</w:t>
      </w:r>
      <w:proofErr w:type="spellEnd"/>
      <w:r w:rsidRPr="00E24DBD">
        <w:rPr>
          <w:rFonts w:ascii="Times New Roman" w:hAnsi="Times New Roman" w:cs="Times New Roman"/>
          <w:sz w:val="24"/>
          <w:szCs w:val="24"/>
        </w:rPr>
        <w:t xml:space="preserve"> нормативу, установленного для образовательной организации;</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в)</w:t>
      </w:r>
      <w:r w:rsidRPr="00E24DBD">
        <w:rPr>
          <w:rFonts w:ascii="Times New Roman" w:hAnsi="Times New Roman" w:cs="Times New Roman"/>
          <w:sz w:val="24"/>
          <w:szCs w:val="24"/>
        </w:rPr>
        <w:tab/>
        <w:t>количества учащихся в образовательной организации.</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Фонд оплаты труда отражается в плане финансово-хозяйственной деятельности автономного учреждения (за исключением средств, направленных в централизованный фонд стимулирования труда).</w:t>
      </w: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Фонд оплаты труда образовательной организации рассчитывается по следующей формуле:</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jc w:val="center"/>
        <w:rPr>
          <w:rFonts w:ascii="Times New Roman" w:hAnsi="Times New Roman" w:cs="Times New Roman"/>
          <w:sz w:val="24"/>
          <w:szCs w:val="24"/>
        </w:rPr>
      </w:pPr>
      <w:r w:rsidRPr="00E24DBD">
        <w:rPr>
          <w:rFonts w:ascii="Times New Roman" w:hAnsi="Times New Roman" w:cs="Times New Roman"/>
          <w:sz w:val="24"/>
          <w:szCs w:val="24"/>
        </w:rPr>
        <w:t>ФОТ = N x К x Д x Н, где:</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ФОТ - расчетный фонд оплаты труда образовательной организации;</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 xml:space="preserve">N - региональный </w:t>
      </w:r>
      <w:proofErr w:type="spellStart"/>
      <w:r w:rsidRPr="00E24DBD">
        <w:rPr>
          <w:rFonts w:ascii="Times New Roman" w:hAnsi="Times New Roman" w:cs="Times New Roman"/>
          <w:sz w:val="24"/>
          <w:szCs w:val="24"/>
        </w:rPr>
        <w:t>подушевой</w:t>
      </w:r>
      <w:proofErr w:type="spellEnd"/>
      <w:r w:rsidRPr="00E24DBD">
        <w:rPr>
          <w:rFonts w:ascii="Times New Roman" w:hAnsi="Times New Roman" w:cs="Times New Roman"/>
          <w:sz w:val="24"/>
          <w:szCs w:val="24"/>
        </w:rPr>
        <w:t xml:space="preserve"> норматив финансового обеспечения расходов на государственный стандарт общего образования;</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 xml:space="preserve">К - поправочный коэффициент к региональному </w:t>
      </w:r>
      <w:proofErr w:type="spellStart"/>
      <w:r w:rsidRPr="00E24DBD">
        <w:rPr>
          <w:rFonts w:ascii="Times New Roman" w:hAnsi="Times New Roman" w:cs="Times New Roman"/>
          <w:sz w:val="24"/>
          <w:szCs w:val="24"/>
        </w:rPr>
        <w:t>подушевому</w:t>
      </w:r>
      <w:proofErr w:type="spellEnd"/>
      <w:r w:rsidRPr="00E24DBD">
        <w:rPr>
          <w:rFonts w:ascii="Times New Roman" w:hAnsi="Times New Roman" w:cs="Times New Roman"/>
          <w:sz w:val="24"/>
          <w:szCs w:val="24"/>
        </w:rPr>
        <w:t xml:space="preserve"> нормативу, установленный для конкретной образовательной организации;</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Д - доля фонда оплаты труда в общем объеме доведенных образовательной организации расходов на государственный стандарт общего образования, определяемая образовательной организацией самостоятельно в пределах коэффициентов, установленных Правительством Тюменской области;</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Н - количество обучающихся в образовательной организации.</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7901BF">
      <w:pPr>
        <w:pStyle w:val="a3"/>
        <w:widowControl w:val="0"/>
        <w:numPr>
          <w:ilvl w:val="0"/>
          <w:numId w:val="2"/>
        </w:numPr>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Формирование централизованного фонда</w:t>
      </w:r>
    </w:p>
    <w:p w:rsidR="00986574" w:rsidRPr="00E24DBD" w:rsidRDefault="00986574" w:rsidP="007901BF">
      <w:pPr>
        <w:pStyle w:val="a3"/>
        <w:widowControl w:val="0"/>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стимулирования труда руководителей и работников образовательных организаций</w:t>
      </w:r>
    </w:p>
    <w:p w:rsidR="00986574" w:rsidRPr="00E24DBD" w:rsidRDefault="00986574" w:rsidP="007901BF">
      <w:pPr>
        <w:widowControl w:val="0"/>
        <w:spacing w:after="0" w:line="240" w:lineRule="auto"/>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3.1. Администрация Ялуторовского района, осуществляющая от имени муниципального образования функции учредителя образовательных организаций, формирует централизованный фонд стимулирования труда руководителей и работников образовательных организаций по следующей формуле:</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r w:rsidRPr="00E24DBD">
        <w:rPr>
          <w:rFonts w:ascii="Times New Roman" w:hAnsi="Times New Roman" w:cs="Times New Roman"/>
          <w:sz w:val="24"/>
          <w:szCs w:val="24"/>
        </w:rPr>
        <w:t xml:space="preserve">                ФОТ</w:t>
      </w:r>
      <w:r w:rsidRPr="00E24DBD">
        <w:rPr>
          <w:rFonts w:ascii="Times New Roman" w:hAnsi="Times New Roman" w:cs="Times New Roman"/>
          <w:sz w:val="24"/>
          <w:szCs w:val="24"/>
          <w:vertAlign w:val="subscript"/>
        </w:rPr>
        <w:t>ЦСТ</w:t>
      </w:r>
      <w:r w:rsidRPr="00E24DBD">
        <w:rPr>
          <w:rFonts w:ascii="Times New Roman" w:hAnsi="Times New Roman" w:cs="Times New Roman"/>
          <w:sz w:val="24"/>
          <w:szCs w:val="24"/>
        </w:rPr>
        <w:t xml:space="preserve">    = (ФОТ</w:t>
      </w:r>
      <w:r w:rsidRPr="00E24DBD">
        <w:rPr>
          <w:rFonts w:ascii="Times New Roman" w:hAnsi="Times New Roman" w:cs="Times New Roman"/>
          <w:sz w:val="24"/>
          <w:szCs w:val="24"/>
          <w:vertAlign w:val="subscript"/>
        </w:rPr>
        <w:t>1</w:t>
      </w:r>
      <w:r w:rsidRPr="00E24DBD">
        <w:rPr>
          <w:rFonts w:ascii="Times New Roman" w:hAnsi="Times New Roman" w:cs="Times New Roman"/>
          <w:sz w:val="24"/>
          <w:szCs w:val="24"/>
        </w:rPr>
        <w:t xml:space="preserve"> + ФОТ</w:t>
      </w:r>
      <w:r w:rsidRPr="00E24DBD">
        <w:rPr>
          <w:rFonts w:ascii="Times New Roman" w:hAnsi="Times New Roman" w:cs="Times New Roman"/>
          <w:sz w:val="24"/>
          <w:szCs w:val="24"/>
          <w:vertAlign w:val="subscript"/>
        </w:rPr>
        <w:t>2</w:t>
      </w:r>
      <w:r w:rsidRPr="00E24DBD">
        <w:rPr>
          <w:rFonts w:ascii="Times New Roman" w:hAnsi="Times New Roman" w:cs="Times New Roman"/>
          <w:sz w:val="24"/>
          <w:szCs w:val="24"/>
        </w:rPr>
        <w:t xml:space="preserve"> ... + </w:t>
      </w:r>
      <w:proofErr w:type="spellStart"/>
      <w:r w:rsidRPr="00E24DBD">
        <w:rPr>
          <w:rFonts w:ascii="Times New Roman" w:hAnsi="Times New Roman" w:cs="Times New Roman"/>
          <w:sz w:val="24"/>
          <w:szCs w:val="24"/>
        </w:rPr>
        <w:t>ФОТ</w:t>
      </w:r>
      <w:r w:rsidRPr="00E24DBD">
        <w:rPr>
          <w:rFonts w:ascii="Times New Roman" w:hAnsi="Times New Roman" w:cs="Times New Roman"/>
          <w:sz w:val="24"/>
          <w:szCs w:val="24"/>
          <w:vertAlign w:val="subscript"/>
        </w:rPr>
        <w:t>n</w:t>
      </w:r>
      <w:proofErr w:type="spellEnd"/>
      <w:r w:rsidRPr="00E24DBD">
        <w:rPr>
          <w:rFonts w:ascii="Times New Roman" w:hAnsi="Times New Roman" w:cs="Times New Roman"/>
          <w:sz w:val="24"/>
          <w:szCs w:val="24"/>
        </w:rPr>
        <w:t xml:space="preserve">) x </w:t>
      </w:r>
      <w:proofErr w:type="gramStart"/>
      <w:r w:rsidRPr="00E24DBD">
        <w:rPr>
          <w:rFonts w:ascii="Times New Roman" w:hAnsi="Times New Roman" w:cs="Times New Roman"/>
          <w:sz w:val="24"/>
          <w:szCs w:val="24"/>
        </w:rPr>
        <w:t>К</w:t>
      </w:r>
      <w:r w:rsidRPr="00E24DBD">
        <w:rPr>
          <w:rFonts w:ascii="Times New Roman" w:hAnsi="Times New Roman" w:cs="Times New Roman"/>
          <w:sz w:val="24"/>
          <w:szCs w:val="24"/>
          <w:vertAlign w:val="subscript"/>
        </w:rPr>
        <w:t>ЦСТ</w:t>
      </w:r>
      <w:r w:rsidRPr="00E24DBD">
        <w:rPr>
          <w:rFonts w:ascii="Times New Roman" w:hAnsi="Times New Roman" w:cs="Times New Roman"/>
          <w:sz w:val="24"/>
          <w:szCs w:val="24"/>
        </w:rPr>
        <w:t xml:space="preserve">  ,</w:t>
      </w:r>
      <w:proofErr w:type="gramEnd"/>
      <w:r w:rsidRPr="00E24DBD">
        <w:rPr>
          <w:rFonts w:ascii="Times New Roman" w:hAnsi="Times New Roman" w:cs="Times New Roman"/>
          <w:sz w:val="24"/>
          <w:szCs w:val="24"/>
        </w:rPr>
        <w:t xml:space="preserve"> где:</w:t>
      </w: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ФОТ</w:t>
      </w:r>
      <w:r w:rsidRPr="00E24DBD">
        <w:rPr>
          <w:rFonts w:ascii="Times New Roman" w:hAnsi="Times New Roman" w:cs="Times New Roman"/>
          <w:sz w:val="24"/>
          <w:szCs w:val="24"/>
          <w:vertAlign w:val="subscript"/>
        </w:rPr>
        <w:t>ЦСТ</w:t>
      </w:r>
      <w:r w:rsidRPr="00E24DBD">
        <w:rPr>
          <w:rFonts w:ascii="Times New Roman" w:hAnsi="Times New Roman" w:cs="Times New Roman"/>
          <w:sz w:val="24"/>
          <w:szCs w:val="24"/>
        </w:rPr>
        <w:t xml:space="preserve"> - централизованный фонд стимулирования труда в образовательных организациях;</w:t>
      </w: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ФОТ - расчетный фонд оплаты труда каждой образовательной организации;</w:t>
      </w: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w:t>
      </w:r>
      <w:r w:rsidRPr="00E24DBD">
        <w:rPr>
          <w:rFonts w:ascii="Times New Roman" w:hAnsi="Times New Roman" w:cs="Times New Roman"/>
          <w:sz w:val="24"/>
          <w:szCs w:val="24"/>
          <w:vertAlign w:val="subscript"/>
        </w:rPr>
        <w:t>ЦСТ</w:t>
      </w:r>
      <w:r w:rsidRPr="00E24DBD">
        <w:rPr>
          <w:rFonts w:ascii="Times New Roman" w:hAnsi="Times New Roman" w:cs="Times New Roman"/>
          <w:sz w:val="24"/>
          <w:szCs w:val="24"/>
        </w:rPr>
        <w:t xml:space="preserve"> -  коэффициент отчислений от расчетного фонда оплаты труда     образовательных организаций в централизованный фонд.  </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pStyle w:val="a3"/>
        <w:widowControl w:val="0"/>
        <w:numPr>
          <w:ilvl w:val="1"/>
          <w:numId w:val="4"/>
        </w:numPr>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Коэффициент отчислений от расчетного фонда оплаты труда образовательных организаций в централизованный фонд (</w:t>
      </w:r>
      <w:proofErr w:type="spellStart"/>
      <w:r w:rsidRPr="00E24DBD">
        <w:rPr>
          <w:rFonts w:ascii="Times New Roman" w:hAnsi="Times New Roman" w:cs="Times New Roman"/>
          <w:sz w:val="24"/>
          <w:szCs w:val="24"/>
          <w:lang w:eastAsia="ru-RU"/>
        </w:rPr>
        <w:t>Кцст</w:t>
      </w:r>
      <w:proofErr w:type="spellEnd"/>
      <w:r w:rsidRPr="00E24DBD">
        <w:rPr>
          <w:rFonts w:ascii="Times New Roman" w:hAnsi="Times New Roman" w:cs="Times New Roman"/>
          <w:sz w:val="24"/>
          <w:szCs w:val="24"/>
          <w:lang w:eastAsia="ru-RU"/>
        </w:rPr>
        <w:t>) составляет 0,05.</w:t>
      </w:r>
    </w:p>
    <w:p w:rsidR="00986574" w:rsidRPr="00E24DBD" w:rsidRDefault="00986574" w:rsidP="007901BF">
      <w:pPr>
        <w:pStyle w:val="a3"/>
        <w:widowControl w:val="0"/>
        <w:numPr>
          <w:ilvl w:val="1"/>
          <w:numId w:val="4"/>
        </w:numPr>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Распределение централизованного фонда стимулирования труда производится в соответствии с Положением о распределении централизованного фонда оплаты труда, утверждаемым</w:t>
      </w:r>
      <w:r w:rsidRPr="00E24DBD">
        <w:rPr>
          <w:rFonts w:ascii="Times New Roman" w:hAnsi="Times New Roman" w:cs="Times New Roman"/>
          <w:sz w:val="24"/>
          <w:szCs w:val="24"/>
        </w:rPr>
        <w:t xml:space="preserve"> Муниципальным казённым учреждением Ялуторовского района «Отдел образования»</w:t>
      </w:r>
      <w:r w:rsidRPr="00E24DBD">
        <w:rPr>
          <w:rFonts w:ascii="Times New Roman" w:hAnsi="Times New Roman" w:cs="Times New Roman"/>
          <w:sz w:val="24"/>
          <w:szCs w:val="24"/>
          <w:lang w:eastAsia="ru-RU"/>
        </w:rPr>
        <w:t xml:space="preserve">, на осуществление стимулирующих выплат (премий) руководителям образовательных организаций </w:t>
      </w:r>
      <w:r w:rsidRPr="00E24DBD">
        <w:rPr>
          <w:rFonts w:ascii="Times New Roman" w:hAnsi="Times New Roman" w:cs="Times New Roman"/>
          <w:spacing w:val="7"/>
          <w:sz w:val="24"/>
          <w:szCs w:val="24"/>
          <w:lang w:eastAsia="ru-RU"/>
        </w:rPr>
        <w:t xml:space="preserve">и </w:t>
      </w:r>
      <w:r w:rsidRPr="00E24DBD">
        <w:rPr>
          <w:rFonts w:ascii="Times New Roman" w:hAnsi="Times New Roman" w:cs="Times New Roman"/>
          <w:spacing w:val="8"/>
          <w:sz w:val="24"/>
          <w:szCs w:val="24"/>
          <w:lang w:eastAsia="ru-RU"/>
        </w:rPr>
        <w:t>работникам образовательных организаций;</w:t>
      </w:r>
    </w:p>
    <w:p w:rsidR="00986574" w:rsidRPr="00E24DBD" w:rsidRDefault="00986574" w:rsidP="007901BF">
      <w:pPr>
        <w:pStyle w:val="a3"/>
        <w:widowControl w:val="0"/>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3.4. Средства централизованного фонда предусматриваются в бюджетной росписи главного распорядителя бюджетных средств по отрасли «Образование».</w:t>
      </w:r>
    </w:p>
    <w:p w:rsidR="00986574" w:rsidRPr="00E24DBD" w:rsidRDefault="00986574" w:rsidP="007901BF">
      <w:pPr>
        <w:pStyle w:val="2"/>
        <w:numPr>
          <w:ilvl w:val="1"/>
          <w:numId w:val="5"/>
        </w:numPr>
        <w:shd w:val="clear" w:color="auto" w:fill="auto"/>
        <w:tabs>
          <w:tab w:val="left" w:pos="1437"/>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 xml:space="preserve">Стимулирующие выплаты (премии) руководителям образовательных организаций производятся за эффективность и результативность труда по следующим направлениям: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а) выполнение государственного (муниципального) задания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б) эффективность работы по достижению результатов нового качества образования;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в) создание комфортных условий для реализации образовательного процесса в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 xml:space="preserve">г) </w:t>
      </w:r>
      <w:r w:rsidRPr="00E24DBD">
        <w:rPr>
          <w:rFonts w:ascii="Times New Roman" w:hAnsi="Times New Roman" w:cs="Times New Roman"/>
          <w:spacing w:val="5"/>
          <w:sz w:val="24"/>
          <w:szCs w:val="24"/>
        </w:rPr>
        <w:tab/>
        <w:t>обеспечение общественного участия в образовательном процессе, повышение открытости и демократизация управления образовательной организацией;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д) эффективность воспитательной системы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е) повышение профессионального мастерства педагогических работников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ж) обеспечение достижения установленных показателей по уровню заработной платы отдельных категорий работников образовательной организации.</w:t>
      </w:r>
    </w:p>
    <w:p w:rsidR="00986574" w:rsidRPr="00E24DBD" w:rsidRDefault="00986574" w:rsidP="007901BF">
      <w:pPr>
        <w:pStyle w:val="2"/>
        <w:numPr>
          <w:ilvl w:val="1"/>
          <w:numId w:val="5"/>
        </w:numPr>
        <w:shd w:val="clear" w:color="auto" w:fill="auto"/>
        <w:tabs>
          <w:tab w:val="left" w:pos="1326"/>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При распределении централизованного фонда стимулирования труда образовательных организаций (</w:t>
      </w:r>
      <w:proofErr w:type="spellStart"/>
      <w:r w:rsidRPr="00E24DBD">
        <w:rPr>
          <w:rFonts w:ascii="Times New Roman" w:hAnsi="Times New Roman" w:cs="Times New Roman"/>
          <w:sz w:val="24"/>
          <w:szCs w:val="24"/>
        </w:rPr>
        <w:t>ФОТцст</w:t>
      </w:r>
      <w:proofErr w:type="spellEnd"/>
      <w:r w:rsidRPr="00E24DBD">
        <w:rPr>
          <w:rFonts w:ascii="Times New Roman" w:hAnsi="Times New Roman" w:cs="Times New Roman"/>
          <w:sz w:val="24"/>
          <w:szCs w:val="24"/>
        </w:rPr>
        <w:t>) дополнительно учитываются и возмещаются образовательным организациям:</w:t>
      </w:r>
    </w:p>
    <w:p w:rsidR="00986574" w:rsidRPr="00E24DBD" w:rsidRDefault="00986574" w:rsidP="007901BF">
      <w:pPr>
        <w:pStyle w:val="2"/>
        <w:numPr>
          <w:ilvl w:val="2"/>
          <w:numId w:val="5"/>
        </w:numPr>
        <w:shd w:val="clear" w:color="auto" w:fill="auto"/>
        <w:tabs>
          <w:tab w:val="left" w:pos="1605"/>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Расходы на начисление к выплатам, осуществленным из централизованного фонда в соответствии с пунктом 3.3. настоящей Методики:</w:t>
      </w:r>
    </w:p>
    <w:p w:rsidR="00986574" w:rsidRPr="00E24DBD" w:rsidRDefault="00986574" w:rsidP="007901BF">
      <w:pPr>
        <w:pStyle w:val="2"/>
        <w:shd w:val="clear" w:color="auto" w:fill="auto"/>
        <w:tabs>
          <w:tab w:val="left" w:pos="1163"/>
        </w:tabs>
        <w:spacing w:before="0"/>
        <w:ind w:right="40" w:firstLine="567"/>
        <w:rPr>
          <w:rFonts w:ascii="Times New Roman" w:hAnsi="Times New Roman" w:cs="Times New Roman"/>
          <w:sz w:val="24"/>
          <w:szCs w:val="24"/>
        </w:rPr>
      </w:pPr>
      <w:r w:rsidRPr="00E24DBD">
        <w:rPr>
          <w:rFonts w:ascii="Times New Roman" w:hAnsi="Times New Roman" w:cs="Times New Roman"/>
          <w:sz w:val="24"/>
          <w:szCs w:val="24"/>
        </w:rPr>
        <w:t xml:space="preserve">а) </w:t>
      </w:r>
      <w:r w:rsidRPr="00E24DBD">
        <w:rPr>
          <w:rFonts w:ascii="Times New Roman" w:hAnsi="Times New Roman" w:cs="Times New Roman"/>
          <w:sz w:val="24"/>
          <w:szCs w:val="24"/>
        </w:rPr>
        <w:tab/>
        <w:t>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w:t>
      </w:r>
    </w:p>
    <w:p w:rsidR="00986574" w:rsidRPr="00E24DBD" w:rsidRDefault="00986574" w:rsidP="007901BF">
      <w:pPr>
        <w:pStyle w:val="2"/>
        <w:shd w:val="clear" w:color="auto" w:fill="auto"/>
        <w:tabs>
          <w:tab w:val="left" w:pos="1120"/>
        </w:tabs>
        <w:spacing w:before="0"/>
        <w:ind w:right="40" w:firstLine="567"/>
        <w:rPr>
          <w:rFonts w:ascii="Times New Roman" w:hAnsi="Times New Roman" w:cs="Times New Roman"/>
          <w:sz w:val="24"/>
          <w:szCs w:val="24"/>
        </w:rPr>
      </w:pPr>
      <w:r w:rsidRPr="00E24DBD">
        <w:rPr>
          <w:rFonts w:ascii="Times New Roman" w:hAnsi="Times New Roman" w:cs="Times New Roman"/>
          <w:sz w:val="24"/>
          <w:szCs w:val="24"/>
        </w:rPr>
        <w:t xml:space="preserve">б) </w:t>
      </w:r>
      <w:r w:rsidRPr="00E24DBD">
        <w:rPr>
          <w:rFonts w:ascii="Times New Roman" w:hAnsi="Times New Roman" w:cs="Times New Roman"/>
          <w:sz w:val="24"/>
          <w:szCs w:val="24"/>
        </w:rPr>
        <w:tab/>
        <w:t xml:space="preserve">отчислений по страховым взносам на обязательное пенсионное страхование, на обязательное медицинское страхование, на </w:t>
      </w:r>
      <w:r w:rsidRPr="00E24DBD">
        <w:rPr>
          <w:rStyle w:val="11pt"/>
          <w:rFonts w:ascii="Times New Roman" w:hAnsi="Times New Roman" w:cs="Times New Roman"/>
          <w:color w:val="auto"/>
          <w:sz w:val="24"/>
          <w:szCs w:val="24"/>
        </w:rPr>
        <w:t xml:space="preserve">обязательное </w:t>
      </w:r>
      <w:r w:rsidRPr="00E24DBD">
        <w:rPr>
          <w:rFonts w:ascii="Times New Roman" w:hAnsi="Times New Roman" w:cs="Times New Roman"/>
          <w:sz w:val="24"/>
          <w:szCs w:val="24"/>
        </w:rPr>
        <w:t>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986574" w:rsidRPr="00E24DBD" w:rsidRDefault="00986574" w:rsidP="007901BF">
      <w:pPr>
        <w:pStyle w:val="2"/>
        <w:numPr>
          <w:ilvl w:val="2"/>
          <w:numId w:val="5"/>
        </w:numPr>
        <w:shd w:val="clear" w:color="auto" w:fill="auto"/>
        <w:tabs>
          <w:tab w:val="left" w:pos="1638"/>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 xml:space="preserve">Расходы на выплату отпускных в части, обусловленной увеличением среднего заработка руководителей и работников образовательных организаций в связи с осуществлением им выплат из централизованного фонда в соответствии с </w:t>
      </w:r>
      <w:hyperlink w:anchor="Par93" w:history="1">
        <w:r w:rsidRPr="00E24DBD">
          <w:rPr>
            <w:rFonts w:ascii="Times New Roman" w:hAnsi="Times New Roman" w:cs="Times New Roman"/>
            <w:sz w:val="24"/>
            <w:szCs w:val="24"/>
          </w:rPr>
          <w:t>3.3.</w:t>
        </w:r>
      </w:hyperlink>
      <w:r w:rsidRPr="00E24DBD">
        <w:rPr>
          <w:rFonts w:ascii="Times New Roman" w:hAnsi="Times New Roman" w:cs="Times New Roman"/>
          <w:sz w:val="24"/>
          <w:szCs w:val="24"/>
        </w:rPr>
        <w:t xml:space="preserve"> настоящей Методики (не менее 1/12 от суммы каждой стимулирующей выплаты).</w:t>
      </w:r>
    </w:p>
    <w:p w:rsidR="00986574" w:rsidRPr="00E24DBD" w:rsidRDefault="00986574" w:rsidP="007901BF">
      <w:pPr>
        <w:pStyle w:val="2"/>
        <w:shd w:val="clear" w:color="auto" w:fill="auto"/>
        <w:tabs>
          <w:tab w:val="left" w:pos="1638"/>
        </w:tabs>
        <w:spacing w:before="0"/>
        <w:ind w:left="567" w:right="40" w:firstLine="0"/>
        <w:rPr>
          <w:rFonts w:ascii="Times New Roman" w:hAnsi="Times New Roman" w:cs="Times New Roman"/>
          <w:sz w:val="24"/>
          <w:szCs w:val="24"/>
        </w:rPr>
      </w:pPr>
    </w:p>
    <w:p w:rsidR="00986574" w:rsidRPr="00E24DBD" w:rsidRDefault="00986574" w:rsidP="007901BF">
      <w:pPr>
        <w:pStyle w:val="30"/>
        <w:numPr>
          <w:ilvl w:val="0"/>
          <w:numId w:val="5"/>
        </w:numPr>
        <w:shd w:val="clear" w:color="auto" w:fill="auto"/>
        <w:spacing w:before="0" w:after="0"/>
        <w:jc w:val="center"/>
        <w:rPr>
          <w:rFonts w:ascii="Times New Roman" w:hAnsi="Times New Roman" w:cs="Times New Roman"/>
          <w:sz w:val="24"/>
          <w:szCs w:val="24"/>
        </w:rPr>
      </w:pPr>
      <w:r w:rsidRPr="00E24DBD">
        <w:rPr>
          <w:rFonts w:ascii="Times New Roman" w:hAnsi="Times New Roman" w:cs="Times New Roman"/>
          <w:sz w:val="24"/>
          <w:szCs w:val="24"/>
        </w:rPr>
        <w:t>Распределение фонда оплаты труда образовательной организации</w:t>
      </w:r>
    </w:p>
    <w:p w:rsidR="00986574" w:rsidRPr="00E24DBD" w:rsidRDefault="00986574" w:rsidP="007901BF">
      <w:pPr>
        <w:pStyle w:val="30"/>
        <w:shd w:val="clear" w:color="auto" w:fill="auto"/>
        <w:spacing w:before="0" w:after="0"/>
        <w:jc w:val="center"/>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trike/>
          <w:sz w:val="24"/>
          <w:szCs w:val="24"/>
        </w:rPr>
      </w:pPr>
      <w:r w:rsidRPr="00E24DBD">
        <w:rPr>
          <w:rFonts w:ascii="Times New Roman" w:hAnsi="Times New Roman" w:cs="Times New Roman"/>
          <w:sz w:val="24"/>
          <w:szCs w:val="24"/>
        </w:rPr>
        <w:t>4.1. Фонд оплаты труда образовательной организации состоит из базовой части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стимулирующей части (</w:t>
      </w:r>
      <w:proofErr w:type="spellStart"/>
      <w:r w:rsidRPr="00E24DBD">
        <w:rPr>
          <w:rFonts w:ascii="Times New Roman" w:hAnsi="Times New Roman" w:cs="Times New Roman"/>
          <w:sz w:val="24"/>
          <w:szCs w:val="24"/>
        </w:rPr>
        <w:t>ФОТст</w:t>
      </w:r>
      <w:proofErr w:type="spellEnd"/>
      <w:r w:rsidRPr="00E24DBD">
        <w:rPr>
          <w:rFonts w:ascii="Times New Roman" w:hAnsi="Times New Roman" w:cs="Times New Roman"/>
          <w:sz w:val="24"/>
          <w:szCs w:val="24"/>
        </w:rPr>
        <w:t>) и социальной части (</w:t>
      </w:r>
      <w:proofErr w:type="spellStart"/>
      <w:r w:rsidRPr="00E24DBD">
        <w:rPr>
          <w:rFonts w:ascii="Times New Roman" w:hAnsi="Times New Roman" w:cs="Times New Roman"/>
          <w:sz w:val="24"/>
          <w:szCs w:val="24"/>
        </w:rPr>
        <w:t>ФОТсоц</w:t>
      </w:r>
      <w:proofErr w:type="spellEnd"/>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4.2. Объем базовой части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составляет не более 70% фонда оплаты труда образовательной организации, предусмотренного на базовую и стимулирующую части.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Объем стимулирующей части (</w:t>
      </w:r>
      <w:proofErr w:type="spellStart"/>
      <w:r w:rsidRPr="00E24DBD">
        <w:rPr>
          <w:rFonts w:ascii="Times New Roman" w:hAnsi="Times New Roman" w:cs="Times New Roman"/>
          <w:sz w:val="24"/>
          <w:szCs w:val="24"/>
        </w:rPr>
        <w:t>ФОТст</w:t>
      </w:r>
      <w:proofErr w:type="spellEnd"/>
      <w:r w:rsidRPr="00E24DBD">
        <w:rPr>
          <w:rFonts w:ascii="Times New Roman" w:hAnsi="Times New Roman" w:cs="Times New Roman"/>
          <w:sz w:val="24"/>
          <w:szCs w:val="24"/>
        </w:rPr>
        <w:t>) составляет не менее 30% фонда оплаты труда образовательной организации, предусмотренного на базовую и стимулирующую части.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4.3. Объем социальной части (</w:t>
      </w:r>
      <w:proofErr w:type="spellStart"/>
      <w:r w:rsidRPr="00E24DBD">
        <w:rPr>
          <w:rFonts w:ascii="Times New Roman" w:hAnsi="Times New Roman" w:cs="Times New Roman"/>
          <w:sz w:val="24"/>
          <w:szCs w:val="24"/>
        </w:rPr>
        <w:t>ФОТсоц</w:t>
      </w:r>
      <w:proofErr w:type="spellEnd"/>
      <w:r w:rsidRPr="00E24DBD">
        <w:rPr>
          <w:rFonts w:ascii="Times New Roman" w:hAnsi="Times New Roman" w:cs="Times New Roman"/>
          <w:sz w:val="24"/>
          <w:szCs w:val="24"/>
        </w:rPr>
        <w:t xml:space="preserve">) определяется исходя из установленного размера выплат, указанных в данном </w:t>
      </w:r>
      <w:hyperlink w:anchor="Par108" w:history="1">
        <w:r w:rsidRPr="00E24DBD">
          <w:rPr>
            <w:rFonts w:ascii="Times New Roman" w:hAnsi="Times New Roman" w:cs="Times New Roman"/>
            <w:sz w:val="24"/>
            <w:szCs w:val="24"/>
          </w:rPr>
          <w:t>разделе</w:t>
        </w:r>
      </w:hyperlink>
      <w:r w:rsidRPr="00E24DBD">
        <w:rPr>
          <w:rFonts w:ascii="Times New Roman" w:hAnsi="Times New Roman" w:cs="Times New Roman"/>
          <w:sz w:val="24"/>
          <w:szCs w:val="24"/>
        </w:rPr>
        <w:t>, и численности работников, имеющих право на их получение в текущем финансовом году.</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4.4. За счет средств социальной части (</w:t>
      </w:r>
      <w:proofErr w:type="spellStart"/>
      <w:r w:rsidRPr="00E24DBD">
        <w:rPr>
          <w:rFonts w:ascii="Times New Roman" w:hAnsi="Times New Roman" w:cs="Times New Roman"/>
          <w:sz w:val="24"/>
          <w:szCs w:val="24"/>
        </w:rPr>
        <w:t>ФОТсоц</w:t>
      </w:r>
      <w:proofErr w:type="spellEnd"/>
      <w:r w:rsidRPr="00E24DBD">
        <w:rPr>
          <w:rFonts w:ascii="Times New Roman" w:hAnsi="Times New Roman" w:cs="Times New Roman"/>
          <w:sz w:val="24"/>
          <w:szCs w:val="24"/>
        </w:rPr>
        <w:t>) осуществляются следующие выплаты:</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 единовременное вознаграждение педагогическим работникам по достижении возраста 60 лет мужчинами и 55 лет женщинами, вне зависимости от продолжения или прекращения ими трудовых </w:t>
      </w:r>
      <w:r w:rsidRPr="00E24DBD">
        <w:rPr>
          <w:rFonts w:ascii="Times New Roman" w:hAnsi="Times New Roman" w:cs="Times New Roman"/>
          <w:sz w:val="24"/>
          <w:szCs w:val="24"/>
        </w:rPr>
        <w:lastRenderedPageBreak/>
        <w:t>отношений с образовательной организацией, в размере 26 тыс. рублей;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ежемесячные доплаты работникам образовательных организаций, имеющим государственные награды или почетные звания СССР или Российской Федерации, ученую степень доктора наук или кандидата наук, в размере: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за ученую степень доктора наук – 4700 рублей в месяц;</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за ученую степень кандидата наук – 3900 рублей в месяц;</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за почетное звание СССР или Российской Федерации "Заслуженный работник...", соответствующее профилю выполняемой работы, - 3900 рублей в месяц; либо за почетное звание СССР или Российской Федерации "Народный...", соответствующее профилю выполняемой работы, - 5800 рублей в месяц;</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г) за орден СССР или Российской Федерации – 2300 рублей в месяц.</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bookmark3"/>
      <w:r w:rsidRPr="00E24DBD">
        <w:rPr>
          <w:rFonts w:ascii="Times New Roman" w:hAnsi="Times New Roman" w:cs="Times New Roman"/>
          <w:sz w:val="24"/>
          <w:szCs w:val="24"/>
        </w:rPr>
        <w:t>4.5. При формировании социальной части фонда оплаты труда в образовательных организациях дополнительно учитываются расходы на начисление к выплатам:</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дополнительной компенсации к заработной плате, установленной законодательством Тюменской области за работу в районах с дискомфортными условиями проживания;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4.6. Базовая часть фонда оплаты труда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обеспечивает гарантированную заработную плату работников образовательной организации (за исключением стимулирующих выплат), включая: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педагогических работников, непосредственно осуществляющих учебный процесс;</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E24DBD">
        <w:rPr>
          <w:rFonts w:ascii="Times New Roman" w:hAnsi="Times New Roman" w:cs="Times New Roman"/>
          <w:sz w:val="24"/>
          <w:szCs w:val="24"/>
        </w:rPr>
        <w:t xml:space="preserve">б) иные категории педагогических работников;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административно-управленческий персонал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г) учебно-вспомогательный персонал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д) младший обслуживающий персонал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4.7. Руководитель образовательной организации формирует и утверждает штатное расписание организации в пределах базовой части фонда оплаты труда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При этом:</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доля фонда оплаты труда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ФОТпп</w:t>
      </w:r>
      <w:proofErr w:type="spellEnd"/>
      <w:r w:rsidRPr="00E24DBD">
        <w:rPr>
          <w:rFonts w:ascii="Times New Roman" w:hAnsi="Times New Roman" w:cs="Times New Roman"/>
          <w:sz w:val="24"/>
          <w:szCs w:val="24"/>
        </w:rPr>
        <w:t>), устанавливается в объеме не менее фактического уровня за предыдущий финансовый год;</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доля фонда оплаты труда для иных категорий педагогических работников, административно-управленческого, учебно-вспомогательного и младшего обслуживающего персонала устанавливается в объеме, не превышающем фактический уровень за предыдущий финансовый год.</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4.8. Размеры должностных окладов работников образовательной организации, а также выплат компенсационного характера устанавливаются в соответствии с трудовым законодательством, штатным расписанием и иными локальными правовыми актами образовательной организации в трудовых договорах, заключаемых с работниками руководителем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случае изменения фонда оплаты труда образовательной организации и (или) показателей, используемых при расчете должностных окладов работников образовательных организаций в соответствии с настоящей Методикой, с ними заключаются дополнительные соглашения к трудовому договору, предусматривающие соответствующее изменение размеров должностных окладов и (или) выплат компенсационного характера.</w:t>
      </w:r>
    </w:p>
    <w:p w:rsidR="00986574" w:rsidRPr="00E24DBD" w:rsidRDefault="00986574" w:rsidP="007901BF">
      <w:pPr>
        <w:widowControl w:val="0"/>
        <w:spacing w:after="0" w:line="240" w:lineRule="auto"/>
        <w:rPr>
          <w:rFonts w:ascii="Times New Roman" w:hAnsi="Times New Roman" w:cs="Times New Roman"/>
          <w:sz w:val="24"/>
          <w:szCs w:val="24"/>
        </w:rPr>
      </w:pPr>
    </w:p>
    <w:p w:rsidR="00986574" w:rsidRPr="00E24DBD" w:rsidRDefault="00986574" w:rsidP="007901BF">
      <w:pPr>
        <w:pStyle w:val="a3"/>
        <w:widowControl w:val="0"/>
        <w:numPr>
          <w:ilvl w:val="0"/>
          <w:numId w:val="5"/>
        </w:numPr>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Определение стоимости бюджетной образовательной услуги и повышающих коэффициентов</w:t>
      </w:r>
      <w:bookmarkEnd w:id="3"/>
    </w:p>
    <w:p w:rsidR="00986574" w:rsidRPr="00E24DBD" w:rsidRDefault="00986574" w:rsidP="007901BF">
      <w:pPr>
        <w:widowControl w:val="0"/>
        <w:spacing w:after="0" w:line="240" w:lineRule="auto"/>
        <w:jc w:val="center"/>
        <w:rPr>
          <w:rFonts w:ascii="Times New Roman" w:hAnsi="Times New Roman" w:cs="Times New Roman"/>
          <w:b/>
          <w:bCs/>
          <w:sz w:val="24"/>
          <w:szCs w:val="24"/>
        </w:rPr>
      </w:pPr>
    </w:p>
    <w:p w:rsidR="00986574" w:rsidRPr="00E24DBD" w:rsidRDefault="00986574" w:rsidP="007901BF">
      <w:pPr>
        <w:pStyle w:val="a3"/>
        <w:widowControl w:val="0"/>
        <w:numPr>
          <w:ilvl w:val="1"/>
          <w:numId w:val="5"/>
        </w:numPr>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Доля базовой части фонда оплаты труда образовательной организации для педагогических работников, непосредственно осуществля</w:t>
      </w:r>
      <w:r w:rsidRPr="00E24DBD">
        <w:rPr>
          <w:rFonts w:ascii="Times New Roman" w:hAnsi="Times New Roman" w:cs="Times New Roman"/>
          <w:sz w:val="24"/>
          <w:szCs w:val="24"/>
          <w:lang w:eastAsia="ru-RU"/>
        </w:rPr>
        <w:softHyphen/>
        <w:t>ющих учебный процесс (</w:t>
      </w:r>
      <w:proofErr w:type="spellStart"/>
      <w:r w:rsidRPr="00E24DBD">
        <w:rPr>
          <w:rFonts w:ascii="Times New Roman" w:hAnsi="Times New Roman" w:cs="Times New Roman"/>
          <w:sz w:val="24"/>
          <w:szCs w:val="24"/>
          <w:lang w:eastAsia="ru-RU"/>
        </w:rPr>
        <w:t>ФОТпп</w:t>
      </w:r>
      <w:proofErr w:type="spellEnd"/>
      <w:r w:rsidRPr="00E24DBD">
        <w:rPr>
          <w:rFonts w:ascii="Times New Roman" w:hAnsi="Times New Roman" w:cs="Times New Roman"/>
          <w:sz w:val="24"/>
          <w:szCs w:val="24"/>
          <w:lang w:eastAsia="ru-RU"/>
        </w:rPr>
        <w:t>), состоит из общей части (</w:t>
      </w:r>
      <w:proofErr w:type="spellStart"/>
      <w:r w:rsidRPr="00E24DBD">
        <w:rPr>
          <w:rFonts w:ascii="Times New Roman" w:hAnsi="Times New Roman" w:cs="Times New Roman"/>
          <w:sz w:val="24"/>
          <w:szCs w:val="24"/>
          <w:lang w:eastAsia="ru-RU"/>
        </w:rPr>
        <w:t>ФОТо</w:t>
      </w:r>
      <w:proofErr w:type="spellEnd"/>
      <w:r w:rsidRPr="00E24DBD">
        <w:rPr>
          <w:rFonts w:ascii="Times New Roman" w:hAnsi="Times New Roman" w:cs="Times New Roman"/>
          <w:sz w:val="24"/>
          <w:szCs w:val="24"/>
          <w:lang w:eastAsia="ru-RU"/>
        </w:rPr>
        <w:t>) и специальной части (</w:t>
      </w:r>
      <w:proofErr w:type="spellStart"/>
      <w:r w:rsidRPr="00E24DBD">
        <w:rPr>
          <w:rFonts w:ascii="Times New Roman" w:hAnsi="Times New Roman" w:cs="Times New Roman"/>
          <w:sz w:val="24"/>
          <w:szCs w:val="24"/>
          <w:lang w:eastAsia="ru-RU"/>
        </w:rPr>
        <w:t>ФОТсп</w:t>
      </w:r>
      <w:proofErr w:type="spellEnd"/>
      <w:r w:rsidRPr="00E24DBD">
        <w:rPr>
          <w:rFonts w:ascii="Times New Roman" w:hAnsi="Times New Roman" w:cs="Times New Roman"/>
          <w:sz w:val="24"/>
          <w:szCs w:val="24"/>
          <w:lang w:eastAsia="ru-RU"/>
        </w:rPr>
        <w:t>).</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Объем общей части (</w:t>
      </w: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 xml:space="preserve">) составляет не менее 65% доли базовой части фонда оплаты труда образовательной организации для педагогических работников, непосредственно осуществляющих </w:t>
      </w:r>
      <w:r w:rsidRPr="00E24DBD">
        <w:rPr>
          <w:rFonts w:ascii="Times New Roman" w:hAnsi="Times New Roman" w:cs="Times New Roman"/>
          <w:sz w:val="24"/>
          <w:szCs w:val="24"/>
        </w:rPr>
        <w:lastRenderedPageBreak/>
        <w:t>учебный процесс (</w:t>
      </w:r>
      <w:proofErr w:type="spellStart"/>
      <w:r w:rsidRPr="00E24DBD">
        <w:rPr>
          <w:rFonts w:ascii="Times New Roman" w:hAnsi="Times New Roman" w:cs="Times New Roman"/>
          <w:sz w:val="24"/>
          <w:szCs w:val="24"/>
        </w:rPr>
        <w:t>ФОТпп</w:t>
      </w:r>
      <w:proofErr w:type="spellEnd"/>
      <w:r w:rsidRPr="00E24DBD">
        <w:rPr>
          <w:rFonts w:ascii="Times New Roman" w:hAnsi="Times New Roman" w:cs="Times New Roman"/>
          <w:sz w:val="24"/>
          <w:szCs w:val="24"/>
        </w:rPr>
        <w:t>).</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Объем специальной части (</w:t>
      </w:r>
      <w:proofErr w:type="spellStart"/>
      <w:r w:rsidRPr="00E24DBD">
        <w:rPr>
          <w:rFonts w:ascii="Times New Roman" w:hAnsi="Times New Roman" w:cs="Times New Roman"/>
          <w:sz w:val="24"/>
          <w:szCs w:val="24"/>
        </w:rPr>
        <w:t>ФОТсп</w:t>
      </w:r>
      <w:proofErr w:type="spellEnd"/>
      <w:r w:rsidRPr="00E24DBD">
        <w:rPr>
          <w:rFonts w:ascii="Times New Roman" w:hAnsi="Times New Roman" w:cs="Times New Roman"/>
          <w:sz w:val="24"/>
          <w:szCs w:val="24"/>
        </w:rPr>
        <w:t>) составляет не более 35%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ФОТпп</w:t>
      </w:r>
      <w:proofErr w:type="spellEnd"/>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bookmark4"/>
      <w:r w:rsidRPr="00E24DBD">
        <w:rPr>
          <w:rFonts w:ascii="Times New Roman" w:hAnsi="Times New Roman" w:cs="Times New Roman"/>
          <w:sz w:val="24"/>
          <w:szCs w:val="24"/>
        </w:rPr>
        <w:t>5.2.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 распределяется исходя из стоимости бюджетной образовательной услуги, учебной нагрузки педагога и численности обучающихся в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5.3. Для определения стоимости бюджетной образовательной услуги вводится условная единица "стоимость 1 </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Стоимость 1 </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-часа - стоимость бюджетной образовательной услуги, включающей 1 расчетный час работы с 1 расчетным учеником в соответствии с учебным планом.</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Стоимость 1 </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-часа рассчитывается каждой образовательной организацией самостоятельно в пределах общей части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5.4. Стоимость бюджетной образовательной услуги в образовательной организации (руб./</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 рассчитывается по следующей формуле: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 xml:space="preserve"> x 34</w:t>
      </w: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r w:rsidRPr="00E24DBD">
        <w:rPr>
          <w:rFonts w:ascii="Times New Roman" w:hAnsi="Times New Roman" w:cs="Times New Roman"/>
          <w:sz w:val="24"/>
          <w:szCs w:val="24"/>
        </w:rPr>
        <w:t xml:space="preserve">    С</w:t>
      </w:r>
      <w:r w:rsidRPr="00E24DBD">
        <w:rPr>
          <w:rFonts w:ascii="Times New Roman" w:hAnsi="Times New Roman" w:cs="Times New Roman"/>
          <w:sz w:val="24"/>
          <w:szCs w:val="24"/>
          <w:vertAlign w:val="subscript"/>
        </w:rPr>
        <w:t>ТП</w:t>
      </w:r>
      <w:r w:rsidRPr="00E24DBD">
        <w:rPr>
          <w:rFonts w:ascii="Times New Roman" w:hAnsi="Times New Roman" w:cs="Times New Roman"/>
          <w:sz w:val="24"/>
          <w:szCs w:val="24"/>
        </w:rPr>
        <w:t xml:space="preserve">   = -----------------------------------------------------------, где:</w:t>
      </w: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r w:rsidRPr="00E24DBD">
        <w:rPr>
          <w:rFonts w:ascii="Times New Roman" w:hAnsi="Times New Roman" w:cs="Times New Roman"/>
          <w:sz w:val="24"/>
          <w:szCs w:val="24"/>
        </w:rPr>
        <w:t xml:space="preserve">          (а1 x в1 + а2 x в2 + а3 x в3 ... + а10 x в10 + а11 x в11) x 52</w:t>
      </w: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С</w:t>
      </w:r>
      <w:r w:rsidRPr="00E24DBD">
        <w:rPr>
          <w:rFonts w:ascii="Times New Roman" w:hAnsi="Times New Roman" w:cs="Times New Roman"/>
          <w:sz w:val="24"/>
          <w:szCs w:val="24"/>
          <w:vertAlign w:val="subscript"/>
        </w:rPr>
        <w:t>ТП</w:t>
      </w:r>
      <w:r w:rsidRPr="00E24DBD">
        <w:rPr>
          <w:rFonts w:ascii="Times New Roman" w:hAnsi="Times New Roman" w:cs="Times New Roman"/>
          <w:sz w:val="24"/>
          <w:szCs w:val="24"/>
        </w:rPr>
        <w:t xml:space="preserve">   - стоимость бюджетной образовательной услуги;</w:t>
      </w: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 xml:space="preserve"> -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52 - количество недель в году;</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34 - количество учебных недель в учебном году;</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а1 - количество обучающихся в первых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а2 - количество обучающихся </w:t>
      </w:r>
      <w:proofErr w:type="gramStart"/>
      <w:r w:rsidRPr="00E24DBD">
        <w:rPr>
          <w:rFonts w:ascii="Times New Roman" w:hAnsi="Times New Roman" w:cs="Times New Roman"/>
          <w:sz w:val="24"/>
          <w:szCs w:val="24"/>
        </w:rPr>
        <w:t>во вторых</w:t>
      </w:r>
      <w:proofErr w:type="gramEnd"/>
      <w:r w:rsidRPr="00E24DBD">
        <w:rPr>
          <w:rFonts w:ascii="Times New Roman" w:hAnsi="Times New Roman" w:cs="Times New Roman"/>
          <w:sz w:val="24"/>
          <w:szCs w:val="24"/>
        </w:rPr>
        <w:t xml:space="preserve">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а3 - количество обучающихся в третьих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а11 - количество обучающихся в одиннадцатых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в1 - годовое количество часов по учебному плану в первом классе;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в2 - годовое количество часов по учебному плану во втором классе;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в3 - годовое количество часов по учебному плану в третьем классе;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в11 - годовое количество часов по учебному плану в одиннадцатом классе.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E24DBD">
        <w:rPr>
          <w:rFonts w:ascii="Times New Roman" w:hAnsi="Times New Roman" w:cs="Times New Roman"/>
          <w:sz w:val="24"/>
          <w:szCs w:val="24"/>
        </w:rPr>
        <w:t xml:space="preserve">5.5. Годовое количество часов, учитываемое при определении стоимости </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 xml:space="preserve">-часа, определяется образовательной организацией самостоятельно в соответствии с учебным планом, включая часы педагогической коррекции.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5.6. Специальная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ФОТсп</w:t>
      </w:r>
      <w:proofErr w:type="spellEnd"/>
      <w:r w:rsidRPr="00E24DBD">
        <w:rPr>
          <w:rFonts w:ascii="Times New Roman" w:hAnsi="Times New Roman" w:cs="Times New Roman"/>
          <w:sz w:val="24"/>
          <w:szCs w:val="24"/>
        </w:rPr>
        <w:t>), обеспечивает:</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а) осуществление выплат компенсационного характера в случаях, предусмотренных Трудовым </w:t>
      </w:r>
      <w:hyperlink r:id="rId6" w:history="1">
        <w:r w:rsidRPr="00E24DBD">
          <w:rPr>
            <w:rFonts w:ascii="Times New Roman" w:hAnsi="Times New Roman" w:cs="Times New Roman"/>
            <w:sz w:val="24"/>
            <w:szCs w:val="24"/>
          </w:rPr>
          <w:t>кодексом</w:t>
        </w:r>
      </w:hyperlink>
      <w:r w:rsidRPr="00E24DBD">
        <w:rPr>
          <w:rFonts w:ascii="Times New Roman" w:hAnsi="Times New Roman" w:cs="Times New Roman"/>
          <w:sz w:val="24"/>
          <w:szCs w:val="24"/>
        </w:rPr>
        <w:t xml:space="preserve"> Российской Федерации;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б) осуществление ежемесячной доплаты на обеспечение книгоиздательской продукцией и периодическими изданиями в размере 100 рублей педагогическим работникам, указанным в подпунктах «а», «б» пункта 4.6. настоящей Методики;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осуществление выплат компенсационного характера, предусмотренных локальными правовыми актами образовательной организации (доплата за заведование кабинетом, доплата за классное руководство, доплата за методическое обеспечение образовательного процесса);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г) установление повышающих коэффициентов, учитываемых при определении должностного оклада педагогического работника.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5.7. Доплата за классное руководство в общеобразовательных организациях выплачивается в </w:t>
      </w:r>
      <w:r w:rsidRPr="00E24DBD">
        <w:rPr>
          <w:rFonts w:ascii="Times New Roman" w:hAnsi="Times New Roman" w:cs="Times New Roman"/>
          <w:sz w:val="24"/>
          <w:szCs w:val="24"/>
        </w:rPr>
        <w:lastRenderedPageBreak/>
        <w:t xml:space="preserve">размере 1800 рублей в месяц за выполнение функций классного руководителя в классе (классах) с численностью обучающихся не менее 14 человек.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В классах с меньшей или большей наполняемостью уменьшение или увеличение размера доплаты за классное руководство производится пропорционально численности обучающихся.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5.8. Повышающие коэффициенты, учитываемые при определении должностного оклада педагогического работника, непосредственно осуществляющего учебный процесс, устанавливаются с учетом:</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сложности и (или) приоритетности предмета (К);</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квалификационной категории педагога (А);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особенностей преподавания учебных предметов, реализации адаптированных основных общеобразовательных программам и форм обучения (П).</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5.9. Повышающие коэффициенты с учетом сложности и (или) приоритетности предмета (К) устанавливаются в размере: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К = 1,20 (русский язык, математика, алгебра, алгебра и начала анализа, геометрия, физика, иностранный язык);</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б) К = 1,15 (предметы учебного плана 1 - 4 классов начальной школы);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К = 1,10 (литература, родной язык и литература, химия, география, биология, история, обществознание, информатика и информационные коммуникационные технологии, часы педагогической коррекции);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г) К = 1,05 (физическая культура, основы безопасности жизнедеятельности);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д) К = 1,0 (право, экономика, технология, МХК, искусство, элективные учебные предметы).</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5.10. Повышающие коэффициенты за квалификационную категорию педагога (А) устанавливаются в размере: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для педагогических работников, имеющих высшую квалификационную категорию:</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в случае присвоения высшей квалификационной категории до 1 января 2011 года - 1,15,</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в случае присвоения высшей квалификационной категории после 1 января 2011 года - 1,20.</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для педагогических работников, имеющих первую квалификационную категорию, - 1,10.</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для педагогических работников, имеющих вторую квалификационную категорию, - 1,05.</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5.11. Повышающие коэффициенты с учетом особенностей преподавания учебных предметов, реализации адаптированных основных общеобразовательных программам и форм обучения (П) устанавливаются в размере: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 за работу в специальных (коррекционных) классах для учащихся (воспитанников) с ограниченными возможностями здоровья, для учащихся с малыми и затихающими формами туберкулеза - 1,20;</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б) за преподавание детям,  обучающимся по адаптированным основным общеобразовательным программам, интегрированным в общеобразовательные классы –1,15;</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в) за преподавание отдельных предметов по программам профильного и (или) углубленного (расширенного) изучения  – 1,05; </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г) за преподавание учебных предметов на иностранных языках – 1,10;</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д) за работу по индивидуальным программам обучения с применением дистанционных, в том числе сетевых, технологий – 1,05;</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е) за обучение детей на дому, в том числе детей-инвалидов – 1,15.</w:t>
      </w:r>
    </w:p>
    <w:p w:rsidR="00986574" w:rsidRPr="00E24DBD" w:rsidRDefault="00986574" w:rsidP="007901BF">
      <w:pPr>
        <w:widowControl w:val="0"/>
        <w:tabs>
          <w:tab w:val="left" w:pos="3060"/>
        </w:tabs>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ab/>
      </w:r>
    </w:p>
    <w:p w:rsidR="00986574" w:rsidRPr="00E24DBD" w:rsidRDefault="00986574" w:rsidP="007901BF">
      <w:pPr>
        <w:pStyle w:val="a3"/>
        <w:widowControl w:val="0"/>
        <w:numPr>
          <w:ilvl w:val="0"/>
          <w:numId w:val="5"/>
        </w:numPr>
        <w:spacing w:after="0" w:line="240" w:lineRule="auto"/>
        <w:ind w:left="0" w:firstLine="567"/>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Определение размера должностного оклада педагогических работников, непосредственно осуществляющих учебный процесс</w:t>
      </w:r>
      <w:bookmarkEnd w:id="4"/>
    </w:p>
    <w:p w:rsidR="00986574" w:rsidRPr="00E24DBD" w:rsidRDefault="00986574" w:rsidP="007901BF">
      <w:pPr>
        <w:widowControl w:val="0"/>
        <w:spacing w:after="0" w:line="240" w:lineRule="auto"/>
        <w:ind w:firstLine="567"/>
        <w:jc w:val="center"/>
        <w:rPr>
          <w:rFonts w:ascii="Times New Roman" w:hAnsi="Times New Roman" w:cs="Times New Roman"/>
          <w:b/>
          <w:bCs/>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6.1. Должностной оклад педагогического работника, непосредственно осуществляющего учебный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 (не более 36 часов в неделю).</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6.2. Должностной оклад педагогического работника, непосредственно осуществляющего учебный процесс, рассчитывается по следующей формуле: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ДО = </w:t>
      </w: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x Н x Т x К x А х П, где: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lastRenderedPageBreak/>
        <w:t>ДО - должностной оклад педагогического работника, непосредственно осуществляющего учебный процесс;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 расчетная стоимость бюджетной образовательной услуги (руб./</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Н - количество обучающихся по предмету в классе (классах);</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Т - количество часов по предмету в месяц;</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 - повышающий коэффициент за сложность и (или) приоритетность предмета;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 - повышающие коэффициент за квалификационную категорию педагога;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П - повышающие коэффициенты за особенности преподавания учебных предметов, реализации адаптированных основных общеобразовательных программам и форм обучения </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6.3. В случае, если педагог ведет несколько предметов, его должностной оклад рассчитывается по следующей формуле: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ДО = </w:t>
      </w: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x (Н1 x Т1 x К1 + Н2 x Т2 x К2 ... + </w:t>
      </w:r>
      <w:proofErr w:type="spellStart"/>
      <w:r w:rsidRPr="00E24DBD">
        <w:rPr>
          <w:rFonts w:ascii="Times New Roman" w:hAnsi="Times New Roman" w:cs="Times New Roman"/>
          <w:sz w:val="24"/>
          <w:szCs w:val="24"/>
        </w:rPr>
        <w:t>Нn</w:t>
      </w:r>
      <w:proofErr w:type="spellEnd"/>
      <w:r w:rsidRPr="00E24DBD">
        <w:rPr>
          <w:rFonts w:ascii="Times New Roman" w:hAnsi="Times New Roman" w:cs="Times New Roman"/>
          <w:sz w:val="24"/>
          <w:szCs w:val="24"/>
        </w:rPr>
        <w:t xml:space="preserve"> x</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x </w:t>
      </w:r>
      <w:proofErr w:type="spellStart"/>
      <w:r w:rsidRPr="00E24DBD">
        <w:rPr>
          <w:rFonts w:ascii="Times New Roman" w:hAnsi="Times New Roman" w:cs="Times New Roman"/>
          <w:sz w:val="24"/>
          <w:szCs w:val="24"/>
        </w:rPr>
        <w:t>Тn</w:t>
      </w:r>
      <w:proofErr w:type="spellEnd"/>
      <w:r w:rsidRPr="00E24DBD">
        <w:rPr>
          <w:rFonts w:ascii="Times New Roman" w:hAnsi="Times New Roman" w:cs="Times New Roman"/>
          <w:sz w:val="24"/>
          <w:szCs w:val="24"/>
        </w:rPr>
        <w:t xml:space="preserve"> x </w:t>
      </w:r>
      <w:proofErr w:type="spellStart"/>
      <w:r w:rsidRPr="00E24DBD">
        <w:rPr>
          <w:rFonts w:ascii="Times New Roman" w:hAnsi="Times New Roman" w:cs="Times New Roman"/>
          <w:sz w:val="24"/>
          <w:szCs w:val="24"/>
        </w:rPr>
        <w:t>Кn</w:t>
      </w:r>
      <w:proofErr w:type="spellEnd"/>
      <w:r w:rsidRPr="00E24DBD">
        <w:rPr>
          <w:rFonts w:ascii="Times New Roman" w:hAnsi="Times New Roman" w:cs="Times New Roman"/>
          <w:sz w:val="24"/>
          <w:szCs w:val="24"/>
        </w:rPr>
        <w:t xml:space="preserve">) x </w:t>
      </w:r>
      <w:proofErr w:type="gramStart"/>
      <w:r w:rsidRPr="00E24DBD">
        <w:rPr>
          <w:rFonts w:ascii="Times New Roman" w:hAnsi="Times New Roman" w:cs="Times New Roman"/>
          <w:sz w:val="24"/>
          <w:szCs w:val="24"/>
        </w:rPr>
        <w:t>А</w:t>
      </w:r>
      <w:proofErr w:type="gramEnd"/>
      <w:r w:rsidRPr="00E24DBD">
        <w:rPr>
          <w:rFonts w:ascii="Times New Roman" w:hAnsi="Times New Roman" w:cs="Times New Roman"/>
          <w:sz w:val="24"/>
          <w:szCs w:val="24"/>
        </w:rPr>
        <w:t xml:space="preserve"> х П.</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6.4 Должностной оклад педагогического работника, осуществляющего обучение детей на дому, рассчитывается по следующей формуле: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u w:val="single"/>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ДО=</w:t>
      </w: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х Н х Т х К х А, где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 расчетная стоимость бюджетной образовательной услуги (</w:t>
      </w:r>
      <w:proofErr w:type="spellStart"/>
      <w:r w:rsidRPr="00E24DBD">
        <w:rPr>
          <w:rFonts w:ascii="Times New Roman" w:hAnsi="Times New Roman" w:cs="Times New Roman"/>
          <w:sz w:val="24"/>
          <w:szCs w:val="24"/>
        </w:rPr>
        <w:t>руб</w:t>
      </w:r>
      <w:proofErr w:type="spellEnd"/>
      <w:r w:rsidRPr="00E24DBD">
        <w:rPr>
          <w:rFonts w:ascii="Times New Roman" w:hAnsi="Times New Roman" w:cs="Times New Roman"/>
          <w:sz w:val="24"/>
          <w:szCs w:val="24"/>
        </w:rPr>
        <w:t>/</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Н - средняя наполняемость по </w:t>
      </w:r>
      <w:proofErr w:type="gramStart"/>
      <w:r w:rsidRPr="00E24DBD">
        <w:rPr>
          <w:rFonts w:ascii="Times New Roman" w:hAnsi="Times New Roman" w:cs="Times New Roman"/>
          <w:sz w:val="24"/>
          <w:szCs w:val="24"/>
        </w:rPr>
        <w:t xml:space="preserve">школе </w:t>
      </w:r>
      <w:r w:rsidR="00CE37B8">
        <w:rPr>
          <w:rFonts w:ascii="Times New Roman" w:hAnsi="Times New Roman" w:cs="Times New Roman"/>
          <w:sz w:val="24"/>
          <w:szCs w:val="24"/>
        </w:rPr>
        <w:t>;</w:t>
      </w:r>
      <w:proofErr w:type="gramEnd"/>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Т - количество часов по предмету в месяц;</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 - повышающий коэффициент за сложность и (или) приоритетность предмета;</w:t>
      </w:r>
    </w:p>
    <w:p w:rsidR="00986574"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 - повышающий коэффициент за квалификационную категорию педагога.</w:t>
      </w:r>
    </w:p>
    <w:p w:rsidR="00986574" w:rsidRPr="00E24DBD" w:rsidRDefault="00986574" w:rsidP="007901BF">
      <w:pPr>
        <w:widowControl w:val="0"/>
        <w:spacing w:after="0" w:line="240" w:lineRule="auto"/>
        <w:jc w:val="both"/>
        <w:rPr>
          <w:rFonts w:ascii="Times New Roman" w:hAnsi="Times New Roman" w:cs="Times New Roman"/>
          <w:sz w:val="24"/>
          <w:szCs w:val="24"/>
        </w:rPr>
      </w:pPr>
    </w:p>
    <w:p w:rsidR="00986574" w:rsidRPr="00E24DBD" w:rsidRDefault="00986574" w:rsidP="007901BF">
      <w:pPr>
        <w:pStyle w:val="a3"/>
        <w:widowControl w:val="0"/>
        <w:numPr>
          <w:ilvl w:val="1"/>
          <w:numId w:val="3"/>
        </w:numPr>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Должностной оклад педагогического работника, осуществляющего обучение при делении класса на подгруппы, рассчитывается по следующей формуле: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ДО = </w:t>
      </w: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х Н х Т х К х А х П, где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ДО - должностной оклад педагогического работника, непосредственно осуществляющего учебный процесс;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 расчетная стоимость бюджетной образовательной услуги (руб./</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Н - количество учащихся по предмету в классе (классах);</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Т - количество часов по предмету в месяц (согласно учебному плану);</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 - повышающий коэффициент за квалификационную категорию педагога.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 - повышающий коэффициент за сложность и (или) приоритетность предмета;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П – повышающий коэффициент за преподавание отдельных предметов при делении класса на подгруппы.</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bookmarkStart w:id="5" w:name="bookmark5"/>
      <w:r w:rsidRPr="00E24DBD">
        <w:rPr>
          <w:rFonts w:ascii="Times New Roman" w:hAnsi="Times New Roman" w:cs="Times New Roman"/>
          <w:sz w:val="24"/>
          <w:szCs w:val="24"/>
        </w:rPr>
        <w:t>6.6. При определении стоимости бюджетной образовательной услуги (руб./</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 и, соответственно, должностного оклада педагогического работника, непосредственно осуществляющего учебный процесс, учитывается его аудиторная и внеаудиторная занятость.</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Аудиторная и внеаудиторная занятость педагогических работников, непосредственно осуществляющих учебный процесс, включает в себя следующие виды работы в соответствии с должностными обязанностями конкретного работника: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проведение уроков и подготовка к ним, проверка письменных работ;</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w:t>
      </w:r>
      <w:r w:rsidRPr="00E24DBD">
        <w:rPr>
          <w:rFonts w:ascii="Times New Roman" w:hAnsi="Times New Roman" w:cs="Times New Roman"/>
          <w:sz w:val="24"/>
          <w:szCs w:val="24"/>
        </w:rPr>
        <w:lastRenderedPageBreak/>
        <w:t>условий;</w:t>
      </w:r>
    </w:p>
    <w:p w:rsidR="00986574"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периодические кратковременные дежурства в образовательной организации в период образовательного процесса, в том числе во время перерывов между занятиями.</w:t>
      </w:r>
    </w:p>
    <w:p w:rsidR="00986574" w:rsidRDefault="00986574" w:rsidP="007901BF">
      <w:pPr>
        <w:widowControl w:val="0"/>
        <w:spacing w:after="0" w:line="240" w:lineRule="auto"/>
        <w:ind w:firstLine="567"/>
        <w:jc w:val="both"/>
        <w:rPr>
          <w:rFonts w:ascii="Times New Roman" w:hAnsi="Times New Roman" w:cs="Times New Roman"/>
          <w:sz w:val="24"/>
          <w:szCs w:val="24"/>
        </w:rPr>
      </w:pPr>
    </w:p>
    <w:p w:rsidR="00986574" w:rsidRPr="00C1433B" w:rsidRDefault="00986574" w:rsidP="00C1433B">
      <w:pPr>
        <w:pStyle w:val="a3"/>
        <w:widowControl w:val="0"/>
        <w:numPr>
          <w:ilvl w:val="0"/>
          <w:numId w:val="3"/>
        </w:numPr>
        <w:autoSpaceDE w:val="0"/>
        <w:autoSpaceDN w:val="0"/>
        <w:adjustRightInd w:val="0"/>
        <w:spacing w:after="0" w:line="240" w:lineRule="auto"/>
        <w:jc w:val="center"/>
        <w:outlineLvl w:val="1"/>
        <w:rPr>
          <w:rFonts w:ascii="Times New Roman" w:hAnsi="Times New Roman" w:cs="Times New Roman"/>
          <w:b/>
          <w:bCs/>
          <w:sz w:val="24"/>
          <w:szCs w:val="24"/>
        </w:rPr>
      </w:pPr>
      <w:r w:rsidRPr="00C1433B">
        <w:rPr>
          <w:rFonts w:ascii="Times New Roman" w:hAnsi="Times New Roman" w:cs="Times New Roman"/>
          <w:b/>
          <w:bCs/>
          <w:sz w:val="24"/>
          <w:szCs w:val="24"/>
        </w:rPr>
        <w:t>Оплата труда руководителя образовательной организации</w:t>
      </w:r>
    </w:p>
    <w:p w:rsidR="00986574" w:rsidRPr="00E24DBD" w:rsidRDefault="00986574" w:rsidP="00C1433B">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8.1. Размер, порядок и условия оплаты труда руководителя образовательной организации устанавливаются в трудовом договоре в соответствии с Положением об оплате труда руководителей образовательных организаций, утверждаемым</w:t>
      </w:r>
      <w:r w:rsidRPr="00E24DBD">
        <w:rPr>
          <w:rFonts w:ascii="Times New Roman" w:hAnsi="Times New Roman" w:cs="Times New Roman"/>
          <w:sz w:val="24"/>
          <w:szCs w:val="24"/>
        </w:rPr>
        <w:tab/>
        <w:t>Муниципальным казённым учреждением Ялуторовского района «Отдел образования».</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Трудовой договор с руководителем образовательной организации заключается с Муниципальным казённым учреждением Ялуторовского района «Отдел образования», осуществляющим от имени муниципального образования функции учредителя образовательной организации, на определенный срок, не превышающий 5 лет.</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8.2. Система оплаты труда руководителя образовательной организации включает:</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должностной оклад;</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выплаты компенсационного характера;</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единовременные выплаты;</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г) стимулирующие выплаты (премии) за счет средств централизованного фонда, предусмотренного </w:t>
      </w:r>
      <w:hyperlink w:anchor="Par79" w:history="1">
        <w:r w:rsidRPr="00E24DBD">
          <w:rPr>
            <w:rFonts w:ascii="Times New Roman" w:hAnsi="Times New Roman" w:cs="Times New Roman"/>
            <w:sz w:val="24"/>
            <w:szCs w:val="24"/>
          </w:rPr>
          <w:t>пунктом 3.1</w:t>
        </w:r>
      </w:hyperlink>
      <w:r w:rsidRPr="00E24DBD">
        <w:rPr>
          <w:rFonts w:ascii="Times New Roman" w:hAnsi="Times New Roman" w:cs="Times New Roman"/>
          <w:sz w:val="24"/>
          <w:szCs w:val="24"/>
        </w:rPr>
        <w:t xml:space="preserve"> настоящей Методики.</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8.3. Размер должностного оклада руководителя образовательной организации определяется исходя из средней величины должностных окладов педагогических работников данной организации, непосредственно осуществляющих учебный процесс, и группы оплаты труда по следующей формуле:</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ДОр</w:t>
      </w:r>
      <w:proofErr w:type="spellEnd"/>
      <w:r w:rsidRPr="00E24DBD">
        <w:rPr>
          <w:rFonts w:ascii="Times New Roman" w:hAnsi="Times New Roman" w:cs="Times New Roman"/>
          <w:sz w:val="24"/>
          <w:szCs w:val="24"/>
        </w:rPr>
        <w:t>=</w:t>
      </w:r>
      <w:proofErr w:type="spellStart"/>
      <w:r w:rsidRPr="00E24DBD">
        <w:rPr>
          <w:rFonts w:ascii="Times New Roman" w:hAnsi="Times New Roman" w:cs="Times New Roman"/>
          <w:sz w:val="24"/>
          <w:szCs w:val="24"/>
        </w:rPr>
        <w:t>ДОср</w:t>
      </w:r>
      <w:proofErr w:type="spellEnd"/>
      <w:r w:rsidRPr="00E24DBD">
        <w:rPr>
          <w:rFonts w:ascii="Times New Roman" w:hAnsi="Times New Roman" w:cs="Times New Roman"/>
          <w:sz w:val="24"/>
          <w:szCs w:val="24"/>
        </w:rPr>
        <w:t xml:space="preserve"> х К1, где</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ДОр</w:t>
      </w:r>
      <w:proofErr w:type="spellEnd"/>
      <w:r w:rsidRPr="00E24DBD">
        <w:rPr>
          <w:rFonts w:ascii="Times New Roman" w:hAnsi="Times New Roman" w:cs="Times New Roman"/>
          <w:sz w:val="24"/>
          <w:szCs w:val="24"/>
        </w:rPr>
        <w:t xml:space="preserve"> - должностной оклад руководителя образовательной организации;</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ДОср</w:t>
      </w:r>
      <w:proofErr w:type="spellEnd"/>
      <w:r w:rsidRPr="00E24DBD">
        <w:rPr>
          <w:rFonts w:ascii="Times New Roman" w:hAnsi="Times New Roman" w:cs="Times New Roman"/>
          <w:sz w:val="24"/>
          <w:szCs w:val="24"/>
        </w:rPr>
        <w:t xml:space="preserve"> - средняя величина должностных окладов педагогических работников данной организации, непосредственно осуществляющих учебный процесс;</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 - коэффициент, соответствующий группе оплаты труда руководителя, установленной для образовательной организации.</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8.4. Коэффициенты по группе оплаты труда устанавливаются приказом Муниципального казённого учреждения Ялуторовского района «Отдел образования» в следующих размерах:</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1 группа - коэффициент 2,84</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2 группа - коэффициент 2,36</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3 группа - коэффициент 1,89</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4 группа - коэффициент 1,42</w:t>
      </w:r>
    </w:p>
    <w:p w:rsidR="00986574" w:rsidRPr="00E24DBD" w:rsidRDefault="00986574" w:rsidP="00C1433B">
      <w:pPr>
        <w:autoSpaceDE w:val="0"/>
        <w:autoSpaceDN w:val="0"/>
        <w:adjustRightInd w:val="0"/>
        <w:spacing w:after="0" w:line="240" w:lineRule="auto"/>
        <w:ind w:firstLine="540"/>
        <w:jc w:val="both"/>
        <w:rPr>
          <w:rFonts w:ascii="Times New Roman" w:hAnsi="Times New Roman" w:cs="Times New Roman"/>
          <w:b/>
          <w:bCs/>
          <w:sz w:val="24"/>
          <w:szCs w:val="24"/>
        </w:rPr>
      </w:pPr>
      <w:r w:rsidRPr="00E24DBD">
        <w:rPr>
          <w:rFonts w:ascii="Times New Roman" w:hAnsi="Times New Roman" w:cs="Times New Roman"/>
          <w:sz w:val="24"/>
          <w:szCs w:val="24"/>
        </w:rPr>
        <w:t xml:space="preserve">8.5. Отнесение образовательных организаций к группам по оплате труда </w:t>
      </w:r>
      <w:proofErr w:type="spellStart"/>
      <w:r w:rsidRPr="00E24DBD">
        <w:rPr>
          <w:rFonts w:ascii="Times New Roman" w:hAnsi="Times New Roman" w:cs="Times New Roman"/>
          <w:sz w:val="24"/>
          <w:szCs w:val="24"/>
        </w:rPr>
        <w:t>руководителейа</w:t>
      </w:r>
      <w:proofErr w:type="spellEnd"/>
      <w:r w:rsidRPr="00E24DBD">
        <w:rPr>
          <w:rFonts w:ascii="Times New Roman" w:hAnsi="Times New Roman" w:cs="Times New Roman"/>
          <w:sz w:val="24"/>
          <w:szCs w:val="24"/>
        </w:rPr>
        <w:t xml:space="preserve"> также расчет дополнительного коэффициента осуществляется в зависимости от показателей, обуславливающих объем и сложность труда руководителя образовательной организации (тип образовательной организации,  количество обучающихся, количество работников, наличие детей с ограниченными возможностями здоровья, обучающихся по адаптированным основным общеобразовательным программам, выполнение функций базовой школы, ресурсного центра, </w:t>
      </w:r>
      <w:proofErr w:type="spellStart"/>
      <w:r w:rsidRPr="00E24DBD">
        <w:rPr>
          <w:rFonts w:ascii="Times New Roman" w:hAnsi="Times New Roman" w:cs="Times New Roman"/>
          <w:sz w:val="24"/>
          <w:szCs w:val="24"/>
        </w:rPr>
        <w:t>стажировочной</w:t>
      </w:r>
      <w:proofErr w:type="spellEnd"/>
      <w:r w:rsidRPr="00E24DBD">
        <w:rPr>
          <w:rFonts w:ascii="Times New Roman" w:hAnsi="Times New Roman" w:cs="Times New Roman"/>
          <w:sz w:val="24"/>
          <w:szCs w:val="24"/>
        </w:rPr>
        <w:t xml:space="preserve"> площадки, необходимость организации подвоза обучающихся и т.п.)в соответствии с Положением об оплате труда руководителей образовательных организаций, утверждаемым Муниципальным казённым учреждением Ялуторовского района «Отдел образования».</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8.6. В случае изменения размера должностного оклада руководителя образовательной организации вследствие изменения средней величины должностных окладов педагогических работников данной организации, непосредственно осуществляющих учебный процесс, и (или) группы оплаты труда, установленной для образовательной организации, с ним заключается дополнительное соглашение к трудовому договору, предусматривающее соответствующее изменение размера должностного оклада руководителя.</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Default="00986574" w:rsidP="007901BF">
      <w:pPr>
        <w:pStyle w:val="a3"/>
        <w:widowControl w:val="0"/>
        <w:numPr>
          <w:ilvl w:val="0"/>
          <w:numId w:val="3"/>
        </w:numPr>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 xml:space="preserve">Распределение стимулирующей части фонда оплаты труда </w:t>
      </w:r>
      <w:bookmarkEnd w:id="5"/>
      <w:r w:rsidRPr="00E24DBD">
        <w:rPr>
          <w:rFonts w:ascii="Times New Roman" w:hAnsi="Times New Roman" w:cs="Times New Roman"/>
          <w:b/>
          <w:bCs/>
          <w:sz w:val="24"/>
          <w:szCs w:val="24"/>
          <w:lang w:eastAsia="ru-RU"/>
        </w:rPr>
        <w:t>образовательной организации</w:t>
      </w:r>
    </w:p>
    <w:p w:rsidR="00986574" w:rsidRPr="00C1433B" w:rsidRDefault="00986574" w:rsidP="00C1433B">
      <w:pPr>
        <w:widowControl w:val="0"/>
        <w:tabs>
          <w:tab w:val="left" w:pos="4905"/>
        </w:tabs>
        <w:spacing w:after="0" w:line="240" w:lineRule="auto"/>
        <w:rPr>
          <w:rFonts w:ascii="Times New Roman" w:hAnsi="Times New Roman" w:cs="Times New Roman"/>
          <w:b/>
          <w:bCs/>
          <w:sz w:val="24"/>
          <w:szCs w:val="24"/>
        </w:rPr>
      </w:pPr>
      <w:r w:rsidRPr="00C1433B">
        <w:rPr>
          <w:rFonts w:ascii="Times New Roman" w:hAnsi="Times New Roman" w:cs="Times New Roman"/>
          <w:b/>
          <w:bCs/>
          <w:sz w:val="24"/>
          <w:szCs w:val="24"/>
        </w:rPr>
        <w:tab/>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E24DBD">
        <w:rPr>
          <w:rFonts w:ascii="Times New Roman" w:hAnsi="Times New Roman" w:cs="Times New Roman"/>
          <w:sz w:val="24"/>
          <w:szCs w:val="24"/>
        </w:rPr>
        <w:t>7.1. Стимулирующая часть фонда оплаты труда образовательной организации (</w:t>
      </w:r>
      <w:proofErr w:type="spellStart"/>
      <w:r w:rsidRPr="00E24DBD">
        <w:rPr>
          <w:rFonts w:ascii="Times New Roman" w:hAnsi="Times New Roman" w:cs="Times New Roman"/>
          <w:sz w:val="24"/>
          <w:szCs w:val="24"/>
        </w:rPr>
        <w:t>ФОТст</w:t>
      </w:r>
      <w:proofErr w:type="spellEnd"/>
      <w:r w:rsidRPr="00E24DBD">
        <w:rPr>
          <w:rFonts w:ascii="Times New Roman" w:hAnsi="Times New Roman" w:cs="Times New Roman"/>
          <w:sz w:val="24"/>
          <w:szCs w:val="24"/>
        </w:rPr>
        <w:t xml:space="preserve">) </w:t>
      </w:r>
      <w:r w:rsidRPr="00E24DBD">
        <w:rPr>
          <w:rFonts w:ascii="Times New Roman" w:hAnsi="Times New Roman" w:cs="Times New Roman"/>
          <w:sz w:val="24"/>
          <w:szCs w:val="24"/>
        </w:rPr>
        <w:lastRenderedPageBreak/>
        <w:t>обеспечивает осуществление работникам образовательной организации стимулирующих выплат (премий).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7.2. Доля средств, направляемых на стимулирующие выплаты работников административно-управленческого персонала, не может превышать долю объема базовой части фонда оплаты труда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приходящуюся на административно-управленческий персонал, в пределах финансового года.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7.3. Основными направлениями для осуществления стимулирующих выплат при разработке показателей эффективности и результативности труда для основных категорий работников образовательной организации являются: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качество обучения;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здоровье обучающихся;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воспитание обучающихся.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7.4. Размеры, порядок и условия осуществления стимулирующих выплат (премий), включая показатели эффективности и результативности труда для основных категорий работников образовательной организации, определяются в локальных правовых актах образовательной организации и (или) с учетом следующих примерных показателей: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4225"/>
        <w:gridCol w:w="56"/>
        <w:gridCol w:w="9"/>
        <w:gridCol w:w="1098"/>
        <w:gridCol w:w="2551"/>
        <w:gridCol w:w="1110"/>
      </w:tblGrid>
      <w:tr w:rsidR="00986574" w:rsidRPr="00FF0958">
        <w:tc>
          <w:tcPr>
            <w:tcW w:w="1701" w:type="dxa"/>
          </w:tcPr>
          <w:p w:rsidR="00986574" w:rsidRPr="00E24DBD" w:rsidRDefault="00986574" w:rsidP="00D95AEC">
            <w:pPr>
              <w:spacing w:after="0" w:line="240" w:lineRule="auto"/>
              <w:jc w:val="center"/>
              <w:rPr>
                <w:rFonts w:ascii="Times New Roman" w:hAnsi="Times New Roman" w:cs="Times New Roman"/>
                <w:b/>
                <w:bCs/>
                <w:sz w:val="16"/>
                <w:szCs w:val="16"/>
              </w:rPr>
            </w:pPr>
            <w:r w:rsidRPr="00E24DBD">
              <w:rPr>
                <w:rFonts w:ascii="Times New Roman" w:hAnsi="Times New Roman" w:cs="Times New Roman"/>
                <w:b/>
                <w:bCs/>
                <w:sz w:val="16"/>
                <w:szCs w:val="16"/>
              </w:rPr>
              <w:t>Показатели</w:t>
            </w:r>
          </w:p>
        </w:tc>
        <w:tc>
          <w:tcPr>
            <w:tcW w:w="7939" w:type="dxa"/>
            <w:gridSpan w:val="5"/>
          </w:tcPr>
          <w:p w:rsidR="00986574" w:rsidRPr="00E24DBD" w:rsidRDefault="00986574" w:rsidP="00D95AEC">
            <w:pPr>
              <w:spacing w:after="0" w:line="240" w:lineRule="auto"/>
              <w:jc w:val="center"/>
              <w:rPr>
                <w:rFonts w:ascii="Times New Roman" w:hAnsi="Times New Roman" w:cs="Times New Roman"/>
                <w:b/>
                <w:bCs/>
                <w:sz w:val="16"/>
                <w:szCs w:val="16"/>
              </w:rPr>
            </w:pPr>
            <w:r w:rsidRPr="00E24DBD">
              <w:rPr>
                <w:rFonts w:ascii="Times New Roman" w:hAnsi="Times New Roman" w:cs="Times New Roman"/>
                <w:b/>
                <w:bCs/>
                <w:sz w:val="16"/>
                <w:szCs w:val="16"/>
              </w:rPr>
              <w:t>Критерии</w:t>
            </w:r>
          </w:p>
          <w:p w:rsidR="00986574" w:rsidRPr="00E24DBD" w:rsidRDefault="00986574" w:rsidP="00D95AEC">
            <w:pPr>
              <w:tabs>
                <w:tab w:val="left" w:pos="2430"/>
              </w:tabs>
              <w:jc w:val="center"/>
              <w:rPr>
                <w:rFonts w:ascii="Times New Roman" w:hAnsi="Times New Roman" w:cs="Times New Roman"/>
                <w:sz w:val="16"/>
                <w:szCs w:val="16"/>
              </w:rPr>
            </w:pPr>
          </w:p>
        </w:tc>
        <w:tc>
          <w:tcPr>
            <w:tcW w:w="1110" w:type="dxa"/>
          </w:tcPr>
          <w:p w:rsidR="00317327" w:rsidRDefault="00317327" w:rsidP="00D95AEC">
            <w:pPr>
              <w:numPr>
                <w:ilvl w:val="0"/>
                <w:numId w:val="7"/>
              </w:numPr>
              <w:spacing w:after="0" w:line="240" w:lineRule="auto"/>
              <w:ind w:left="0"/>
              <w:jc w:val="center"/>
              <w:rPr>
                <w:rFonts w:ascii="Times New Roman" w:hAnsi="Times New Roman" w:cs="Times New Roman"/>
                <w:b/>
                <w:bCs/>
                <w:sz w:val="16"/>
                <w:szCs w:val="16"/>
              </w:rPr>
            </w:pPr>
            <w:r>
              <w:rPr>
                <w:rFonts w:ascii="Times New Roman" w:hAnsi="Times New Roman" w:cs="Times New Roman"/>
                <w:b/>
                <w:bCs/>
                <w:sz w:val="16"/>
                <w:szCs w:val="16"/>
              </w:rPr>
              <w:t xml:space="preserve">Количество баллов </w:t>
            </w:r>
          </w:p>
          <w:p w:rsidR="00986574" w:rsidRPr="00E24DBD" w:rsidRDefault="00317327" w:rsidP="0031732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от 1 до</w:t>
            </w:r>
          </w:p>
        </w:tc>
      </w:tr>
      <w:tr w:rsidR="00986574" w:rsidRPr="00FF0958">
        <w:tc>
          <w:tcPr>
            <w:tcW w:w="10750" w:type="dxa"/>
            <w:gridSpan w:val="7"/>
          </w:tcPr>
          <w:p w:rsidR="00986574" w:rsidRPr="00E24DBD" w:rsidRDefault="00986574" w:rsidP="00394267">
            <w:pPr>
              <w:spacing w:after="0" w:line="240" w:lineRule="auto"/>
              <w:jc w:val="center"/>
              <w:rPr>
                <w:rFonts w:ascii="Times New Roman" w:hAnsi="Times New Roman" w:cs="Times New Roman"/>
                <w:b/>
                <w:bCs/>
                <w:sz w:val="24"/>
                <w:szCs w:val="24"/>
              </w:rPr>
            </w:pPr>
            <w:r w:rsidRPr="00E24DBD">
              <w:rPr>
                <w:rFonts w:ascii="Times New Roman" w:hAnsi="Times New Roman" w:cs="Times New Roman"/>
                <w:b/>
                <w:bCs/>
                <w:sz w:val="24"/>
                <w:szCs w:val="24"/>
              </w:rPr>
              <w:t>Директор Филиала</w:t>
            </w:r>
          </w:p>
        </w:tc>
      </w:tr>
      <w:tr w:rsidR="00986574" w:rsidRPr="00FF0958">
        <w:tc>
          <w:tcPr>
            <w:tcW w:w="1701" w:type="dxa"/>
            <w:vMerge w:val="restart"/>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20"/>
                <w:szCs w:val="20"/>
              </w:rPr>
            </w:pPr>
            <w:r w:rsidRPr="00E24DBD">
              <w:rPr>
                <w:rFonts w:ascii="Times New Roman" w:hAnsi="Times New Roman" w:cs="Times New Roman"/>
                <w:b/>
                <w:bCs/>
                <w:sz w:val="20"/>
                <w:szCs w:val="20"/>
              </w:rPr>
              <w:t>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Выполнение государственного (муниципального) задания (в соответствии со спецификой муниципалитета)</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24"/>
                <w:szCs w:val="24"/>
              </w:rPr>
            </w:pPr>
          </w:p>
          <w:p w:rsidR="00986574" w:rsidRPr="00E24DBD" w:rsidRDefault="00986574" w:rsidP="006D02BB">
            <w:pPr>
              <w:rPr>
                <w:rFonts w:ascii="Times New Roman" w:hAnsi="Times New Roman" w:cs="Times New Roman"/>
                <w:sz w:val="24"/>
                <w:szCs w:val="24"/>
              </w:rPr>
            </w:pPr>
          </w:p>
          <w:p w:rsidR="00986574" w:rsidRPr="00E24DBD" w:rsidRDefault="00986574" w:rsidP="006D02BB">
            <w:pPr>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16"/>
                <w:szCs w:val="16"/>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Соответствие созданных в образовательной организации условий организации образовательного процесса современным требованиям, в том числе отсутствие выявленных обоснованных нарушений и замечаний надзорных органов</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p>
        </w:tc>
        <w:tc>
          <w:tcPr>
            <w:tcW w:w="1110" w:type="dxa"/>
          </w:tcPr>
          <w:p w:rsidR="00986574" w:rsidRPr="00E24DBD" w:rsidRDefault="00986574" w:rsidP="006D02BB">
            <w:pPr>
              <w:numPr>
                <w:ilvl w:val="0"/>
                <w:numId w:val="7"/>
              </w:numPr>
              <w:spacing w:after="0" w:line="240" w:lineRule="auto"/>
              <w:ind w:left="0"/>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24"/>
                <w:szCs w:val="24"/>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Обеспеченность учебной литературой общеобразовательных предметов инвариантной части учебного плана</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6D02BB">
            <w:pPr>
              <w:numPr>
                <w:ilvl w:val="0"/>
                <w:numId w:val="7"/>
              </w:numPr>
              <w:spacing w:after="0" w:line="240" w:lineRule="auto"/>
              <w:ind w:left="0"/>
              <w:jc w:val="both"/>
              <w:rPr>
                <w:rFonts w:ascii="Times New Roman" w:hAnsi="Times New Roman" w:cs="Times New Roman"/>
                <w:sz w:val="24"/>
                <w:szCs w:val="24"/>
              </w:rPr>
            </w:pPr>
            <w:r w:rsidRPr="00E24DBD">
              <w:rPr>
                <w:rFonts w:ascii="Times New Roman" w:hAnsi="Times New Roman" w:cs="Times New Roman"/>
                <w:sz w:val="24"/>
                <w:szCs w:val="24"/>
              </w:rPr>
              <w:t>5</w:t>
            </w:r>
          </w:p>
        </w:tc>
      </w:tr>
      <w:tr w:rsidR="00986574" w:rsidRPr="00FF0958">
        <w:tc>
          <w:tcPr>
            <w:tcW w:w="1701" w:type="dxa"/>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20"/>
                <w:szCs w:val="20"/>
              </w:rPr>
            </w:pPr>
            <w:r w:rsidRPr="00E24DBD">
              <w:rPr>
                <w:rFonts w:ascii="Times New Roman" w:hAnsi="Times New Roman" w:cs="Times New Roman"/>
                <w:b/>
                <w:bCs/>
                <w:sz w:val="20"/>
                <w:szCs w:val="20"/>
              </w:rPr>
              <w:t>Повышение профессионального мастерства педагогических работников</w:t>
            </w: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Укомплектованность педагогическими кадрами в соответствии с квалификационными требованиями</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педагогов, соответствующих квалификационным требованиям; В- количество педагогов ОУ; N – доля педагогов, соответствующих квалификационным требованиям</w:t>
            </w:r>
          </w:p>
        </w:tc>
        <w:tc>
          <w:tcPr>
            <w:tcW w:w="1110" w:type="dxa"/>
          </w:tcPr>
          <w:p w:rsidR="00986574" w:rsidRPr="00E24DBD" w:rsidRDefault="005802DB" w:rsidP="006D02BB">
            <w:pPr>
              <w:numPr>
                <w:ilvl w:val="0"/>
                <w:numId w:val="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986574" w:rsidRPr="00FF0958">
        <w:tc>
          <w:tcPr>
            <w:tcW w:w="1701" w:type="dxa"/>
            <w:vMerge w:val="restart"/>
          </w:tcPr>
          <w:p w:rsidR="00986574" w:rsidRPr="00E24DBD" w:rsidRDefault="00986574" w:rsidP="006D02BB">
            <w:pPr>
              <w:spacing w:after="0" w:line="240" w:lineRule="auto"/>
              <w:jc w:val="center"/>
              <w:rPr>
                <w:rFonts w:ascii="Times New Roman" w:hAnsi="Times New Roman" w:cs="Times New Roman"/>
                <w:b/>
                <w:bCs/>
                <w:sz w:val="16"/>
                <w:szCs w:val="16"/>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Участие педагогов в мероприятиях, направленных на повышение профессионального роста в рамках утверждённых форматов повышения квалификации</w:t>
            </w:r>
          </w:p>
          <w:p w:rsidR="00986574" w:rsidRPr="00E24DBD" w:rsidRDefault="00986574" w:rsidP="006D02BB">
            <w:pPr>
              <w:rPr>
                <w:rFonts w:ascii="Times New Roman" w:hAnsi="Times New Roman" w:cs="Times New Roman"/>
                <w:sz w:val="20"/>
                <w:szCs w:val="20"/>
              </w:rPr>
            </w:pPr>
          </w:p>
          <w:p w:rsidR="00986574" w:rsidRPr="00E24DBD" w:rsidRDefault="00986574" w:rsidP="006D02BB">
            <w:pPr>
              <w:rPr>
                <w:rFonts w:ascii="Times New Roman" w:hAnsi="Times New Roman" w:cs="Times New Roman"/>
                <w:sz w:val="20"/>
                <w:szCs w:val="20"/>
              </w:rPr>
            </w:pPr>
          </w:p>
          <w:p w:rsidR="00986574" w:rsidRPr="00E24DBD" w:rsidRDefault="00986574" w:rsidP="006D02BB">
            <w:pPr>
              <w:tabs>
                <w:tab w:val="left" w:pos="1245"/>
              </w:tabs>
              <w:rPr>
                <w:rFonts w:ascii="Times New Roman" w:hAnsi="Times New Roman" w:cs="Times New Roman"/>
                <w:sz w:val="20"/>
                <w:szCs w:val="20"/>
              </w:rPr>
            </w:pPr>
            <w:r w:rsidRPr="00E24DBD">
              <w:rPr>
                <w:rFonts w:ascii="Times New Roman" w:hAnsi="Times New Roman" w:cs="Times New Roman"/>
                <w:sz w:val="20"/>
                <w:szCs w:val="20"/>
              </w:rPr>
              <w:tab/>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 - количество педагогов, участвующих в мероприятиях, направленных на повышение профессионального роста в рамках утверждённых форматов повышения квалификации; В - количество педагогов ОУ; N – доля педагогов, участвующих в мероприятиях, направленных на повышение профессионального роста в рамках утверждённых форматов повышения квалификации</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Создание благоприятного психологического климата в педагогическом коллективе, отсутствие конфликтных ситуаций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Организация работы по привлечению молодых </w:t>
            </w:r>
            <w:r w:rsidRPr="00E24DBD">
              <w:rPr>
                <w:rFonts w:ascii="Times New Roman" w:hAnsi="Times New Roman" w:cs="Times New Roman"/>
                <w:sz w:val="20"/>
                <w:szCs w:val="20"/>
              </w:rPr>
              <w:lastRenderedPageBreak/>
              <w:t>специалистов (база практики, привлечение студентов на работу в лагере, создание совместных научных обществ и др.)</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lastRenderedPageBreak/>
              <w:t xml:space="preserve">N = A/B*100%, где А-количество </w:t>
            </w:r>
            <w:r w:rsidRPr="00E24DBD">
              <w:rPr>
                <w:rFonts w:ascii="Times New Roman" w:hAnsi="Times New Roman" w:cs="Times New Roman"/>
                <w:sz w:val="20"/>
                <w:szCs w:val="20"/>
              </w:rPr>
              <w:lastRenderedPageBreak/>
              <w:t>студентов, привлеченных в ОУ для прохождения практики, работу в лагере,  привлеченных к работе в совместных научных обществах и др.; В - количество педагогических работников; N -доля, привлеченных студентов-молодых специалистов</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p>
        </w:tc>
      </w:tr>
      <w:tr w:rsidR="00986574" w:rsidRPr="00FF0958">
        <w:tc>
          <w:tcPr>
            <w:tcW w:w="1701" w:type="dxa"/>
            <w:vMerge w:val="restart"/>
          </w:tcPr>
          <w:p w:rsidR="00986574" w:rsidRPr="00E24DBD" w:rsidRDefault="00986574" w:rsidP="006D02BB">
            <w:pPr>
              <w:spacing w:after="0" w:line="240" w:lineRule="auto"/>
              <w:jc w:val="center"/>
              <w:rPr>
                <w:rFonts w:ascii="Times New Roman" w:hAnsi="Times New Roman" w:cs="Times New Roman"/>
                <w:b/>
                <w:bCs/>
              </w:rPr>
            </w:pPr>
            <w:r w:rsidRPr="00E24DBD">
              <w:rPr>
                <w:rFonts w:ascii="Times New Roman" w:hAnsi="Times New Roman" w:cs="Times New Roman"/>
                <w:b/>
                <w:bCs/>
              </w:rPr>
              <w:lastRenderedPageBreak/>
              <w:t xml:space="preserve">Обеспечение общественного участия в образовательном процессе, повышение открытости и демократизация </w:t>
            </w:r>
            <w:proofErr w:type="spellStart"/>
            <w:r w:rsidRPr="00E24DBD">
              <w:rPr>
                <w:rFonts w:ascii="Times New Roman" w:hAnsi="Times New Roman" w:cs="Times New Roman"/>
                <w:b/>
                <w:bCs/>
              </w:rPr>
              <w:t>управленияобразовательной</w:t>
            </w:r>
            <w:proofErr w:type="spellEnd"/>
            <w:r w:rsidRPr="00E24DBD">
              <w:rPr>
                <w:rFonts w:ascii="Times New Roman" w:hAnsi="Times New Roman" w:cs="Times New Roman"/>
                <w:b/>
                <w:bCs/>
              </w:rPr>
              <w:t xml:space="preserve"> организацией</w:t>
            </w: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Удовлетворённость родителей (законных представителей), обучающихся качеством предоставляемых образовательных услуг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p>
          <w:p w:rsidR="00986574" w:rsidRPr="00E24DBD" w:rsidRDefault="00986574" w:rsidP="006D02BB">
            <w:pPr>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Обеспечение доступности и полноты актуальной информации о деятельности образовательной организации в публичном пространстве, в сети Интернет на официальном сайте</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p>
          <w:p w:rsidR="00986574" w:rsidRPr="00E24DBD" w:rsidRDefault="00986574" w:rsidP="006D02BB">
            <w:pPr>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Развитие форм активного общественного участия в различных процедурах организации образовательного процесса, включая экспертизу и оценку качества работы образовательной организации и педагогов</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Наличие отчетной документации</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6D02BB">
            <w:pPr>
              <w:spacing w:after="0" w:line="240" w:lineRule="auto"/>
              <w:jc w:val="both"/>
              <w:rPr>
                <w:rFonts w:ascii="Times New Roman" w:hAnsi="Times New Roman" w:cs="Times New Roman"/>
                <w:b/>
                <w:bCs/>
                <w:sz w:val="20"/>
                <w:szCs w:val="20"/>
              </w:rPr>
            </w:pPr>
            <w:r w:rsidRPr="00E24DBD">
              <w:rPr>
                <w:rFonts w:ascii="Times New Roman" w:hAnsi="Times New Roman" w:cs="Times New Roman"/>
                <w:b/>
                <w:bCs/>
                <w:sz w:val="20"/>
                <w:szCs w:val="20"/>
              </w:rPr>
              <w:t>Эффективность работы по достижению результатов нового качества</w:t>
            </w: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Обеспечение сохранности контингента обучающихся, в том числе при переходе с одной ступени на другую</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перешедших в 10-11 класс, после окончания 9 класса; В-количество выпускников 9 класса; N – доля обучающихся, перешедших в 10-11 класс, после окончания 9 класса</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Отсутствие обучающихся, выбывших из образовательной организации и не продолжающих обучение</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выбывших из ОУ и не продолжающих обучение; В - количество обучающихся; N – доля обучающихся выбывших из ОУ и не продолжающих обучение</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Borders>
              <w:top w:val="nil"/>
            </w:tcBorders>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Результативность освоения обучающимися основных образовательных программ на всех ступенях обучения по результатам внешней оценки качества образования (ЕГЭ, ГИА, РСОКО и др.)</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выпускников (обучающихся), успешно прошедших итоговую аттестацию (выполнивших проверочную работу); В - количество выпускников (обучающихся); N – доля выпускников (обучающихся), успешно прошедших итоговую аттестацию (выполнивших проверочную работу)</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Borders>
              <w:top w:val="nil"/>
            </w:tcBorders>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Обеспечение доступности образования и успешной социализации детям с ограниченными возможностями здоровья</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с ограниченными возможностями здоровья, охваченных всеми видами обучения (социализации); В - количество обучающихся с ограниченными возможностями здоровья; N – доля обучающихся с ограниченными возможностями здоровья, охваченных всеми видами обучения (социализации)</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Borders>
              <w:top w:val="nil"/>
            </w:tcBorders>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Создание условий и обеспечение активного участия обучающихся в олимпиадах и </w:t>
            </w:r>
            <w:r w:rsidRPr="00E24DBD">
              <w:rPr>
                <w:rFonts w:ascii="Times New Roman" w:hAnsi="Times New Roman" w:cs="Times New Roman"/>
                <w:sz w:val="20"/>
                <w:szCs w:val="20"/>
              </w:rPr>
              <w:lastRenderedPageBreak/>
              <w:t xml:space="preserve">конкурсных мероприятиях различного уровня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lastRenderedPageBreak/>
              <w:t xml:space="preserve">N = A/B*100%, где А-количество обучающихся, принявших участие в </w:t>
            </w:r>
            <w:r w:rsidRPr="00E24DBD">
              <w:rPr>
                <w:rFonts w:ascii="Times New Roman" w:hAnsi="Times New Roman" w:cs="Times New Roman"/>
                <w:sz w:val="20"/>
                <w:szCs w:val="20"/>
              </w:rPr>
              <w:lastRenderedPageBreak/>
              <w:t>конкурсных мероприятий интеллектуальной направленности различного уровня; В - количество обучающихся; N – доля обучающихся, принявших участие в конкурсных мероприятий интеллектуальной направленности различного уровня</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tcBorders>
              <w:top w:val="nil"/>
            </w:tcBorders>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Организация различных видов профильного обучения и расширенной (дополнительной) подготовки по различным областям знаний</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10,11 классов, охваченных профильным обучением; В - количество обучающихся 10,11 классов; N -доля обучающихся, охваченных профильным обучением</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Развитие форм </w:t>
            </w:r>
            <w:proofErr w:type="spellStart"/>
            <w:r w:rsidRPr="00E24DBD">
              <w:rPr>
                <w:rFonts w:ascii="Times New Roman" w:hAnsi="Times New Roman" w:cs="Times New Roman"/>
                <w:sz w:val="20"/>
                <w:szCs w:val="20"/>
              </w:rPr>
              <w:t>профориентационной</w:t>
            </w:r>
            <w:proofErr w:type="spellEnd"/>
            <w:r w:rsidRPr="00E24DBD">
              <w:rPr>
                <w:rFonts w:ascii="Times New Roman" w:hAnsi="Times New Roman" w:cs="Times New Roman"/>
                <w:sz w:val="20"/>
                <w:szCs w:val="20"/>
              </w:rPr>
              <w:t xml:space="preserve"> работы с обучающимися  в соответствии с социальным заказом</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Наличие отчетной документации </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Создание условий для реализации обучающимися индивидуальных учебных планов</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обучающихся, реализующих индивидуальные обучающихся; N - доля обучающихся, реализующих индивидуальные учебные планы учебные планы; В - количество </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6D02BB">
            <w:pPr>
              <w:spacing w:after="0" w:line="240" w:lineRule="auto"/>
              <w:jc w:val="both"/>
              <w:rPr>
                <w:rFonts w:ascii="Times New Roman" w:hAnsi="Times New Roman" w:cs="Times New Roman"/>
                <w:b/>
                <w:bCs/>
                <w:sz w:val="20"/>
                <w:szCs w:val="20"/>
              </w:rPr>
            </w:pPr>
            <w:r w:rsidRPr="00E24DBD">
              <w:rPr>
                <w:rFonts w:ascii="Times New Roman" w:hAnsi="Times New Roman" w:cs="Times New Roman"/>
                <w:b/>
                <w:bCs/>
                <w:sz w:val="20"/>
                <w:szCs w:val="20"/>
              </w:rPr>
              <w:t>Эффективность воспитательной системы образовательной организации</w:t>
            </w: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Организация досуговой занятости на базе образовательной организации, в том числе в предметных кружках, спортивных секциях, творческих студиях, детских общественных объединениях (включая каникулярное время)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охваченных всеми видами досуговой занятости; В - количество обучающихся; N – доля обучающихся, охваченных всеми видами досуговой занятости</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Расширение форм межведомственного взаимодействия в части обучения, воспитания и развития воспитанников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 N = A/B*100%, где А-количество посещаемых мероприятий субъектами образовательного процесса с участием представителей ведомств; В - количество мероприятий с участием представителей ведомств; N -доля охваченных различными формами межведомственного взаимодействия</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Организация социально–значимой  деятельности обучающихся (социальные проекты, </w:t>
            </w:r>
            <w:proofErr w:type="spellStart"/>
            <w:r w:rsidRPr="00E24DBD">
              <w:rPr>
                <w:rFonts w:ascii="Times New Roman" w:hAnsi="Times New Roman" w:cs="Times New Roman"/>
                <w:sz w:val="20"/>
                <w:szCs w:val="20"/>
              </w:rPr>
              <w:t>волонтерство</w:t>
            </w:r>
            <w:proofErr w:type="spellEnd"/>
            <w:r w:rsidRPr="00E24DBD">
              <w:rPr>
                <w:rFonts w:ascii="Times New Roman" w:hAnsi="Times New Roman" w:cs="Times New Roman"/>
                <w:sz w:val="20"/>
                <w:szCs w:val="20"/>
              </w:rPr>
              <w:t>)</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вовлеченных в мероприятия социально-значимой деятельности; В - количество обучающихся; N -доля обучающихся охваченных социально-значимой деятельностью</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Организация профилактической работы в образовательной организации</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Отсутствие или снижение правонарушений и преступлений</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Обеспечение участия родителей в различных формах «родительского всеобуча»</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родителей, принимающих участие в различных формах "родительского всеобуча"; В - количество родителей; N -доля родителей  (семьи) различными формами всеобуча </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rPr>
                <w:rFonts w:ascii="Times New Roman" w:hAnsi="Times New Roman" w:cs="Times New Roman"/>
                <w:sz w:val="20"/>
                <w:szCs w:val="20"/>
              </w:rPr>
            </w:pPr>
            <w:r w:rsidRPr="00E24DBD">
              <w:rPr>
                <w:rFonts w:ascii="Times New Roman" w:hAnsi="Times New Roman" w:cs="Times New Roman"/>
                <w:sz w:val="20"/>
                <w:szCs w:val="20"/>
              </w:rPr>
              <w:t>Обеспечение эффективности деятельности классных руководителей и учителей-предметников в части социализации и сохранения здоровья обучающихся</w:t>
            </w:r>
          </w:p>
          <w:p w:rsidR="00986574" w:rsidRPr="00E24DBD" w:rsidRDefault="00986574" w:rsidP="006D02BB">
            <w:pPr>
              <w:rPr>
                <w:rFonts w:ascii="Times New Roman" w:hAnsi="Times New Roman" w:cs="Times New Roman"/>
                <w:sz w:val="20"/>
                <w:szCs w:val="20"/>
              </w:rPr>
            </w:pPr>
          </w:p>
          <w:p w:rsidR="00986574" w:rsidRPr="00E24DBD" w:rsidRDefault="00986574" w:rsidP="006D02BB">
            <w:pPr>
              <w:jc w:val="center"/>
              <w:rPr>
                <w:rFonts w:ascii="Times New Roman" w:hAnsi="Times New Roman" w:cs="Times New Roman"/>
                <w:sz w:val="20"/>
                <w:szCs w:val="20"/>
              </w:rPr>
            </w:pP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lastRenderedPageBreak/>
              <w:t xml:space="preserve">N = A/B*100%, где А-количество обучающихся, охваченных мероприятиями по программам сохранения и укрепления здоровья; В - количество обучающихся; N – доля обучающихся, охваченных </w:t>
            </w:r>
            <w:r w:rsidRPr="00E24DBD">
              <w:rPr>
                <w:rFonts w:ascii="Times New Roman" w:hAnsi="Times New Roman" w:cs="Times New Roman"/>
                <w:sz w:val="20"/>
                <w:szCs w:val="20"/>
              </w:rPr>
              <w:lastRenderedPageBreak/>
              <w:t>мероприятиями по программам сохранения и укрепления здоровья</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rPr>
                <w:rFonts w:ascii="Times New Roman" w:hAnsi="Times New Roman" w:cs="Times New Roman"/>
                <w:sz w:val="20"/>
                <w:szCs w:val="20"/>
              </w:rPr>
            </w:pPr>
            <w:r w:rsidRPr="00E24DBD">
              <w:rPr>
                <w:rFonts w:ascii="Times New Roman" w:hAnsi="Times New Roman" w:cs="Times New Roman"/>
                <w:sz w:val="20"/>
                <w:szCs w:val="20"/>
              </w:rPr>
              <w:t>Организация физкультурно-оздоровительной и спортивной работы (спортивные секции, соревнования)</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обучающихся, охваченных физкультурно-оздоровительными и спортивными мероприятиями; В - количество обучающихся; N - доля обучающихся, охваченных  физкультурно-оздоровительными и спортивными мероприятиями </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b/>
                <w:bCs/>
                <w:sz w:val="24"/>
                <w:szCs w:val="24"/>
              </w:rPr>
            </w:pPr>
          </w:p>
        </w:tc>
        <w:tc>
          <w:tcPr>
            <w:tcW w:w="4290" w:type="dxa"/>
            <w:gridSpan w:val="3"/>
          </w:tcPr>
          <w:p w:rsidR="00986574" w:rsidRPr="00FF0958" w:rsidRDefault="00986574" w:rsidP="00102363">
            <w:pPr>
              <w:spacing w:after="0"/>
              <w:rPr>
                <w:rFonts w:ascii="Times New Roman" w:hAnsi="Times New Roman" w:cs="Times New Roman"/>
                <w:sz w:val="20"/>
                <w:szCs w:val="20"/>
              </w:rPr>
            </w:pPr>
            <w:r w:rsidRPr="00FF0958">
              <w:rPr>
                <w:rFonts w:ascii="Times New Roman" w:hAnsi="Times New Roman" w:cs="Times New Roman"/>
                <w:sz w:val="20"/>
                <w:szCs w:val="20"/>
              </w:rPr>
              <w:t>Инициатива (творческая, спортивная, трудовая и др.)</w:t>
            </w:r>
          </w:p>
        </w:tc>
        <w:tc>
          <w:tcPr>
            <w:tcW w:w="3649" w:type="dxa"/>
            <w:gridSpan w:val="2"/>
          </w:tcPr>
          <w:p w:rsidR="00986574" w:rsidRPr="00FF0958" w:rsidRDefault="00986574" w:rsidP="00102363">
            <w:pPr>
              <w:spacing w:after="0"/>
              <w:rPr>
                <w:rFonts w:ascii="Times New Roman" w:hAnsi="Times New Roman" w:cs="Times New Roman"/>
                <w:sz w:val="20"/>
                <w:szCs w:val="20"/>
              </w:rPr>
            </w:pPr>
            <w:r w:rsidRPr="00FF0958">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FF0958" w:rsidRDefault="00986574" w:rsidP="00F61022">
            <w:pPr>
              <w:spacing w:after="0"/>
              <w:rPr>
                <w:rFonts w:ascii="Times New Roman" w:hAnsi="Times New Roman" w:cs="Times New Roman"/>
                <w:sz w:val="24"/>
                <w:szCs w:val="24"/>
              </w:rPr>
            </w:pPr>
            <w:r w:rsidRPr="00FF0958">
              <w:rPr>
                <w:rFonts w:ascii="Times New Roman" w:hAnsi="Times New Roman" w:cs="Times New Roman"/>
                <w:sz w:val="24"/>
                <w:szCs w:val="24"/>
              </w:rPr>
              <w:t>1</w:t>
            </w:r>
            <w:r w:rsidR="00F61022">
              <w:rPr>
                <w:rFonts w:ascii="Times New Roman" w:hAnsi="Times New Roman" w:cs="Times New Roman"/>
                <w:sz w:val="24"/>
                <w:szCs w:val="24"/>
              </w:rPr>
              <w:t>5</w:t>
            </w:r>
          </w:p>
        </w:tc>
      </w:tr>
      <w:tr w:rsidR="00986574" w:rsidRPr="00FF0958">
        <w:tc>
          <w:tcPr>
            <w:tcW w:w="10750" w:type="dxa"/>
            <w:gridSpan w:val="7"/>
          </w:tcPr>
          <w:p w:rsidR="00986574" w:rsidRPr="00E24DBD" w:rsidRDefault="00986574" w:rsidP="00102363">
            <w:pPr>
              <w:widowControl w:val="0"/>
              <w:autoSpaceDE w:val="0"/>
              <w:autoSpaceDN w:val="0"/>
              <w:adjustRightInd w:val="0"/>
              <w:spacing w:after="0" w:line="240" w:lineRule="auto"/>
              <w:ind w:firstLine="540"/>
              <w:jc w:val="both"/>
              <w:rPr>
                <w:rFonts w:ascii="Times New Roman" w:hAnsi="Times New Roman" w:cs="Times New Roman"/>
                <w:b/>
                <w:bCs/>
              </w:rPr>
            </w:pPr>
            <w:r w:rsidRPr="00E24DBD">
              <w:rPr>
                <w:rFonts w:ascii="Times New Roman" w:hAnsi="Times New Roman" w:cs="Times New Roman"/>
                <w:b/>
                <w:bCs/>
              </w:rPr>
              <w:tab/>
              <w:t xml:space="preserve">Заместитель руководителя по УВР, методист, педагог-организатор </w:t>
            </w:r>
          </w:p>
        </w:tc>
      </w:tr>
      <w:tr w:rsidR="00986574" w:rsidRPr="00FF0958">
        <w:tc>
          <w:tcPr>
            <w:tcW w:w="1701" w:type="dxa"/>
            <w:vMerge w:val="restart"/>
            <w:vAlign w:val="center"/>
          </w:tcPr>
          <w:p w:rsidR="00986574" w:rsidRPr="00E24DBD" w:rsidRDefault="00986574" w:rsidP="00102363">
            <w:pPr>
              <w:spacing w:after="0" w:line="240" w:lineRule="auto"/>
              <w:rPr>
                <w:rFonts w:ascii="Times New Roman" w:hAnsi="Times New Roman" w:cs="Times New Roman"/>
                <w:sz w:val="20"/>
                <w:szCs w:val="20"/>
              </w:rPr>
            </w:pPr>
            <w:r w:rsidRPr="00E24DBD">
              <w:rPr>
                <w:rFonts w:ascii="Times New Roman" w:hAnsi="Times New Roman" w:cs="Times New Roman"/>
                <w:b/>
                <w:bCs/>
                <w:sz w:val="20"/>
                <w:szCs w:val="20"/>
              </w:rPr>
              <w:t>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6"/>
          </w:tcPr>
          <w:p w:rsidR="00986574" w:rsidRPr="00E24DBD" w:rsidRDefault="00986574" w:rsidP="00102363">
            <w:pPr>
              <w:spacing w:after="0" w:line="240" w:lineRule="auto"/>
              <w:jc w:val="center"/>
              <w:rPr>
                <w:rFonts w:ascii="Times New Roman" w:hAnsi="Times New Roman" w:cs="Times New Roman"/>
              </w:rPr>
            </w:pPr>
            <w:r w:rsidRPr="00E24DBD">
              <w:rPr>
                <w:rFonts w:ascii="Times New Roman" w:hAnsi="Times New Roman" w:cs="Times New Roman"/>
              </w:rPr>
              <w:t>КАЧЕСТВО</w:t>
            </w:r>
          </w:p>
        </w:tc>
      </w:tr>
      <w:tr w:rsidR="00986574" w:rsidRPr="00FF0958">
        <w:tc>
          <w:tcPr>
            <w:tcW w:w="1701" w:type="dxa"/>
            <w:vMerge/>
            <w:vAlign w:val="center"/>
          </w:tcPr>
          <w:p w:rsidR="00986574" w:rsidRPr="00E24DBD" w:rsidRDefault="00986574" w:rsidP="00102363">
            <w:pPr>
              <w:spacing w:after="0" w:line="240" w:lineRule="auto"/>
              <w:rPr>
                <w:rFonts w:ascii="Times New Roman" w:hAnsi="Times New Roman" w:cs="Times New Roman"/>
                <w:b/>
                <w:bCs/>
                <w:sz w:val="20"/>
                <w:szCs w:val="20"/>
              </w:rPr>
            </w:pPr>
          </w:p>
        </w:tc>
        <w:tc>
          <w:tcPr>
            <w:tcW w:w="4281" w:type="dxa"/>
            <w:gridSpan w:val="2"/>
          </w:tcPr>
          <w:p w:rsidR="00986574" w:rsidRPr="00E24DBD" w:rsidRDefault="00986574" w:rsidP="00102363">
            <w:pPr>
              <w:spacing w:after="0" w:line="240" w:lineRule="auto"/>
              <w:rPr>
                <w:rFonts w:ascii="Times New Roman" w:hAnsi="Times New Roman" w:cs="Times New Roman"/>
                <w:sz w:val="20"/>
                <w:szCs w:val="20"/>
              </w:rPr>
            </w:pPr>
            <w:r w:rsidRPr="00E24DBD">
              <w:rPr>
                <w:rFonts w:ascii="Times New Roman" w:hAnsi="Times New Roman" w:cs="Times New Roman"/>
                <w:sz w:val="20"/>
                <w:szCs w:val="20"/>
              </w:rPr>
              <w:t>Эффективное использование  современного учебно-наглядного оборудования в образовательном процессе</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16"/>
                <w:szCs w:val="16"/>
              </w:rPr>
            </w:pPr>
          </w:p>
        </w:tc>
        <w:tc>
          <w:tcPr>
            <w:tcW w:w="4281" w:type="dxa"/>
            <w:gridSpan w:val="2"/>
          </w:tcPr>
          <w:p w:rsidR="00986574" w:rsidRPr="00FF0958" w:rsidRDefault="00986574" w:rsidP="00102363">
            <w:pPr>
              <w:pStyle w:val="a4"/>
              <w:rPr>
                <w:rFonts w:ascii="Times New Roman" w:hAnsi="Times New Roman" w:cs="Times New Roman"/>
                <w:sz w:val="20"/>
                <w:szCs w:val="20"/>
              </w:rPr>
            </w:pPr>
            <w:r w:rsidRPr="00FF0958">
              <w:rPr>
                <w:rFonts w:ascii="Times New Roman" w:hAnsi="Times New Roman" w:cs="Times New Roman"/>
                <w:sz w:val="20"/>
                <w:szCs w:val="20"/>
              </w:rPr>
              <w:t>Полноценное и качественное использование фондов школьных библиотек, в т.ч. электронных</w:t>
            </w:r>
          </w:p>
          <w:p w:rsidR="00986574" w:rsidRPr="00FF0958" w:rsidRDefault="00986574" w:rsidP="00102363">
            <w:pPr>
              <w:jc w:val="center"/>
              <w:rPr>
                <w:rFonts w:ascii="Times New Roman" w:hAnsi="Times New Roman" w:cs="Times New Roman"/>
                <w:sz w:val="20"/>
                <w:szCs w:val="20"/>
                <w:lang w:eastAsia="en-US"/>
              </w:rPr>
            </w:pPr>
          </w:p>
        </w:tc>
        <w:tc>
          <w:tcPr>
            <w:tcW w:w="3658" w:type="dxa"/>
            <w:gridSpan w:val="3"/>
            <w:vAlign w:val="center"/>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vMerge w:val="restart"/>
          </w:tcPr>
          <w:p w:rsidR="00986574" w:rsidRPr="00E24DBD" w:rsidRDefault="00986574" w:rsidP="00102363">
            <w:pPr>
              <w:spacing w:after="0" w:line="240" w:lineRule="auto"/>
              <w:rPr>
                <w:rFonts w:ascii="Times New Roman" w:hAnsi="Times New Roman" w:cs="Times New Roman"/>
                <w:sz w:val="20"/>
                <w:szCs w:val="20"/>
              </w:rPr>
            </w:pPr>
            <w:r w:rsidRPr="00E24DBD">
              <w:rPr>
                <w:rFonts w:ascii="Times New Roman" w:hAnsi="Times New Roman" w:cs="Times New Roman"/>
                <w:b/>
                <w:bCs/>
                <w:sz w:val="20"/>
                <w:szCs w:val="20"/>
              </w:rPr>
              <w:t>Повышение профессионального мастерства педагогических работников</w:t>
            </w: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Организация эффективного сопровождения профессионального роста педагогов </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педагогов, аттестованных на первую и высшую категории; В - количество педагогов; N–доля педагогов, аттестованных на первую и высшую категории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rPr>
                <w:rFonts w:ascii="Times New Roman" w:hAnsi="Times New Roman" w:cs="Times New Roman"/>
                <w:b/>
                <w:bCs/>
                <w:sz w:val="16"/>
                <w:szCs w:val="16"/>
              </w:rPr>
            </w:pP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Использование разнообразных практико-ориентированных форм повышения профессиональной квалификации педагогов на уровне образовательной организации</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rPr>
                <w:rFonts w:ascii="Times New Roman" w:hAnsi="Times New Roman" w:cs="Times New Roman"/>
                <w:b/>
                <w:bCs/>
                <w:sz w:val="16"/>
                <w:szCs w:val="16"/>
              </w:rPr>
            </w:pPr>
          </w:p>
        </w:tc>
        <w:tc>
          <w:tcPr>
            <w:tcW w:w="4281" w:type="dxa"/>
            <w:gridSpan w:val="2"/>
          </w:tcPr>
          <w:p w:rsidR="00986574" w:rsidRPr="00E24DBD" w:rsidRDefault="00986574" w:rsidP="00102363">
            <w:pPr>
              <w:spacing w:after="0" w:line="240" w:lineRule="auto"/>
              <w:rPr>
                <w:rFonts w:ascii="Times New Roman" w:hAnsi="Times New Roman" w:cs="Times New Roman"/>
                <w:sz w:val="20"/>
                <w:szCs w:val="20"/>
              </w:rPr>
            </w:pPr>
            <w:r w:rsidRPr="00E24DBD">
              <w:rPr>
                <w:rFonts w:ascii="Times New Roman" w:hAnsi="Times New Roman" w:cs="Times New Roman"/>
                <w:sz w:val="20"/>
                <w:szCs w:val="20"/>
              </w:rPr>
              <w:t>Увеличение доли педагогов образовательной организации, использующих современные подходы к организации образовательного процесса</w:t>
            </w:r>
          </w:p>
        </w:tc>
        <w:tc>
          <w:tcPr>
            <w:tcW w:w="3658" w:type="dxa"/>
            <w:gridSpan w:val="3"/>
            <w:vAlign w:val="center"/>
          </w:tcPr>
          <w:p w:rsidR="00986574" w:rsidRPr="00E24DBD" w:rsidRDefault="00986574" w:rsidP="00102363">
            <w:pPr>
              <w:jc w:val="both"/>
              <w:rPr>
                <w:rFonts w:ascii="Times New Roman" w:hAnsi="Times New Roman" w:cs="Times New Roman"/>
                <w:sz w:val="20"/>
                <w:szCs w:val="20"/>
              </w:rPr>
            </w:pPr>
            <w:r w:rsidRPr="00E24DBD">
              <w:rPr>
                <w:rFonts w:ascii="Times New Roman" w:hAnsi="Times New Roman" w:cs="Times New Roman"/>
                <w:sz w:val="20"/>
                <w:szCs w:val="20"/>
              </w:rPr>
              <w:t>N = A/B*100%, где А-численность педагогов, использующих современные подходы к организации образовательного процесса; В - численность педагогов ДОУ; N – доля педагогов образовательной организации, использующих современные подходы к организации образовательного процесса</w:t>
            </w:r>
          </w:p>
        </w:tc>
        <w:tc>
          <w:tcPr>
            <w:tcW w:w="1110" w:type="dxa"/>
          </w:tcPr>
          <w:p w:rsidR="00986574" w:rsidRPr="00E24DBD" w:rsidRDefault="00986574" w:rsidP="00102363">
            <w:pPr>
              <w:jc w:val="both"/>
              <w:rPr>
                <w:rFonts w:ascii="Times New Roman" w:hAnsi="Times New Roman" w:cs="Times New Roman"/>
                <w:sz w:val="20"/>
                <w:szCs w:val="20"/>
              </w:rPr>
            </w:pPr>
            <w:r w:rsidRPr="00E24DBD">
              <w:rPr>
                <w:rFonts w:ascii="Times New Roman" w:hAnsi="Times New Roman" w:cs="Times New Roman"/>
                <w:sz w:val="20"/>
                <w:szCs w:val="20"/>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Обеспечение совместной работы по реализации </w:t>
            </w:r>
            <w:proofErr w:type="spellStart"/>
            <w:r w:rsidRPr="00E24DBD">
              <w:rPr>
                <w:rFonts w:ascii="Times New Roman" w:hAnsi="Times New Roman" w:cs="Times New Roman"/>
                <w:sz w:val="20"/>
                <w:szCs w:val="20"/>
              </w:rPr>
              <w:t>метапредметного</w:t>
            </w:r>
            <w:proofErr w:type="spellEnd"/>
            <w:r w:rsidRPr="00E24DBD">
              <w:rPr>
                <w:rFonts w:ascii="Times New Roman" w:hAnsi="Times New Roman" w:cs="Times New Roman"/>
                <w:sz w:val="20"/>
                <w:szCs w:val="20"/>
              </w:rPr>
              <w:t xml:space="preserve"> обучения и групповых технологий развития обучающихся</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педагогов, входящих в состав творческих, проектных групп; В - количество педагогов; N–доля педагогов, входящих в состав творческих, проектных групп</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 количество педагогов, участвующих в мероприятиях, направленных на повышение профессионального роста в рамках утверждённых форматов повышения квалификации; В - количество педагогов ОУ; N – доля </w:t>
            </w:r>
            <w:r w:rsidRPr="00E24DBD">
              <w:rPr>
                <w:rFonts w:ascii="Times New Roman" w:hAnsi="Times New Roman" w:cs="Times New Roman"/>
                <w:sz w:val="20"/>
                <w:szCs w:val="20"/>
              </w:rPr>
              <w:lastRenderedPageBreak/>
              <w:t>педагогов, участвующих в мероприятиях, направленных на повышение профессионального роста в рамках утверждённых форматов повышения квалификации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Наставничество и сопровождение молодых специалистов</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val="restart"/>
          </w:tcPr>
          <w:p w:rsidR="00986574" w:rsidRPr="00E24DBD" w:rsidRDefault="00986574" w:rsidP="00102363">
            <w:pPr>
              <w:numPr>
                <w:ilvl w:val="0"/>
                <w:numId w:val="7"/>
              </w:numPr>
              <w:spacing w:after="0" w:line="240" w:lineRule="auto"/>
              <w:ind w:left="0"/>
              <w:jc w:val="both"/>
              <w:rPr>
                <w:rFonts w:ascii="Times New Roman" w:hAnsi="Times New Roman" w:cs="Times New Roman"/>
                <w:sz w:val="20"/>
                <w:szCs w:val="20"/>
              </w:rPr>
            </w:pPr>
            <w:r w:rsidRPr="00E24DBD">
              <w:rPr>
                <w:rFonts w:ascii="Times New Roman" w:hAnsi="Times New Roman" w:cs="Times New Roman"/>
                <w:b/>
                <w:bCs/>
                <w:sz w:val="20"/>
                <w:szCs w:val="20"/>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Отсутствие обоснованных обращений обучающихся и родителей</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rPr>
          <w:trHeight w:val="1390"/>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 Организация своевременной актуализации сайта, соответствующего действующему законодательству </w:t>
            </w:r>
          </w:p>
          <w:p w:rsidR="00986574" w:rsidRPr="00E24DBD" w:rsidRDefault="00986574" w:rsidP="00102363">
            <w:pPr>
              <w:spacing w:after="0" w:line="240" w:lineRule="auto"/>
              <w:jc w:val="both"/>
              <w:rPr>
                <w:rFonts w:ascii="Times New Roman" w:hAnsi="Times New Roman" w:cs="Times New Roman"/>
                <w:sz w:val="20"/>
                <w:szCs w:val="20"/>
              </w:rPr>
            </w:pP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rPr>
          <w:trHeight w:val="1590"/>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Использование ресурса электронного документооборота во всех процедурах образовательной и управленческой деятельности</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Развитие форм работы с родительской общественностью, в т.ч. реализация семейно-школьных проектов</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 количество мероприятий (проектов), организованных совместно с родителями; В - количество мероприятий, ориентированных на родительскую общественность; N –доля мероприятий (проектов), организованных совместно с родителями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Эффективность работы по достижению результатов нового качества</w:t>
            </w: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Достижение результатов освоения обучающимися основной образовательной программы в соответствии с индивидуальными психофизическими возможностями обучающихся</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освоивших основные образовательные программы; В-количество количество обучающихся; N – доля обучающихся, освоивших основные образовательные программы</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Проведение системной работы по сохранению контингента</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выбывших из ОУ и не продолжающих обучение; В- количество обучающихся; N – доля обучающихся выбывших из ОУ и не продолжающих обучение</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Сохранение и повышение результатов внешней оценки качества образования (ГИА, ЕГЭ, РСОКО и др.) </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выпускников (обучающихся), успешно прошедших итоговую аттестацию (выполнивших проверочную работу); В - количество выпускников (обучающихся); N – доля выпускников (обучающихся), успешно прошедших итоговую аттестацию (выполнивших проверочную работу)</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обучающихся с ограниченными возможностями здоровья, охваченных всеми видами обучения (социализации); В - количество обучающихся с ограниченными возможностями здоровья; N – доля обучающихся с ограниченными возможностями здоровья, охваченных всеми видами </w:t>
            </w:r>
            <w:r w:rsidRPr="00E24DBD">
              <w:rPr>
                <w:rFonts w:ascii="Times New Roman" w:hAnsi="Times New Roman" w:cs="Times New Roman"/>
                <w:sz w:val="20"/>
                <w:szCs w:val="20"/>
              </w:rPr>
              <w:lastRenderedPageBreak/>
              <w:t>обучения (социализации)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6</w:t>
            </w:r>
          </w:p>
        </w:tc>
      </w:tr>
      <w:tr w:rsidR="00986574" w:rsidRPr="00FF0958">
        <w:tc>
          <w:tcPr>
            <w:tcW w:w="1701" w:type="dxa"/>
            <w:vMerge w:val="restart"/>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Позитивные результаты образовательной деятельности по подготовке победителей и призеров конкурсных мероприятий интеллектуальной направленности различного уровня, в том числе детей с ограниченными возможностями здоровья</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принявших участие в конкурсных мероприятий интеллектуальной направленности различного уровня; В - количество обучающихся; N – доля обучающихся, принявших участие в конкурсных мероприятий интеллектуальной направленности различного уровня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15</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val="restart"/>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Использование различных форм и технологий </w:t>
            </w:r>
            <w:proofErr w:type="spellStart"/>
            <w:r w:rsidRPr="00E24DBD">
              <w:rPr>
                <w:rFonts w:ascii="Times New Roman" w:hAnsi="Times New Roman" w:cs="Times New Roman"/>
                <w:sz w:val="20"/>
                <w:szCs w:val="20"/>
              </w:rPr>
              <w:t>профориентационной</w:t>
            </w:r>
            <w:proofErr w:type="spellEnd"/>
            <w:r w:rsidRPr="00E24DBD">
              <w:rPr>
                <w:rFonts w:ascii="Times New Roman" w:hAnsi="Times New Roman" w:cs="Times New Roman"/>
                <w:sz w:val="20"/>
                <w:szCs w:val="20"/>
              </w:rPr>
              <w:t xml:space="preserve"> работы и профильного обучения</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10,11 классов, охваченных профильным обучением; В - количество обучающихся 10,11 классов; N -доля обучающихся, охваченных профильным обучением</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E24DBD" w:rsidRDefault="00986574" w:rsidP="00102363">
            <w:pPr>
              <w:spacing w:after="0" w:line="240" w:lineRule="auto"/>
              <w:jc w:val="both"/>
              <w:rPr>
                <w:rFonts w:ascii="Times New Roman" w:hAnsi="Times New Roman" w:cs="Times New Roman"/>
                <w:sz w:val="20"/>
                <w:szCs w:val="20"/>
              </w:rPr>
            </w:pP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Наличие отчетной документации по </w:t>
            </w:r>
            <w:proofErr w:type="spellStart"/>
            <w:r w:rsidRPr="00E24DBD">
              <w:rPr>
                <w:rFonts w:ascii="Times New Roman" w:hAnsi="Times New Roman" w:cs="Times New Roman"/>
                <w:sz w:val="20"/>
                <w:szCs w:val="20"/>
              </w:rPr>
              <w:t>профориентационной</w:t>
            </w:r>
            <w:proofErr w:type="spellEnd"/>
            <w:r w:rsidRPr="00E24DBD">
              <w:rPr>
                <w:rFonts w:ascii="Times New Roman" w:hAnsi="Times New Roman" w:cs="Times New Roman"/>
                <w:sz w:val="20"/>
                <w:szCs w:val="20"/>
              </w:rPr>
              <w:t xml:space="preserve"> деятельности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Результативность обучающихся при прохождении индивидуальных образовательных маршрутов </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реализующих индивидуальные учебные планы; В - количество обучающихся; N - доля обучающихся, реализующих индивидуальные учебные планы</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FF0958">
              <w:rPr>
                <w:rFonts w:ascii="Times New Roman" w:hAnsi="Times New Roman" w:cs="Times New Roman"/>
                <w:sz w:val="20"/>
                <w:szCs w:val="20"/>
              </w:rPr>
              <w:t>Высокий уровень организации, контроля образовательного процесса и его результативности</w:t>
            </w:r>
          </w:p>
        </w:tc>
        <w:tc>
          <w:tcPr>
            <w:tcW w:w="3714" w:type="dxa"/>
            <w:gridSpan w:val="4"/>
          </w:tcPr>
          <w:p w:rsidR="00986574" w:rsidRPr="00E24DBD" w:rsidRDefault="00986574" w:rsidP="00102363">
            <w:pPr>
              <w:spacing w:after="0" w:line="240" w:lineRule="auto"/>
              <w:jc w:val="both"/>
              <w:rPr>
                <w:rFonts w:ascii="Times New Roman" w:hAnsi="Times New Roman" w:cs="Times New Roman"/>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FF0958" w:rsidRDefault="00986574" w:rsidP="00102363">
            <w:pPr>
              <w:spacing w:after="0" w:line="240" w:lineRule="auto"/>
              <w:jc w:val="both"/>
              <w:rPr>
                <w:rFonts w:ascii="Times New Roman" w:hAnsi="Times New Roman" w:cs="Times New Roman"/>
                <w:sz w:val="20"/>
                <w:szCs w:val="20"/>
              </w:rPr>
            </w:pPr>
            <w:r w:rsidRPr="00FF0958">
              <w:rPr>
                <w:rFonts w:ascii="Times New Roman" w:hAnsi="Times New Roman" w:cs="Times New Roman"/>
                <w:sz w:val="20"/>
                <w:szCs w:val="20"/>
              </w:rPr>
              <w:t>Качественная организация методической работы, основанная на применении современных образовательных и информационных технологий</w:t>
            </w:r>
          </w:p>
        </w:tc>
        <w:tc>
          <w:tcPr>
            <w:tcW w:w="3714" w:type="dxa"/>
            <w:gridSpan w:val="4"/>
          </w:tcPr>
          <w:p w:rsidR="00986574" w:rsidRPr="00E24DBD" w:rsidRDefault="00986574" w:rsidP="00102363">
            <w:pPr>
              <w:spacing w:after="0" w:line="240" w:lineRule="auto"/>
              <w:jc w:val="both"/>
              <w:rPr>
                <w:rFonts w:ascii="Times New Roman" w:hAnsi="Times New Roman" w:cs="Times New Roman"/>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0750" w:type="dxa"/>
            <w:gridSpan w:val="7"/>
            <w:tcBorders>
              <w:top w:val="nil"/>
            </w:tcBorders>
          </w:tcPr>
          <w:p w:rsidR="00986574" w:rsidRPr="00E24DBD" w:rsidRDefault="00986574" w:rsidP="00102363">
            <w:pPr>
              <w:spacing w:after="0" w:line="240" w:lineRule="auto"/>
              <w:jc w:val="center"/>
              <w:rPr>
                <w:rFonts w:ascii="Times New Roman" w:hAnsi="Times New Roman" w:cs="Times New Roman"/>
              </w:rPr>
            </w:pPr>
            <w:r w:rsidRPr="00E24DBD">
              <w:rPr>
                <w:rFonts w:ascii="Times New Roman" w:hAnsi="Times New Roman" w:cs="Times New Roman"/>
              </w:rPr>
              <w:t xml:space="preserve">ВОСПИТАНИЕ </w:t>
            </w:r>
          </w:p>
        </w:tc>
      </w:tr>
      <w:tr w:rsidR="00D00611" w:rsidRPr="00FF0958">
        <w:tc>
          <w:tcPr>
            <w:tcW w:w="1701" w:type="dxa"/>
            <w:vMerge w:val="restart"/>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Эффективность воспитательной системы образовательной организации</w:t>
            </w: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Организация досуговой, внеурочной занятости обучающихся, в том числе по предмету, включая каникулярный период</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охваченных всеми видами досуговой занятости; В - количество обучающихся; N – доля обучающихся, охваченных всеми видами досуговой занятости</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Реализация программ дополнительного образования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обучающихся, охваченных программами дополнительного образования; В - количество обучающихся; N -доля обучающихся, охваченных </w:t>
            </w:r>
            <w:proofErr w:type="spellStart"/>
            <w:r w:rsidRPr="00E24DBD">
              <w:rPr>
                <w:rFonts w:ascii="Times New Roman" w:hAnsi="Times New Roman" w:cs="Times New Roman"/>
                <w:sz w:val="20"/>
                <w:szCs w:val="20"/>
              </w:rPr>
              <w:t>охваченных</w:t>
            </w:r>
            <w:proofErr w:type="spellEnd"/>
            <w:r w:rsidRPr="00E24DBD">
              <w:rPr>
                <w:rFonts w:ascii="Times New Roman" w:hAnsi="Times New Roman" w:cs="Times New Roman"/>
                <w:sz w:val="20"/>
                <w:szCs w:val="20"/>
              </w:rPr>
              <w:t xml:space="preserve"> программами дополнительного образования</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Организация участия обучающихся и родителей в различных  мероприятиях, организованных с участием других ведомств</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родителей и обучающихся посетивших мероприятия с участием представителей ведомств; В-количество детей и родителей; N-доля охваченных различными формами межведомственного взаимодействия</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Вовлечение обучающихся в  различные формы добровольческой деятельности, общественного движения и самоуправления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вовлеченных в мероприятия социально-значимой деятельности; В - количество обучающихся; N -доля обучающихся охваченных социально-значимой деятельностью</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Отсутствие или  снижение правонарушений и преступлений</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15</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Участие в комплексном психолого-педагогическом сопровождении обучающихся в части вопросов, касающихся успешности </w:t>
            </w:r>
            <w:r w:rsidRPr="00E24DBD">
              <w:rPr>
                <w:rFonts w:ascii="Times New Roman" w:hAnsi="Times New Roman" w:cs="Times New Roman"/>
                <w:sz w:val="20"/>
                <w:szCs w:val="20"/>
              </w:rPr>
              <w:lastRenderedPageBreak/>
              <w:t>развития и благополучия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lastRenderedPageBreak/>
              <w:t xml:space="preserve">N = A/B*100%, где А-количество обучающихся, эмоционально стабильных и находящихся в состоянии </w:t>
            </w:r>
            <w:r w:rsidRPr="00E24DBD">
              <w:rPr>
                <w:rFonts w:ascii="Times New Roman" w:hAnsi="Times New Roman" w:cs="Times New Roman"/>
                <w:sz w:val="20"/>
                <w:szCs w:val="20"/>
              </w:rPr>
              <w:lastRenderedPageBreak/>
              <w:t>благополучия; В - количество обучающихся; N – доля обучающихся, эмоционально стабильных и находящихся в состоянии благополучия</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12</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Организация и проведение мероприятий, обеспечивающих активное взаимодействие с родителями</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мероприятий, организованных и проведенных с участием родителей; В - количество мероприятий, предусматривающих привлечение родителей; N – доля мероприятий, организованных и проведенных с участием родителей</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Охват обучающихся мероприятиями  </w:t>
            </w:r>
            <w:proofErr w:type="spellStart"/>
            <w:r w:rsidRPr="00E24DBD">
              <w:rPr>
                <w:rFonts w:ascii="Times New Roman" w:hAnsi="Times New Roman" w:cs="Times New Roman"/>
                <w:sz w:val="20"/>
                <w:szCs w:val="20"/>
              </w:rPr>
              <w:t>здоровьесберегающей</w:t>
            </w:r>
            <w:proofErr w:type="spellEnd"/>
            <w:r w:rsidRPr="00E24DBD">
              <w:rPr>
                <w:rFonts w:ascii="Times New Roman" w:hAnsi="Times New Roman" w:cs="Times New Roman"/>
                <w:sz w:val="20"/>
                <w:szCs w:val="20"/>
              </w:rPr>
              <w:t xml:space="preserve"> направленности</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охваченных мероприятиями по программам сохранения и укрепления здоровья; В-количество обучающихся; N-доля обучающихся, охваченных мероприятиями по программам сохранения и укрепления здоровья</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D00611" w:rsidRPr="00FF0958" w:rsidTr="00D00611">
        <w:trPr>
          <w:trHeight w:val="2070"/>
        </w:trPr>
        <w:tc>
          <w:tcPr>
            <w:tcW w:w="1701" w:type="dxa"/>
            <w:vMerge/>
            <w:tcBorders>
              <w:bottom w:val="single" w:sz="4" w:space="0" w:color="auto"/>
            </w:tcBorders>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Borders>
              <w:bottom w:val="single" w:sz="4" w:space="0" w:color="auto"/>
            </w:tcBorders>
          </w:tcPr>
          <w:p w:rsidR="00D00611" w:rsidRPr="00E24DBD" w:rsidRDefault="00D00611" w:rsidP="00102363">
            <w:pPr>
              <w:spacing w:after="0" w:line="240" w:lineRule="auto"/>
              <w:jc w:val="both"/>
              <w:rPr>
                <w:rFonts w:ascii="Times New Roman" w:hAnsi="Times New Roman" w:cs="Times New Roman"/>
                <w:sz w:val="20"/>
                <w:szCs w:val="20"/>
              </w:rPr>
            </w:pPr>
          </w:p>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Реализация мероприятий физкультурно-оздоровительной и спортивной направленности</w:t>
            </w:r>
          </w:p>
        </w:tc>
        <w:tc>
          <w:tcPr>
            <w:tcW w:w="3714" w:type="dxa"/>
            <w:gridSpan w:val="4"/>
            <w:tcBorders>
              <w:bottom w:val="single" w:sz="4" w:space="0" w:color="auto"/>
            </w:tcBorders>
          </w:tcPr>
          <w:p w:rsidR="00D00611" w:rsidRPr="00E24DBD" w:rsidRDefault="00D00611" w:rsidP="00102363">
            <w:pPr>
              <w:spacing w:after="0" w:line="240" w:lineRule="auto"/>
              <w:jc w:val="both"/>
              <w:rPr>
                <w:rFonts w:ascii="Times New Roman" w:hAnsi="Times New Roman" w:cs="Times New Roman"/>
                <w:sz w:val="20"/>
                <w:szCs w:val="20"/>
              </w:rPr>
            </w:pPr>
          </w:p>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охваченных физкультурно-оздоровительными и спортивными мероприятиями; В - количество обучающихся; N - доля обучающихся, охваченных  физкультурно-оздоровительными и спортивными мероприятиями</w:t>
            </w:r>
          </w:p>
        </w:tc>
        <w:tc>
          <w:tcPr>
            <w:tcW w:w="1110" w:type="dxa"/>
            <w:tcBorders>
              <w:bottom w:val="single" w:sz="4" w:space="0" w:color="auto"/>
            </w:tcBorders>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D00611" w:rsidRPr="00FF0958" w:rsidTr="00D00611">
        <w:trPr>
          <w:trHeight w:val="72"/>
        </w:trPr>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FF0958">
              <w:rPr>
                <w:rFonts w:ascii="Times New Roman" w:hAnsi="Times New Roman" w:cs="Times New Roman"/>
                <w:sz w:val="20"/>
                <w:szCs w:val="20"/>
              </w:rPr>
              <w:t>Высокий уровень организации каникулярного отдыха учащихся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rsidTr="00D00611">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Наличие призеров олимпиад, лауреатов конкурсов, участников конференций  </w:t>
            </w:r>
          </w:p>
        </w:tc>
        <w:tc>
          <w:tcPr>
            <w:tcW w:w="3714" w:type="dxa"/>
            <w:gridSpan w:val="4"/>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Наличие призеров 2-3 видов (уровней)</w:t>
            </w:r>
          </w:p>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Наличие призеров свыше 3 видов (уровней)</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rsidTr="00D00611">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3714" w:type="dxa"/>
            <w:gridSpan w:val="4"/>
          </w:tcPr>
          <w:p w:rsidR="00D00611" w:rsidRPr="00FF0958" w:rsidRDefault="00D00611" w:rsidP="00102363">
            <w:pPr>
              <w:spacing w:after="0"/>
              <w:rPr>
                <w:rFonts w:ascii="Times New Roman" w:hAnsi="Times New Roman" w:cs="Times New Roman"/>
                <w:sz w:val="20"/>
                <w:szCs w:val="20"/>
              </w:rPr>
            </w:pP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D00611" w:rsidRPr="00FF0958" w:rsidTr="00D00611">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Использование примирительных  технологий в работе с несовершеннолетними с целью профилактики правонарушений и предупреждению рецидивов</w:t>
            </w:r>
          </w:p>
        </w:tc>
        <w:tc>
          <w:tcPr>
            <w:tcW w:w="3714" w:type="dxa"/>
            <w:gridSpan w:val="4"/>
          </w:tcPr>
          <w:p w:rsidR="00D00611" w:rsidRPr="00FF0958" w:rsidRDefault="00D00611" w:rsidP="00102363">
            <w:pPr>
              <w:spacing w:after="0"/>
              <w:rPr>
                <w:rFonts w:ascii="Times New Roman" w:hAnsi="Times New Roman" w:cs="Times New Roman"/>
                <w:sz w:val="20"/>
                <w:szCs w:val="20"/>
              </w:rPr>
            </w:pP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D00611" w:rsidRPr="00FF0958" w:rsidTr="00D00611">
        <w:trPr>
          <w:trHeight w:val="834"/>
        </w:trPr>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Отсутствие обращений к директору обучающихся, родителей, педагогов по поводу конфликтных ситуаций, высокий уровень решения конфликтных ситуаций </w:t>
            </w:r>
          </w:p>
        </w:tc>
        <w:tc>
          <w:tcPr>
            <w:tcW w:w="3714" w:type="dxa"/>
            <w:gridSpan w:val="4"/>
          </w:tcPr>
          <w:p w:rsidR="00D00611" w:rsidRPr="00FF0958" w:rsidRDefault="00D00611" w:rsidP="00102363">
            <w:pPr>
              <w:spacing w:after="0"/>
              <w:rPr>
                <w:rFonts w:ascii="Times New Roman" w:hAnsi="Times New Roman" w:cs="Times New Roman"/>
                <w:sz w:val="20"/>
                <w:szCs w:val="20"/>
              </w:rPr>
            </w:pP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D00611" w:rsidRPr="00FF0958" w:rsidTr="00D00611">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spacing w:after="0"/>
              <w:rPr>
                <w:rFonts w:ascii="Times New Roman" w:hAnsi="Times New Roman" w:cs="Times New Roman"/>
                <w:sz w:val="20"/>
                <w:szCs w:val="20"/>
              </w:rPr>
            </w:pPr>
            <w:r w:rsidRPr="00FF0958">
              <w:rPr>
                <w:rFonts w:ascii="Times New Roman" w:hAnsi="Times New Roman" w:cs="Times New Roman"/>
                <w:sz w:val="20"/>
                <w:szCs w:val="20"/>
              </w:rPr>
              <w:t>Инициатива (творческая, спортивная, трудовая и др.)</w:t>
            </w:r>
          </w:p>
        </w:tc>
        <w:tc>
          <w:tcPr>
            <w:tcW w:w="3714" w:type="dxa"/>
            <w:gridSpan w:val="4"/>
          </w:tcPr>
          <w:p w:rsidR="00D00611" w:rsidRPr="00FF0958" w:rsidRDefault="00D00611" w:rsidP="00102363">
            <w:pPr>
              <w:spacing w:after="0"/>
              <w:rPr>
                <w:rFonts w:ascii="Times New Roman" w:hAnsi="Times New Roman" w:cs="Times New Roman"/>
                <w:sz w:val="20"/>
                <w:szCs w:val="20"/>
              </w:rPr>
            </w:pPr>
            <w:r w:rsidRPr="00FF0958">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D00611" w:rsidRPr="00FF0958" w:rsidTr="00D00611">
        <w:tc>
          <w:tcPr>
            <w:tcW w:w="1701" w:type="dxa"/>
            <w:vMerge/>
          </w:tcPr>
          <w:p w:rsidR="00D00611" w:rsidRPr="00E24DBD" w:rsidRDefault="00D00611" w:rsidP="00D00611">
            <w:pPr>
              <w:spacing w:after="0" w:line="240" w:lineRule="auto"/>
              <w:jc w:val="both"/>
              <w:rPr>
                <w:rFonts w:ascii="Times New Roman" w:hAnsi="Times New Roman" w:cs="Times New Roman"/>
                <w:sz w:val="24"/>
                <w:szCs w:val="24"/>
              </w:rPr>
            </w:pPr>
          </w:p>
        </w:tc>
        <w:tc>
          <w:tcPr>
            <w:tcW w:w="4225" w:type="dxa"/>
          </w:tcPr>
          <w:p w:rsidR="00D00611" w:rsidRPr="00FF0958" w:rsidRDefault="00D00611" w:rsidP="00D00611">
            <w:pPr>
              <w:spacing w:after="0"/>
              <w:rPr>
                <w:rFonts w:ascii="Times New Roman" w:hAnsi="Times New Roman" w:cs="Times New Roman"/>
                <w:sz w:val="20"/>
                <w:szCs w:val="20"/>
              </w:rPr>
            </w:pPr>
            <w:r w:rsidRPr="00FF0958">
              <w:rPr>
                <w:rFonts w:ascii="Times New Roman" w:hAnsi="Times New Roman" w:cs="Times New Roman"/>
                <w:sz w:val="20"/>
                <w:szCs w:val="20"/>
              </w:rPr>
              <w:t>Инициатива (творческая, спортивная, трудовая и др.)</w:t>
            </w:r>
          </w:p>
        </w:tc>
        <w:tc>
          <w:tcPr>
            <w:tcW w:w="3714" w:type="dxa"/>
            <w:gridSpan w:val="4"/>
          </w:tcPr>
          <w:p w:rsidR="00D00611" w:rsidRPr="00FF0958" w:rsidRDefault="00D00611" w:rsidP="00D00611">
            <w:pPr>
              <w:spacing w:after="0"/>
              <w:rPr>
                <w:rFonts w:ascii="Times New Roman" w:hAnsi="Times New Roman" w:cs="Times New Roman"/>
                <w:sz w:val="20"/>
                <w:szCs w:val="20"/>
              </w:rPr>
            </w:pPr>
            <w:r w:rsidRPr="00FF0958">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D00611" w:rsidRPr="00FF0958" w:rsidRDefault="00D00611" w:rsidP="00D00611">
            <w:pPr>
              <w:spacing w:after="0"/>
              <w:rPr>
                <w:rFonts w:ascii="Times New Roman" w:hAnsi="Times New Roman" w:cs="Times New Roman"/>
                <w:sz w:val="24"/>
                <w:szCs w:val="24"/>
              </w:rPr>
            </w:pPr>
            <w:r w:rsidRPr="00FF0958">
              <w:rPr>
                <w:rFonts w:ascii="Times New Roman" w:hAnsi="Times New Roman" w:cs="Times New Roman"/>
                <w:sz w:val="24"/>
                <w:szCs w:val="24"/>
              </w:rPr>
              <w:t>1</w:t>
            </w:r>
            <w:r>
              <w:rPr>
                <w:rFonts w:ascii="Times New Roman" w:hAnsi="Times New Roman" w:cs="Times New Roman"/>
                <w:sz w:val="24"/>
                <w:szCs w:val="24"/>
              </w:rPr>
              <w:t>5</w:t>
            </w:r>
          </w:p>
        </w:tc>
      </w:tr>
      <w:tr w:rsidR="00986574" w:rsidRPr="00FF0958">
        <w:trPr>
          <w:trHeight w:val="705"/>
        </w:trPr>
        <w:tc>
          <w:tcPr>
            <w:tcW w:w="10750" w:type="dxa"/>
            <w:gridSpan w:val="7"/>
            <w:tcBorders>
              <w:left w:val="nil"/>
              <w:right w:val="nil"/>
            </w:tcBorders>
          </w:tcPr>
          <w:p w:rsidR="00986574" w:rsidRDefault="00986574"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986574" w:rsidRPr="00E24DBD" w:rsidRDefault="00986574" w:rsidP="00102363">
            <w:pPr>
              <w:spacing w:after="0" w:line="240" w:lineRule="auto"/>
              <w:ind w:left="360"/>
              <w:jc w:val="center"/>
              <w:rPr>
                <w:rFonts w:ascii="Times New Roman" w:hAnsi="Times New Roman" w:cs="Times New Roman"/>
                <w:b/>
                <w:bCs/>
              </w:rPr>
            </w:pPr>
            <w:r w:rsidRPr="00E24DBD">
              <w:rPr>
                <w:rFonts w:ascii="Times New Roman" w:hAnsi="Times New Roman" w:cs="Times New Roman"/>
                <w:b/>
                <w:bCs/>
              </w:rPr>
              <w:lastRenderedPageBreak/>
              <w:t>УЧИТЕЛЯ</w:t>
            </w:r>
          </w:p>
        </w:tc>
      </w:tr>
      <w:tr w:rsidR="00986574" w:rsidRPr="00FF0958">
        <w:trPr>
          <w:trHeight w:val="356"/>
        </w:trPr>
        <w:tc>
          <w:tcPr>
            <w:tcW w:w="1701" w:type="dxa"/>
            <w:vMerge w:val="restart"/>
          </w:tcPr>
          <w:p w:rsidR="00986574" w:rsidRPr="00E24DBD" w:rsidRDefault="00986574" w:rsidP="00102363">
            <w:pPr>
              <w:spacing w:after="0" w:line="240" w:lineRule="auto"/>
              <w:jc w:val="both"/>
              <w:rPr>
                <w:rFonts w:ascii="Times New Roman" w:hAnsi="Times New Roman" w:cs="Times New Roman"/>
                <w:b/>
                <w:bCs/>
                <w:sz w:val="16"/>
                <w:szCs w:val="16"/>
                <w:u w:val="single"/>
              </w:rPr>
            </w:pPr>
          </w:p>
          <w:p w:rsidR="00986574" w:rsidRPr="00E24DBD" w:rsidRDefault="00986574" w:rsidP="00102363">
            <w:pPr>
              <w:numPr>
                <w:ilvl w:val="0"/>
                <w:numId w:val="6"/>
              </w:numPr>
              <w:spacing w:after="0" w:line="240" w:lineRule="auto"/>
              <w:ind w:left="0"/>
              <w:jc w:val="both"/>
              <w:rPr>
                <w:rFonts w:ascii="Times New Roman" w:hAnsi="Times New Roman" w:cs="Times New Roman"/>
                <w:b/>
                <w:bCs/>
                <w:sz w:val="20"/>
                <w:szCs w:val="20"/>
              </w:rPr>
            </w:pPr>
            <w:r w:rsidRPr="00E24DBD">
              <w:rPr>
                <w:rFonts w:ascii="Times New Roman" w:hAnsi="Times New Roman" w:cs="Times New Roman"/>
                <w:b/>
                <w:bCs/>
                <w:sz w:val="20"/>
                <w:szCs w:val="20"/>
              </w:rPr>
              <w:t>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6"/>
          </w:tcPr>
          <w:p w:rsidR="00986574" w:rsidRPr="005802DB" w:rsidRDefault="00986574" w:rsidP="00102363">
            <w:pPr>
              <w:spacing w:after="0" w:line="240" w:lineRule="auto"/>
              <w:jc w:val="center"/>
              <w:rPr>
                <w:rFonts w:ascii="Times New Roman" w:hAnsi="Times New Roman" w:cs="Times New Roman"/>
                <w:b/>
                <w:bCs/>
              </w:rPr>
            </w:pPr>
            <w:r w:rsidRPr="005802DB">
              <w:rPr>
                <w:rFonts w:ascii="Times New Roman" w:hAnsi="Times New Roman" w:cs="Times New Roman"/>
                <w:b/>
                <w:bCs/>
              </w:rPr>
              <w:t>КАЧЕСТВО</w:t>
            </w:r>
          </w:p>
          <w:p w:rsidR="00986574" w:rsidRPr="005802DB" w:rsidRDefault="00986574" w:rsidP="00102363">
            <w:pPr>
              <w:spacing w:after="0" w:line="240" w:lineRule="auto"/>
              <w:jc w:val="center"/>
              <w:rPr>
                <w:rFonts w:ascii="Times New Roman" w:hAnsi="Times New Roman" w:cs="Times New Roman"/>
                <w:b/>
                <w:bCs/>
              </w:rPr>
            </w:pPr>
          </w:p>
        </w:tc>
      </w:tr>
      <w:tr w:rsidR="00986574" w:rsidRPr="00FF0958">
        <w:trPr>
          <w:trHeight w:val="1800"/>
        </w:trPr>
        <w:tc>
          <w:tcPr>
            <w:tcW w:w="1701" w:type="dxa"/>
            <w:vMerge/>
          </w:tcPr>
          <w:p w:rsidR="00986574" w:rsidRPr="00E24DBD" w:rsidRDefault="00986574" w:rsidP="00102363">
            <w:pPr>
              <w:numPr>
                <w:ilvl w:val="0"/>
                <w:numId w:val="6"/>
              </w:numPr>
              <w:spacing w:after="0" w:line="240" w:lineRule="auto"/>
              <w:ind w:left="0"/>
              <w:jc w:val="both"/>
              <w:rPr>
                <w:rFonts w:ascii="Times New Roman" w:hAnsi="Times New Roman" w:cs="Times New Roman"/>
                <w:b/>
                <w:bCs/>
                <w:sz w:val="16"/>
                <w:szCs w:val="16"/>
                <w:u w:val="single"/>
              </w:rPr>
            </w:pPr>
          </w:p>
        </w:tc>
        <w:tc>
          <w:tcPr>
            <w:tcW w:w="4225" w:type="dxa"/>
          </w:tcPr>
          <w:p w:rsidR="00986574" w:rsidRPr="005802DB" w:rsidRDefault="00986574" w:rsidP="00102363">
            <w:pPr>
              <w:numPr>
                <w:ilvl w:val="0"/>
                <w:numId w:val="6"/>
              </w:numPr>
              <w:spacing w:after="0" w:line="240" w:lineRule="auto"/>
              <w:ind w:left="0"/>
              <w:jc w:val="both"/>
              <w:rPr>
                <w:rFonts w:ascii="Times New Roman" w:hAnsi="Times New Roman" w:cs="Times New Roman"/>
                <w:sz w:val="20"/>
                <w:szCs w:val="20"/>
              </w:rPr>
            </w:pPr>
            <w:r w:rsidRPr="005802DB">
              <w:rPr>
                <w:rFonts w:ascii="Times New Roman" w:hAnsi="Times New Roman" w:cs="Times New Roman"/>
                <w:sz w:val="20"/>
                <w:szCs w:val="20"/>
              </w:rPr>
              <w:t>Эффективное использование  современного учебно-наглядного оборудования в образовательном процессе</w:t>
            </w:r>
          </w:p>
          <w:p w:rsidR="00986574" w:rsidRPr="005802DB" w:rsidRDefault="00986574" w:rsidP="00102363">
            <w:pPr>
              <w:rPr>
                <w:rFonts w:ascii="Times New Roman" w:hAnsi="Times New Roman" w:cs="Times New Roman"/>
                <w:sz w:val="20"/>
                <w:szCs w:val="20"/>
              </w:rPr>
            </w:pPr>
          </w:p>
        </w:tc>
        <w:tc>
          <w:tcPr>
            <w:tcW w:w="3714" w:type="dxa"/>
            <w:gridSpan w:val="4"/>
          </w:tcPr>
          <w:p w:rsidR="00986574" w:rsidRPr="005802DB" w:rsidRDefault="00986574" w:rsidP="00102363">
            <w:pPr>
              <w:numPr>
                <w:ilvl w:val="0"/>
                <w:numId w:val="6"/>
              </w:numPr>
              <w:spacing w:after="0" w:line="240" w:lineRule="auto"/>
              <w:ind w:left="0"/>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D00611" w:rsidRDefault="00986574" w:rsidP="00102363">
            <w:pPr>
              <w:numPr>
                <w:ilvl w:val="0"/>
                <w:numId w:val="6"/>
              </w:numPr>
              <w:spacing w:after="0" w:line="240" w:lineRule="auto"/>
              <w:ind w:left="0"/>
              <w:jc w:val="both"/>
              <w:rPr>
                <w:rFonts w:ascii="Times New Roman" w:hAnsi="Times New Roman" w:cs="Times New Roman"/>
                <w:bCs/>
                <w:sz w:val="24"/>
                <w:szCs w:val="24"/>
              </w:rPr>
            </w:pPr>
            <w:r w:rsidRPr="00D00611">
              <w:rPr>
                <w:rFonts w:ascii="Times New Roman" w:hAnsi="Times New Roman" w:cs="Times New Roman"/>
                <w:bCs/>
                <w:sz w:val="24"/>
                <w:szCs w:val="24"/>
              </w:rPr>
              <w:t>10</w:t>
            </w:r>
          </w:p>
        </w:tc>
      </w:tr>
      <w:tr w:rsidR="00986574" w:rsidRPr="00FF0958">
        <w:trPr>
          <w:trHeight w:val="828"/>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Создание элементов развивающей среды (оформление ОУ, кабинета, музея и т.д.)</w:t>
            </w:r>
          </w:p>
        </w:tc>
        <w:tc>
          <w:tcPr>
            <w:tcW w:w="3714" w:type="dxa"/>
            <w:gridSpan w:val="4"/>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Повышение профессионального мастерства</w:t>
            </w: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Осуществление совместной работы по реализации </w:t>
            </w:r>
            <w:proofErr w:type="spellStart"/>
            <w:r w:rsidRPr="005802DB">
              <w:rPr>
                <w:rFonts w:ascii="Times New Roman" w:hAnsi="Times New Roman" w:cs="Times New Roman"/>
                <w:sz w:val="20"/>
                <w:szCs w:val="20"/>
              </w:rPr>
              <w:t>метапредметного</w:t>
            </w:r>
            <w:proofErr w:type="spellEnd"/>
            <w:r w:rsidRPr="005802DB">
              <w:rPr>
                <w:rFonts w:ascii="Times New Roman" w:hAnsi="Times New Roman" w:cs="Times New Roman"/>
                <w:sz w:val="20"/>
                <w:szCs w:val="20"/>
              </w:rPr>
              <w:t xml:space="preserve"> обучения и групповых технологий развития обучающихся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Соблюдение норм профессиональной этики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rsidTr="00BB0E15">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B72F80">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Наставничество и сопровождение молодых специалистов</w:t>
            </w:r>
          </w:p>
        </w:tc>
        <w:tc>
          <w:tcPr>
            <w:tcW w:w="3714" w:type="dxa"/>
            <w:gridSpan w:val="4"/>
          </w:tcPr>
          <w:p w:rsidR="00986574" w:rsidRPr="005802DB" w:rsidRDefault="00986574" w:rsidP="00B72F80">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E24DBD" w:rsidRDefault="00986574" w:rsidP="00B72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rPr>
                <w:rFonts w:ascii="Times New Roman" w:hAnsi="Times New Roman" w:cs="Times New Roman"/>
                <w:sz w:val="20"/>
                <w:szCs w:val="20"/>
              </w:rPr>
            </w:pPr>
            <w:r w:rsidRPr="005802DB">
              <w:rPr>
                <w:rFonts w:ascii="Times New Roman" w:hAnsi="Times New Roman" w:cs="Times New Roman"/>
                <w:sz w:val="20"/>
                <w:szCs w:val="20"/>
              </w:rPr>
              <w:t>Проведение мастер-классов, открытых уроков, выступления на конференциях, семинарах</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Проведение мастер-классов, открытых уроков, выступлений на областном уровне;</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 проведение открытых уроков школьного уровня, не связанных с аттестацией учителя </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 на высоком методическом уровне</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на достаточном методическом уровне (ежемесячно)</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-проведение открытых уроков районного уровня, не связанных с аттестацией учителя </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 на высоком методическом уровне</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на достаточном методическом уровне</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Качественная организация методической работы, основанной на применении современных образовательных и информационных технологий</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val="restart"/>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Развитие педагогического творчества</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Обобщение опыта (Выступление на педсоветах, семинарах, методических объединениях)</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4</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5802DB" w:rsidRDefault="00986574" w:rsidP="00102363">
            <w:pPr>
              <w:spacing w:after="0"/>
              <w:rPr>
                <w:rFonts w:ascii="Times New Roman" w:hAnsi="Times New Roman" w:cs="Times New Roman"/>
                <w:sz w:val="20"/>
                <w:szCs w:val="20"/>
              </w:rPr>
            </w:pP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Профессиональные достижения педагога</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4</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5802DB" w:rsidRDefault="00986574" w:rsidP="00102363">
            <w:pPr>
              <w:spacing w:after="0"/>
              <w:rPr>
                <w:rFonts w:ascii="Times New Roman" w:hAnsi="Times New Roman" w:cs="Times New Roman"/>
                <w:sz w:val="20"/>
                <w:szCs w:val="20"/>
              </w:rPr>
            </w:pP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napToGrid w:val="0"/>
                <w:sz w:val="20"/>
                <w:szCs w:val="20"/>
              </w:rPr>
              <w:t>Разработка и реализация индивидуального образовательного маршрута, направленного на профессиональный рост</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5802DB" w:rsidRDefault="00986574" w:rsidP="00102363">
            <w:pPr>
              <w:spacing w:after="0"/>
              <w:rPr>
                <w:rFonts w:ascii="Times New Roman" w:hAnsi="Times New Roman" w:cs="Times New Roman"/>
                <w:sz w:val="20"/>
                <w:szCs w:val="20"/>
              </w:rPr>
            </w:pPr>
          </w:p>
        </w:tc>
        <w:tc>
          <w:tcPr>
            <w:tcW w:w="3714" w:type="dxa"/>
            <w:gridSpan w:val="4"/>
          </w:tcPr>
          <w:p w:rsidR="00986574" w:rsidRPr="005802DB" w:rsidRDefault="00986574" w:rsidP="00102363">
            <w:pPr>
              <w:pStyle w:val="a4"/>
              <w:rPr>
                <w:rFonts w:ascii="Times New Roman" w:hAnsi="Times New Roman" w:cs="Times New Roman"/>
                <w:snapToGrid w:val="0"/>
                <w:sz w:val="20"/>
                <w:szCs w:val="20"/>
              </w:rPr>
            </w:pPr>
            <w:r w:rsidRPr="005802DB">
              <w:rPr>
                <w:rFonts w:ascii="Times New Roman" w:hAnsi="Times New Roman" w:cs="Times New Roman"/>
                <w:snapToGrid w:val="0"/>
                <w:sz w:val="20"/>
                <w:szCs w:val="20"/>
              </w:rPr>
              <w:t xml:space="preserve">Участие в конкурсах педагогического мастерства </w:t>
            </w:r>
          </w:p>
          <w:p w:rsidR="00986574" w:rsidRPr="005802DB" w:rsidRDefault="00986574" w:rsidP="00102363">
            <w:pPr>
              <w:pStyle w:val="a4"/>
              <w:rPr>
                <w:rFonts w:ascii="Times New Roman" w:hAnsi="Times New Roman" w:cs="Times New Roman"/>
                <w:snapToGrid w:val="0"/>
                <w:sz w:val="20"/>
                <w:szCs w:val="20"/>
              </w:rPr>
            </w:pPr>
            <w:r w:rsidRPr="005802DB">
              <w:rPr>
                <w:rFonts w:ascii="Times New Roman" w:hAnsi="Times New Roman" w:cs="Times New Roman"/>
                <w:snapToGrid w:val="0"/>
                <w:sz w:val="20"/>
                <w:szCs w:val="20"/>
              </w:rPr>
              <w:t>-областной уровень</w:t>
            </w:r>
          </w:p>
          <w:p w:rsidR="00986574" w:rsidRPr="005802DB" w:rsidRDefault="00986574" w:rsidP="00102363">
            <w:pPr>
              <w:pStyle w:val="a4"/>
              <w:rPr>
                <w:rFonts w:ascii="Times New Roman" w:hAnsi="Times New Roman" w:cs="Times New Roman"/>
                <w:snapToGrid w:val="0"/>
                <w:sz w:val="20"/>
                <w:szCs w:val="20"/>
              </w:rPr>
            </w:pPr>
            <w:r w:rsidRPr="005802DB">
              <w:rPr>
                <w:rFonts w:ascii="Times New Roman" w:hAnsi="Times New Roman" w:cs="Times New Roman"/>
                <w:snapToGrid w:val="0"/>
                <w:sz w:val="20"/>
                <w:szCs w:val="20"/>
              </w:rPr>
              <w:t>-районный уровень</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napToGrid w:val="0"/>
                <w:sz w:val="20"/>
                <w:szCs w:val="20"/>
              </w:rPr>
              <w:t xml:space="preserve">-школьный уровень </w:t>
            </w:r>
          </w:p>
        </w:tc>
        <w:tc>
          <w:tcPr>
            <w:tcW w:w="1110" w:type="dxa"/>
          </w:tcPr>
          <w:p w:rsidR="00986574" w:rsidRPr="00FF0958" w:rsidRDefault="00986574" w:rsidP="00102363">
            <w:pPr>
              <w:pStyle w:val="a4"/>
              <w:rPr>
                <w:rFonts w:ascii="Times New Roman" w:hAnsi="Times New Roman" w:cs="Times New Roman"/>
                <w:sz w:val="24"/>
                <w:szCs w:val="24"/>
              </w:rPr>
            </w:pPr>
          </w:p>
          <w:p w:rsidR="00986574" w:rsidRPr="00FF0958" w:rsidRDefault="00986574" w:rsidP="00102363">
            <w:pPr>
              <w:pStyle w:val="a4"/>
              <w:rPr>
                <w:rFonts w:ascii="Times New Roman" w:hAnsi="Times New Roman" w:cs="Times New Roman"/>
                <w:sz w:val="24"/>
                <w:szCs w:val="24"/>
              </w:rPr>
            </w:pPr>
            <w:r w:rsidRPr="00FF0958">
              <w:rPr>
                <w:rFonts w:ascii="Times New Roman" w:hAnsi="Times New Roman" w:cs="Times New Roman"/>
                <w:sz w:val="24"/>
                <w:szCs w:val="24"/>
              </w:rPr>
              <w:t>20</w:t>
            </w:r>
          </w:p>
          <w:p w:rsidR="00986574" w:rsidRPr="00FF0958" w:rsidRDefault="00986574" w:rsidP="00102363">
            <w:pPr>
              <w:pStyle w:val="a4"/>
              <w:rPr>
                <w:rFonts w:ascii="Times New Roman" w:hAnsi="Times New Roman" w:cs="Times New Roman"/>
                <w:sz w:val="24"/>
                <w:szCs w:val="24"/>
              </w:rPr>
            </w:pPr>
            <w:r w:rsidRPr="00FF0958">
              <w:rPr>
                <w:rFonts w:ascii="Times New Roman" w:hAnsi="Times New Roman" w:cs="Times New Roman"/>
                <w:sz w:val="24"/>
                <w:szCs w:val="24"/>
              </w:rPr>
              <w:t>15</w:t>
            </w:r>
          </w:p>
          <w:p w:rsidR="00986574" w:rsidRPr="00FF0958" w:rsidRDefault="00986574" w:rsidP="00102363">
            <w:pPr>
              <w:pStyle w:val="a4"/>
              <w:rPr>
                <w:rFonts w:ascii="Times New Roman" w:hAnsi="Times New Roman" w:cs="Times New Roman"/>
                <w:sz w:val="24"/>
                <w:szCs w:val="24"/>
              </w:rPr>
            </w:pPr>
            <w:r w:rsidRPr="00FF0958">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val="restart"/>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Участие в инновационной деятельности, ведение экспериментальной работы, </w:t>
            </w:r>
            <w:r w:rsidRPr="005802DB">
              <w:rPr>
                <w:rFonts w:ascii="Times New Roman" w:hAnsi="Times New Roman" w:cs="Times New Roman"/>
                <w:snapToGrid w:val="0"/>
                <w:sz w:val="20"/>
                <w:szCs w:val="20"/>
              </w:rPr>
              <w:t xml:space="preserve">разработка и внедрение авторских программ, </w:t>
            </w:r>
            <w:r w:rsidRPr="005802DB">
              <w:rPr>
                <w:rFonts w:ascii="Times New Roman" w:hAnsi="Times New Roman" w:cs="Times New Roman"/>
                <w:snapToGrid w:val="0"/>
                <w:sz w:val="20"/>
                <w:szCs w:val="20"/>
              </w:rPr>
              <w:lastRenderedPageBreak/>
              <w:t xml:space="preserve">выполнение программ углубленного и расширенного изучения предметов  </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lastRenderedPageBreak/>
              <w:t>Начальный этап реализации</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(За инициирование педагогов к участию в инновационной деятельности (ведение экспериментальной работы, внедрение и </w:t>
            </w:r>
            <w:r w:rsidRPr="005802DB">
              <w:rPr>
                <w:rFonts w:ascii="Times New Roman" w:hAnsi="Times New Roman" w:cs="Times New Roman"/>
                <w:sz w:val="20"/>
                <w:szCs w:val="20"/>
              </w:rPr>
              <w:lastRenderedPageBreak/>
              <w:t>реализация новых ФГОС))</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lastRenderedPageBreak/>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5802DB" w:rsidRDefault="00986574" w:rsidP="00102363">
            <w:pPr>
              <w:spacing w:after="0"/>
              <w:rPr>
                <w:rFonts w:ascii="Times New Roman" w:hAnsi="Times New Roman" w:cs="Times New Roman"/>
                <w:sz w:val="20"/>
                <w:szCs w:val="20"/>
              </w:rPr>
            </w:pP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Результат реализации</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(Наличие положительных результатов экспериментальной , инновационной деятельности педагога)</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15</w:t>
            </w:r>
          </w:p>
        </w:tc>
      </w:tr>
      <w:tr w:rsidR="00986574" w:rsidRPr="00FF0958" w:rsidTr="004F22EF">
        <w:trPr>
          <w:trHeight w:val="210"/>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9049" w:type="dxa"/>
            <w:gridSpan w:val="6"/>
          </w:tcPr>
          <w:p w:rsidR="00986574" w:rsidRPr="005802DB" w:rsidRDefault="00986574" w:rsidP="00102363">
            <w:pPr>
              <w:spacing w:after="0"/>
              <w:jc w:val="center"/>
              <w:rPr>
                <w:rFonts w:ascii="Times New Roman" w:hAnsi="Times New Roman" w:cs="Times New Roman"/>
                <w:sz w:val="20"/>
                <w:szCs w:val="20"/>
              </w:rPr>
            </w:pPr>
            <w:r w:rsidRPr="005802DB">
              <w:rPr>
                <w:rFonts w:ascii="Times New Roman" w:hAnsi="Times New Roman" w:cs="Times New Roman"/>
                <w:sz w:val="20"/>
                <w:szCs w:val="20"/>
              </w:rPr>
              <w:t>Профессиональная компетентность учителя</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Предметная компетентность</w:t>
            </w:r>
          </w:p>
        </w:tc>
        <w:tc>
          <w:tcPr>
            <w:tcW w:w="3714" w:type="dxa"/>
            <w:gridSpan w:val="4"/>
          </w:tcPr>
          <w:p w:rsidR="00986574" w:rsidRPr="005802DB" w:rsidRDefault="00986574" w:rsidP="00102363">
            <w:pPr>
              <w:pStyle w:val="a4"/>
              <w:rPr>
                <w:rFonts w:ascii="Times New Roman" w:hAnsi="Times New Roman" w:cs="Times New Roman"/>
                <w:sz w:val="20"/>
                <w:szCs w:val="20"/>
              </w:rPr>
            </w:pPr>
            <w:proofErr w:type="spellStart"/>
            <w:r w:rsidRPr="005802DB">
              <w:rPr>
                <w:rFonts w:ascii="Times New Roman" w:hAnsi="Times New Roman" w:cs="Times New Roman"/>
                <w:sz w:val="20"/>
                <w:szCs w:val="20"/>
              </w:rPr>
              <w:t>Тьютерское</w:t>
            </w:r>
            <w:proofErr w:type="spellEnd"/>
            <w:r w:rsidRPr="005802DB">
              <w:rPr>
                <w:rFonts w:ascii="Times New Roman" w:hAnsi="Times New Roman" w:cs="Times New Roman"/>
                <w:sz w:val="20"/>
                <w:szCs w:val="20"/>
              </w:rPr>
              <w:t xml:space="preserve"> сопровождение внеурочной деятельности учащихся</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Внеурочная деятельность по предмету: учитывается эпизодичность участия, системность проводимых мероприятий, количество мероприятий и качество проведения (кружки, предметные недели, мероприятия по предмету)</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Использование в учебном процессе </w:t>
            </w:r>
            <w:proofErr w:type="spellStart"/>
            <w:r w:rsidRPr="005802DB">
              <w:rPr>
                <w:rFonts w:ascii="Times New Roman" w:hAnsi="Times New Roman" w:cs="Times New Roman"/>
                <w:sz w:val="20"/>
                <w:szCs w:val="20"/>
              </w:rPr>
              <w:t>разнотрансформируемого</w:t>
            </w:r>
            <w:proofErr w:type="spellEnd"/>
            <w:r w:rsidRPr="005802DB">
              <w:rPr>
                <w:rFonts w:ascii="Times New Roman" w:hAnsi="Times New Roman" w:cs="Times New Roman"/>
                <w:sz w:val="20"/>
                <w:szCs w:val="20"/>
              </w:rPr>
              <w:t xml:space="preserve"> пространства (музеи, театры, лаборатории, библиотеки, экскурсии)</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Методическая компетентность</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Создание и использование собственных интеллектуальных продуктов в образовательном процессе в соответствии с ФГОС.</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Апробация новых образовательных программ, Учитывается объём, сложность,  эффективность, качество продукта выполняемой работы по апробации.</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Создание собственной системы оценивания обучающихся. </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ИКТ- компетентность</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Информационная открытость учителя (наличие регулярно обновляемого сайта или интернет-странички, которые включены в учебно-воспитательный процесс);</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Работа с программным комплексом </w:t>
            </w:r>
            <w:r w:rsidRPr="005802DB">
              <w:rPr>
                <w:rFonts w:ascii="Times New Roman" w:hAnsi="Times New Roman" w:cs="Times New Roman"/>
                <w:sz w:val="20"/>
                <w:szCs w:val="20"/>
                <w:lang w:val="en-US"/>
              </w:rPr>
              <w:t>WEB</w:t>
            </w:r>
            <w:r w:rsidRPr="005802DB">
              <w:rPr>
                <w:rFonts w:ascii="Times New Roman" w:hAnsi="Times New Roman" w:cs="Times New Roman"/>
                <w:sz w:val="20"/>
                <w:szCs w:val="20"/>
              </w:rPr>
              <w:t xml:space="preserve"> образования (систематически)</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Виртуальное общение с родителями;</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6</w:t>
            </w:r>
          </w:p>
        </w:tc>
      </w:tr>
      <w:tr w:rsidR="00986574" w:rsidRPr="00FF0958">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Психологическая и коммуникативная компетентность</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Эмоциональная устойчивость, отсутствие конфликтов и срывов, умение перевести конфликт в конструктивный диалог, способность понимать и принимать, отсутствие жалоб и заявлений со стороны учащихся и родителей </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225" w:type="dxa"/>
          </w:tcPr>
          <w:p w:rsidR="00986574" w:rsidRPr="005802DB" w:rsidRDefault="00986574" w:rsidP="00102363">
            <w:pPr>
              <w:pStyle w:val="a4"/>
              <w:rPr>
                <w:rFonts w:ascii="Times New Roman" w:hAnsi="Times New Roman" w:cs="Times New Roman"/>
                <w:sz w:val="20"/>
                <w:szCs w:val="20"/>
              </w:rPr>
            </w:pP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 Использование ресурса электронного документооборота во всех процедурах образовательной и управленческой деятельности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Эффективность работы по достижению результатов нового качества</w:t>
            </w: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Достижение результатов освоения обучающимися основной образовательной программы, в соответствии с индивидуальными психофизическими возможностями обучающихся (в рамках РСОКО, МСОКО)</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Качество 100-80%</w:t>
            </w:r>
          </w:p>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Качество 79-60%</w:t>
            </w:r>
          </w:p>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Качество 59-40%</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Качественная подготовка к ГИА и ЕГЭ в рамках индивидуальных и групповых консультаций (за каждый класс)</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Позитивная динамика показателей мониторинга качества освоения предмета  </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Вовлечение обучающихся в научную, исследовательскую, экспериментальную </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lastRenderedPageBreak/>
              <w:t>деятельность</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Позитивные результаты образовательной деятельности по подготовке победителей и призеров конкурсных мероприятий интеллектуальной направленности различного уровня, в том числе детей с ограниченными возможностями здоровья. Результативность участия в олимпиадах, конкурсах</w:t>
            </w:r>
          </w:p>
        </w:tc>
        <w:tc>
          <w:tcPr>
            <w:tcW w:w="3714" w:type="dxa"/>
            <w:gridSpan w:val="4"/>
          </w:tcPr>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подготовка участников олимпиад, конкурсов, конференций различного уровня</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(единовременная выплата)</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-всероссийский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-региональный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-муниципальный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-школьный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Наличие победителей и призеров олимпиад, конкурсов, конференций различного уровня</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(единовременная выплата)</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-всероссийский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-региональный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-муниципальный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-школьный уровень</w:t>
            </w:r>
          </w:p>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20</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Сохранение и повышение результатов внешней оценки качества образования (ГИА, ЕГЭ, РСОКО и др.) </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выпускников (обучающихся), успешно прошедших итоговую аттестацию (выполнивших проверочную работу); В - количество выпускников (обучающихся); N – доля выпускников (обучающихся), успешно прошедших итоговую аттестацию (выполнивших проверочную работу)</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val="restart"/>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 наличие отчетной документации;</w:t>
            </w:r>
          </w:p>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охваченных всеми видами работ по сохранению здоровья  и социализации; В - количество обучающихся; N – доля обучающихся, охваченных всеми видами работ по сохранению здоровья  и социализации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Использование различных форм и технологий </w:t>
            </w:r>
            <w:proofErr w:type="spellStart"/>
            <w:r w:rsidRPr="005802DB">
              <w:rPr>
                <w:rFonts w:ascii="Times New Roman" w:hAnsi="Times New Roman" w:cs="Times New Roman"/>
                <w:sz w:val="20"/>
                <w:szCs w:val="20"/>
              </w:rPr>
              <w:t>профориентационной</w:t>
            </w:r>
            <w:proofErr w:type="spellEnd"/>
            <w:r w:rsidRPr="005802DB">
              <w:rPr>
                <w:rFonts w:ascii="Times New Roman" w:hAnsi="Times New Roman" w:cs="Times New Roman"/>
                <w:sz w:val="20"/>
                <w:szCs w:val="20"/>
              </w:rPr>
              <w:t xml:space="preserve"> работы и профильного обучения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Результативность обучающихся при прохождении индивидуальных образовательных маршрутов </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имеющих позитивные результаты прохождения маршрутов; В - количество обучающихся по индивидуальным маршрутам; N – доля обучающихся, имеющих позитивные результаты прохождения маршрутов</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9049" w:type="dxa"/>
            <w:gridSpan w:val="6"/>
          </w:tcPr>
          <w:p w:rsidR="00986574" w:rsidRPr="005802DB" w:rsidRDefault="00986574" w:rsidP="00102363">
            <w:pPr>
              <w:spacing w:after="0" w:line="240" w:lineRule="auto"/>
              <w:jc w:val="center"/>
              <w:rPr>
                <w:rFonts w:ascii="Times New Roman" w:hAnsi="Times New Roman" w:cs="Times New Roman"/>
                <w:b/>
                <w:bCs/>
                <w:sz w:val="20"/>
                <w:szCs w:val="20"/>
              </w:rPr>
            </w:pPr>
            <w:r w:rsidRPr="005802DB">
              <w:rPr>
                <w:rFonts w:ascii="Times New Roman" w:hAnsi="Times New Roman" w:cs="Times New Roman"/>
                <w:b/>
                <w:bCs/>
                <w:sz w:val="20"/>
                <w:szCs w:val="20"/>
              </w:rPr>
              <w:t>ВОСПИТАНИЕ</w:t>
            </w:r>
          </w:p>
          <w:p w:rsidR="00986574" w:rsidRPr="005802DB" w:rsidRDefault="00986574" w:rsidP="00102363">
            <w:pPr>
              <w:spacing w:after="0" w:line="240" w:lineRule="auto"/>
              <w:jc w:val="center"/>
              <w:rPr>
                <w:rFonts w:ascii="Times New Roman" w:hAnsi="Times New Roman" w:cs="Times New Roman"/>
                <w:sz w:val="20"/>
                <w:szCs w:val="20"/>
              </w:rPr>
            </w:pP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b/>
                <w:bCs/>
                <w:sz w:val="16"/>
                <w:szCs w:val="16"/>
              </w:rPr>
            </w:pPr>
          </w:p>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Эффективность воспитательной системы образовательной организации</w:t>
            </w: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досуговой, внеурочной занятости обучающихся, в том числе по предмету, включая каникулярный период</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охваченных всеми видами досуговой занятости, в том числе по предмету; В - количество обучающихся; N – доля обучающихся, охваченных всеми видами досуговой занятости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участия обучающихся и родителей, других ведомств в различных мероприятиях</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родителей и обучающихся посетивших мероприятия с участием представителей ведомств; В-количество детей и родителей; N-доля обучающихся, охваченных различными формами межведомственного взаимодействия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Вовлечение обучающихся в  различные формы добровольческой деятельности, </w:t>
            </w:r>
            <w:r w:rsidRPr="005802DB">
              <w:rPr>
                <w:rFonts w:ascii="Times New Roman" w:hAnsi="Times New Roman" w:cs="Times New Roman"/>
                <w:sz w:val="20"/>
                <w:szCs w:val="20"/>
              </w:rPr>
              <w:lastRenderedPageBreak/>
              <w:t>общественного движения и самоуправления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lastRenderedPageBreak/>
              <w:t xml:space="preserve">N = A/B*100%, где А-количество обучающихся, вовлеченных в </w:t>
            </w:r>
            <w:r w:rsidRPr="005802DB">
              <w:rPr>
                <w:rFonts w:ascii="Times New Roman" w:hAnsi="Times New Roman" w:cs="Times New Roman"/>
                <w:sz w:val="20"/>
                <w:szCs w:val="20"/>
              </w:rPr>
              <w:lastRenderedPageBreak/>
              <w:t>мероприятия социально-значимой деятельности; В - количество обучающихся; N -доля обучающихся, охваченных социально-значимой деятельностью</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Отсутствие или  снижение правонарушений и преступлений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rPr>
          <w:trHeight w:val="731"/>
        </w:trPr>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Инициатива (творческая, спортивная, трудовая и др.)</w:t>
            </w:r>
          </w:p>
        </w:tc>
        <w:tc>
          <w:tcPr>
            <w:tcW w:w="3714" w:type="dxa"/>
            <w:gridSpan w:val="4"/>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FF0958" w:rsidRDefault="00BF1CC2" w:rsidP="00102363">
            <w:pPr>
              <w:spacing w:after="0"/>
              <w:rPr>
                <w:rFonts w:ascii="Times New Roman" w:hAnsi="Times New Roman" w:cs="Times New Roman"/>
                <w:sz w:val="24"/>
                <w:szCs w:val="24"/>
              </w:rPr>
            </w:pPr>
            <w:r>
              <w:rPr>
                <w:rFonts w:ascii="Times New Roman" w:hAnsi="Times New Roman" w:cs="Times New Roman"/>
                <w:sz w:val="24"/>
                <w:szCs w:val="24"/>
              </w:rPr>
              <w:t>15</w:t>
            </w:r>
          </w:p>
        </w:tc>
      </w:tr>
      <w:tr w:rsidR="00986574" w:rsidRPr="00FF0958" w:rsidTr="004F22EF">
        <w:trPr>
          <w:trHeight w:val="423"/>
        </w:trPr>
        <w:tc>
          <w:tcPr>
            <w:tcW w:w="10750" w:type="dxa"/>
            <w:gridSpan w:val="7"/>
            <w:tcBorders>
              <w:top w:val="nil"/>
            </w:tcBorders>
          </w:tcPr>
          <w:p w:rsidR="00986574" w:rsidRPr="005802DB" w:rsidRDefault="00986574" w:rsidP="00102363">
            <w:pPr>
              <w:spacing w:after="0"/>
              <w:jc w:val="center"/>
              <w:rPr>
                <w:rFonts w:ascii="Times New Roman" w:hAnsi="Times New Roman" w:cs="Times New Roman"/>
                <w:sz w:val="20"/>
                <w:szCs w:val="20"/>
              </w:rPr>
            </w:pPr>
            <w:r w:rsidRPr="005802DB">
              <w:rPr>
                <w:rFonts w:ascii="Times New Roman" w:hAnsi="Times New Roman" w:cs="Times New Roman"/>
                <w:b/>
                <w:bCs/>
                <w:sz w:val="20"/>
                <w:szCs w:val="20"/>
              </w:rPr>
              <w:t>ЗДОРОВЬЕ</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b/>
                <w:bCs/>
                <w:sz w:val="16"/>
                <w:szCs w:val="16"/>
                <w:u w:val="single"/>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Участие в комплексном психолого-педагогическом сопровождении обучающихся в части вопросов, касающихся успешности развития и благополучия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эмоционально стабильных и находящихся в состоянии благополучия; В - количество обучающихся; N – доля обучающихся, эмоционально стабильных и находящихся в состоянии благополучия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и проведение мероприятий, обеспечивающих активное взаимодействие с родителями</w:t>
            </w:r>
          </w:p>
          <w:p w:rsidR="00986574" w:rsidRPr="005802DB" w:rsidRDefault="00986574" w:rsidP="00102363">
            <w:pPr>
              <w:tabs>
                <w:tab w:val="left" w:pos="2595"/>
              </w:tabs>
              <w:rPr>
                <w:rFonts w:ascii="Times New Roman" w:hAnsi="Times New Roman" w:cs="Times New Roman"/>
                <w:sz w:val="20"/>
                <w:szCs w:val="20"/>
              </w:rPr>
            </w:pPr>
            <w:r w:rsidRPr="005802DB">
              <w:rPr>
                <w:rFonts w:ascii="Times New Roman" w:hAnsi="Times New Roman" w:cs="Times New Roman"/>
                <w:sz w:val="20"/>
                <w:szCs w:val="20"/>
              </w:rPr>
              <w:tab/>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мероприятий организованных и проведенных с участием родителей; В - количество мероприятий, предусматривающих привлечение родителей; N – доля мероприятий организованных и проведенных с участием родителей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Охват обучающихся мероприятиями  </w:t>
            </w:r>
            <w:proofErr w:type="spellStart"/>
            <w:r w:rsidRPr="005802DB">
              <w:rPr>
                <w:rFonts w:ascii="Times New Roman" w:hAnsi="Times New Roman" w:cs="Times New Roman"/>
                <w:sz w:val="20"/>
                <w:szCs w:val="20"/>
              </w:rPr>
              <w:t>здоровьесберегающей</w:t>
            </w:r>
            <w:proofErr w:type="spellEnd"/>
            <w:r w:rsidRPr="005802DB">
              <w:rPr>
                <w:rFonts w:ascii="Times New Roman" w:hAnsi="Times New Roman" w:cs="Times New Roman"/>
                <w:sz w:val="20"/>
                <w:szCs w:val="20"/>
              </w:rPr>
              <w:t xml:space="preserve"> направленности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охваченных мероприятиями по программам сохранения и укрепления здоровья; В-количество обучающихся; N-доля обучающихся, охваченных мероприятиями по программам сохранения и укрепления здоровья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Реализация мероприятий физкультурно-оздоровительной и спортивной направленности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охваченных физкультурно-оздоровительными и спортивными мероприятиями; В - количество обучающихся; N - доля обучающихся, охваченных  физкультурно-оздоровительными и спортивными мероприятиями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BF1CC2" w:rsidRPr="00FF0958">
        <w:tc>
          <w:tcPr>
            <w:tcW w:w="1701" w:type="dxa"/>
          </w:tcPr>
          <w:p w:rsidR="00BF1CC2" w:rsidRPr="00E24DBD" w:rsidRDefault="00BF1CC2" w:rsidP="00102363">
            <w:pPr>
              <w:spacing w:after="0" w:line="240" w:lineRule="auto"/>
              <w:jc w:val="both"/>
              <w:rPr>
                <w:rFonts w:ascii="Times New Roman" w:hAnsi="Times New Roman" w:cs="Times New Roman"/>
                <w:sz w:val="24"/>
                <w:szCs w:val="24"/>
              </w:rPr>
            </w:pPr>
          </w:p>
        </w:tc>
        <w:tc>
          <w:tcPr>
            <w:tcW w:w="4225" w:type="dxa"/>
          </w:tcPr>
          <w:p w:rsidR="00BF1CC2" w:rsidRPr="005802DB" w:rsidRDefault="00BF1CC2" w:rsidP="0010236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Охват учащихся горячим питанием</w:t>
            </w:r>
          </w:p>
        </w:tc>
        <w:tc>
          <w:tcPr>
            <w:tcW w:w="3714" w:type="dxa"/>
            <w:gridSpan w:val="4"/>
          </w:tcPr>
          <w:p w:rsidR="00BF1CC2" w:rsidRPr="005802DB" w:rsidRDefault="00BF1CC2" w:rsidP="0010236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100%</w:t>
            </w:r>
          </w:p>
        </w:tc>
        <w:tc>
          <w:tcPr>
            <w:tcW w:w="1110" w:type="dxa"/>
          </w:tcPr>
          <w:p w:rsidR="00BF1CC2" w:rsidRPr="00E24DBD" w:rsidRDefault="00BF1CC2"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6574" w:rsidRPr="00FF0958">
        <w:tc>
          <w:tcPr>
            <w:tcW w:w="1701" w:type="dxa"/>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B72F80">
            <w:pPr>
              <w:spacing w:after="0"/>
              <w:rPr>
                <w:rFonts w:ascii="Times New Roman" w:hAnsi="Times New Roman" w:cs="Times New Roman"/>
                <w:sz w:val="20"/>
                <w:szCs w:val="20"/>
              </w:rPr>
            </w:pPr>
            <w:r w:rsidRPr="005802DB">
              <w:rPr>
                <w:rFonts w:ascii="Times New Roman" w:hAnsi="Times New Roman" w:cs="Times New Roman"/>
                <w:sz w:val="20"/>
                <w:szCs w:val="20"/>
              </w:rPr>
              <w:t>Инициатива (творческая, спортивная, трудовая и др.)</w:t>
            </w:r>
          </w:p>
        </w:tc>
        <w:tc>
          <w:tcPr>
            <w:tcW w:w="3714" w:type="dxa"/>
            <w:gridSpan w:val="4"/>
          </w:tcPr>
          <w:p w:rsidR="00986574" w:rsidRPr="005802DB" w:rsidRDefault="00986574" w:rsidP="00B72F80">
            <w:pPr>
              <w:spacing w:after="0"/>
              <w:rPr>
                <w:rFonts w:ascii="Times New Roman" w:hAnsi="Times New Roman" w:cs="Times New Roman"/>
                <w:sz w:val="20"/>
                <w:szCs w:val="20"/>
              </w:rPr>
            </w:pPr>
            <w:r w:rsidRPr="005802D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FF0958" w:rsidRDefault="00BF1CC2" w:rsidP="00B72F80">
            <w:pPr>
              <w:spacing w:after="0"/>
              <w:rPr>
                <w:rFonts w:ascii="Times New Roman" w:hAnsi="Times New Roman" w:cs="Times New Roman"/>
                <w:sz w:val="24"/>
                <w:szCs w:val="24"/>
              </w:rPr>
            </w:pPr>
            <w:r>
              <w:rPr>
                <w:rFonts w:ascii="Times New Roman" w:hAnsi="Times New Roman" w:cs="Times New Roman"/>
                <w:sz w:val="24"/>
                <w:szCs w:val="24"/>
              </w:rPr>
              <w:t>15</w:t>
            </w:r>
          </w:p>
        </w:tc>
      </w:tr>
      <w:tr w:rsidR="00986574" w:rsidRPr="00FF0958">
        <w:tc>
          <w:tcPr>
            <w:tcW w:w="9640" w:type="dxa"/>
            <w:gridSpan w:val="6"/>
          </w:tcPr>
          <w:p w:rsidR="00986574" w:rsidRPr="00140A3B" w:rsidRDefault="00986574" w:rsidP="002B15EE">
            <w:pPr>
              <w:spacing w:after="0" w:line="240" w:lineRule="auto"/>
              <w:jc w:val="center"/>
              <w:rPr>
                <w:rFonts w:ascii="Times New Roman" w:hAnsi="Times New Roman" w:cs="Times New Roman"/>
                <w:b/>
                <w:bCs/>
              </w:rPr>
            </w:pPr>
            <w:r w:rsidRPr="00140A3B">
              <w:rPr>
                <w:rFonts w:ascii="Times New Roman" w:hAnsi="Times New Roman" w:cs="Times New Roman"/>
                <w:b/>
                <w:bCs/>
              </w:rPr>
              <w:t>Педагог - психолог</w:t>
            </w:r>
          </w:p>
        </w:tc>
        <w:tc>
          <w:tcPr>
            <w:tcW w:w="1110" w:type="dxa"/>
          </w:tcPr>
          <w:p w:rsidR="00986574" w:rsidRPr="00E24DBD" w:rsidRDefault="00986574" w:rsidP="00102363">
            <w:pPr>
              <w:numPr>
                <w:ilvl w:val="0"/>
                <w:numId w:val="8"/>
              </w:numPr>
              <w:spacing w:after="0" w:line="240" w:lineRule="auto"/>
              <w:ind w:left="0"/>
              <w:jc w:val="both"/>
              <w:rPr>
                <w:rFonts w:ascii="Times New Roman" w:hAnsi="Times New Roman" w:cs="Times New Roman"/>
                <w:b/>
                <w:bCs/>
                <w:sz w:val="24"/>
                <w:szCs w:val="24"/>
              </w:rPr>
            </w:pP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4"/>
                <w:szCs w:val="24"/>
              </w:rPr>
            </w:pPr>
            <w:r w:rsidRPr="00140A3B">
              <w:rPr>
                <w:rFonts w:ascii="Times New Roman" w:hAnsi="Times New Roman" w:cs="Times New Roman"/>
                <w:b/>
                <w:bCs/>
                <w:sz w:val="24"/>
                <w:szCs w:val="24"/>
              </w:rPr>
              <w:t>Повышение профессионального мастерства</w:t>
            </w:r>
          </w:p>
        </w:tc>
        <w:tc>
          <w:tcPr>
            <w:tcW w:w="9049" w:type="dxa"/>
            <w:gridSpan w:val="6"/>
            <w:vAlign w:val="center"/>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КАЧЕСТВО</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b/>
                <w:bCs/>
                <w:sz w:val="24"/>
                <w:szCs w:val="24"/>
              </w:rPr>
            </w:pP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16"/>
                <w:szCs w:val="16"/>
              </w:rPr>
            </w:pP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Работа с педагогами по обеспечению комфортного психологического климата в коллективе</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16"/>
                <w:szCs w:val="16"/>
              </w:rPr>
            </w:pP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Сопровождение молодых специалистов</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tcPr>
          <w:p w:rsidR="00986574" w:rsidRPr="00140A3B" w:rsidRDefault="00986574" w:rsidP="004F22EF">
            <w:pPr>
              <w:spacing w:after="0" w:line="240" w:lineRule="auto"/>
              <w:ind w:right="-181"/>
              <w:rPr>
                <w:rFonts w:ascii="Times New Roman" w:hAnsi="Times New Roman" w:cs="Times New Roman"/>
                <w:sz w:val="20"/>
                <w:szCs w:val="20"/>
              </w:rPr>
            </w:pPr>
            <w:r w:rsidRPr="00140A3B">
              <w:rPr>
                <w:rFonts w:ascii="Times New Roman" w:hAnsi="Times New Roman" w:cs="Times New Roman"/>
                <w:b/>
                <w:bCs/>
                <w:sz w:val="20"/>
                <w:szCs w:val="20"/>
              </w:rPr>
              <w:t xml:space="preserve">Обеспечение общественного </w:t>
            </w:r>
            <w:r w:rsidRPr="00140A3B">
              <w:rPr>
                <w:rFonts w:ascii="Times New Roman" w:hAnsi="Times New Roman" w:cs="Times New Roman"/>
                <w:b/>
                <w:bCs/>
                <w:sz w:val="20"/>
                <w:szCs w:val="20"/>
              </w:rPr>
              <w:lastRenderedPageBreak/>
              <w:t>участия в образовательном процессе, повышение открытости и демократизация управления</w:t>
            </w:r>
            <w:r w:rsidR="004F22EF" w:rsidRPr="00140A3B">
              <w:rPr>
                <w:rFonts w:ascii="Times New Roman" w:hAnsi="Times New Roman" w:cs="Times New Roman"/>
                <w:b/>
                <w:bCs/>
                <w:sz w:val="20"/>
                <w:szCs w:val="20"/>
              </w:rPr>
              <w:t xml:space="preserve"> </w:t>
            </w:r>
            <w:r w:rsidRPr="00140A3B">
              <w:rPr>
                <w:rFonts w:ascii="Times New Roman" w:hAnsi="Times New Roman" w:cs="Times New Roman"/>
                <w:b/>
                <w:bCs/>
                <w:sz w:val="20"/>
                <w:szCs w:val="20"/>
              </w:rPr>
              <w:t>образовательной организацией</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lastRenderedPageBreak/>
              <w:t>Отсутствие обоснованных обращений, обучающихся и родителей</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Отсутствие жалоб родителей (законных представителей) обучающихся </w:t>
            </w:r>
            <w:r w:rsidRPr="00140A3B">
              <w:rPr>
                <w:rFonts w:ascii="Times New Roman" w:hAnsi="Times New Roman" w:cs="Times New Roman"/>
                <w:sz w:val="20"/>
                <w:szCs w:val="20"/>
              </w:rPr>
              <w:lastRenderedPageBreak/>
              <w:t>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lastRenderedPageBreak/>
              <w:t>Эффективность работы по достижению результатов нового качества</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охваченных всеми видами работ по сохранению здоровья и социализации; В - количество обучающихся; N – доля обучающихся, охваченных всеми видами работ по сохранению здоровья и социализации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Сопровождение обучающихся при прохождении индивидуальных образовательных маршрутов </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имеющих позитивные результаты прохождения маршрутов; В - количество обучающихся по индивидуальным маршрутам; N – доля обучающихся, имеющих позитивные результаты прохождения маршрутов</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0750" w:type="dxa"/>
            <w:gridSpan w:val="7"/>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ВОСПИТАНИЕ</w:t>
            </w: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t>Эффективность воспитательной системы образовательной организации</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участия обучающихся, родителей в различных мероприятиях, организованных с участием других ведомств</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родителей и обучающихся посетивших мероприятия с участием представителей ведомств; В-количество детей и родителей; N-доля обучающихся, охваченных различными формами межведомственного взаимодействия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или снижение правонарушений и преступлений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Участие в комплексном психолого-педагогическом сопровождении обучающихся в части вопросов, касающихся успешности развития и благополучия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эмоционально стабильных и находящихся в состоянии благополучия; В - количество обучающихся; N – доля обучающихся, эмоционально стабильных и находящихся в состоянии благополучия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просветительской деятельности (консультации, лаборатории, семинары-практикумы и др.)</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просветительских мероприятий с педагогами и родителями; В - количество мероприятий, предусматривающих просветительскую деятельность; N – доля просветительских мероприятий с педагогами и родителями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1890"/>
        </w:trPr>
        <w:tc>
          <w:tcPr>
            <w:tcW w:w="1701" w:type="dxa"/>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Обеспечение квалифицированной помощи педагогам в оказании поддержки и развитии каждого ребенка в соответствии с индивидуальными возможностями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педагогов, получивших квалифицированную помощь по поддержке и развитию каждого ребенка; В-количество педагогов; N-доля педагогов, получивших квалифицированную помощь по поддержке и развитию каждого ребенка</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rPr>
          <w:trHeight w:val="1890"/>
        </w:trPr>
        <w:tc>
          <w:tcPr>
            <w:tcW w:w="1701" w:type="dxa"/>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3714"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E24DBD" w:rsidRDefault="00BF1CC2"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986574" w:rsidRPr="00FF0958">
        <w:trPr>
          <w:trHeight w:val="234"/>
        </w:trPr>
        <w:tc>
          <w:tcPr>
            <w:tcW w:w="10750" w:type="dxa"/>
            <w:gridSpan w:val="7"/>
            <w:tcBorders>
              <w:left w:val="nil"/>
              <w:right w:val="nil"/>
            </w:tcBorders>
          </w:tcPr>
          <w:p w:rsidR="00986574" w:rsidRPr="00140A3B" w:rsidRDefault="00986574" w:rsidP="00102363">
            <w:pPr>
              <w:spacing w:after="0" w:line="240" w:lineRule="auto"/>
              <w:ind w:left="720"/>
              <w:jc w:val="center"/>
              <w:rPr>
                <w:rFonts w:ascii="Times New Roman" w:hAnsi="Times New Roman" w:cs="Times New Roman"/>
                <w:b/>
                <w:bCs/>
              </w:rPr>
            </w:pPr>
            <w:r w:rsidRPr="00140A3B">
              <w:rPr>
                <w:rFonts w:ascii="Times New Roman" w:hAnsi="Times New Roman" w:cs="Times New Roman"/>
                <w:b/>
                <w:bCs/>
              </w:rPr>
              <w:t>Социальный педагог</w:t>
            </w:r>
          </w:p>
        </w:tc>
      </w:tr>
      <w:tr w:rsidR="00986574" w:rsidRPr="00FF0958">
        <w:tc>
          <w:tcPr>
            <w:tcW w:w="1701" w:type="dxa"/>
          </w:tcPr>
          <w:p w:rsidR="00986574" w:rsidRPr="00140A3B" w:rsidRDefault="00986574" w:rsidP="00102363">
            <w:pPr>
              <w:spacing w:after="0" w:line="240" w:lineRule="auto"/>
              <w:jc w:val="both"/>
              <w:rPr>
                <w:rFonts w:ascii="Times New Roman" w:hAnsi="Times New Roman" w:cs="Times New Roman"/>
                <w:sz w:val="16"/>
                <w:szCs w:val="16"/>
              </w:rPr>
            </w:pPr>
          </w:p>
        </w:tc>
        <w:tc>
          <w:tcPr>
            <w:tcW w:w="9049" w:type="dxa"/>
            <w:gridSpan w:val="6"/>
            <w:vAlign w:val="center"/>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КАЧЕСТВО</w:t>
            </w:r>
          </w:p>
        </w:tc>
      </w:tr>
      <w:tr w:rsidR="00986574" w:rsidRPr="00FF0958">
        <w:tc>
          <w:tcPr>
            <w:tcW w:w="1701" w:type="dxa"/>
          </w:tcPr>
          <w:p w:rsidR="00986574" w:rsidRPr="00140A3B" w:rsidRDefault="00986574" w:rsidP="00102363">
            <w:pPr>
              <w:spacing w:after="0" w:line="240" w:lineRule="auto"/>
              <w:jc w:val="both"/>
              <w:rPr>
                <w:rFonts w:ascii="Times New Roman" w:hAnsi="Times New Roman" w:cs="Times New Roman"/>
                <w:b/>
                <w:bCs/>
                <w:sz w:val="20"/>
                <w:szCs w:val="20"/>
              </w:rPr>
            </w:pPr>
            <w:r w:rsidRPr="00140A3B">
              <w:rPr>
                <w:rFonts w:ascii="Times New Roman" w:hAnsi="Times New Roman" w:cs="Times New Roman"/>
                <w:b/>
                <w:bCs/>
                <w:sz w:val="20"/>
                <w:szCs w:val="20"/>
              </w:rPr>
              <w:t>Повышение профессионального мастерства</w:t>
            </w: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t>Обеспечение общественного участия в образовательном процессе, повышение открытости и демократизация управления образовательной организации</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обоснованных обращений, обучающихся и родителей</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t>Эффективность работы по достижению результатов нового качества</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обучающихся, выбывших из образовательной организации и не продолжающих обучение</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выбывших из ОУ и не продолжающих обучение; В - количество обучающихся; N – доля обучающихся выбывших из ОУ и не продолжающих обучение</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охваченных всеми видами работ по сохранению здоровья  и социализации; В - количество обучающихся; N – доля обучающихся, охваченных всеми видами работ по сохранению здоровья  и социализации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tcPr>
          <w:p w:rsidR="00986574" w:rsidRPr="00140A3B" w:rsidRDefault="00986574" w:rsidP="00102363">
            <w:pPr>
              <w:spacing w:after="0" w:line="240" w:lineRule="auto"/>
              <w:jc w:val="both"/>
              <w:rPr>
                <w:rFonts w:ascii="Times New Roman" w:hAnsi="Times New Roman" w:cs="Times New Roman"/>
                <w:sz w:val="24"/>
                <w:szCs w:val="24"/>
              </w:rPr>
            </w:pPr>
          </w:p>
        </w:tc>
        <w:tc>
          <w:tcPr>
            <w:tcW w:w="9049" w:type="dxa"/>
            <w:gridSpan w:val="6"/>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ВОСПИТАНИЕ</w:t>
            </w: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t>Эффективность воспитательной системы образовательной организации</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внеурочной и досуговой деятельности (трудоустройство), в том числе в каникулярное время, обучающихся (воспитанников), находящихся в трудной жизненной ситуации и/или состоящих на различных видах учёта</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охваченных всеми видами досуговой занятости, в том числе трудоустройство; В - обучающихся (воспитанников), находящихся в трудной жизненной ситуации и/или состоящих на различных видах учёта; N – доля обучающихся, охваченных всеми видами досуговой занятости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Обеспечение эффективного взаимодействия с органами системы профилактики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Вовлечение обучающихся в различные формы добровольческой деятельности, общественного движения и самоуправления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вовлеченных в мероприятия социально-значимой деятельности; В - количество обучающихся; N -доля обучающихся, охваченных социально-значимой деятельностью</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или  снижение правонарушений и преступлений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Участие в комплексном психолого-</w:t>
            </w:r>
            <w:r w:rsidRPr="00140A3B">
              <w:rPr>
                <w:rFonts w:ascii="Times New Roman" w:hAnsi="Times New Roman" w:cs="Times New Roman"/>
                <w:sz w:val="20"/>
                <w:szCs w:val="20"/>
              </w:rPr>
              <w:lastRenderedPageBreak/>
              <w:t>педагогическом сопровождении обучающихся в части вопросов, касающихся успешности развития и благополучия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lastRenderedPageBreak/>
              <w:t xml:space="preserve">N = A/B*100%, где А-количество </w:t>
            </w:r>
            <w:r w:rsidRPr="00140A3B">
              <w:rPr>
                <w:rFonts w:ascii="Times New Roman" w:hAnsi="Times New Roman" w:cs="Times New Roman"/>
                <w:sz w:val="20"/>
                <w:szCs w:val="20"/>
              </w:rPr>
              <w:lastRenderedPageBreak/>
              <w:t>обучающихся, эмоционально стабильных и находящихся в состоянии благополучия; В - количество обучающихся; N – доля обучающихся, эмоционально стабильных и находящихся в состоянии благополучия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мероприятий, обеспечивающих активное взаимодействие с родителями и семьями детей группы особого внимания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мероприятий организованных и проведенных с участием родителей; В - количество мероприятий, предусматривающих привлечение родителей; N – доля мероприятий организованных и проведенных с участием родителей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Охват обучающихся мероприятиями  </w:t>
            </w:r>
            <w:proofErr w:type="spellStart"/>
            <w:r w:rsidRPr="00140A3B">
              <w:rPr>
                <w:rFonts w:ascii="Times New Roman" w:hAnsi="Times New Roman" w:cs="Times New Roman"/>
                <w:sz w:val="20"/>
                <w:szCs w:val="20"/>
              </w:rPr>
              <w:t>здоровьесберегающей</w:t>
            </w:r>
            <w:proofErr w:type="spellEnd"/>
            <w:r w:rsidRPr="00140A3B">
              <w:rPr>
                <w:rFonts w:ascii="Times New Roman" w:hAnsi="Times New Roman" w:cs="Times New Roman"/>
                <w:sz w:val="20"/>
                <w:szCs w:val="20"/>
              </w:rPr>
              <w:t xml:space="preserve"> направленности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охваченных мероприятиями по программам сохранения и укрепления здоровья; В-количество обучающихся; N-доля обучающихся, охваченных мероприятиями по программам сохранения и укрепления здоровья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Использование примирительных  технологий в работе с несовершеннолетними с целью профилактики правонарушений и предупреждению рецидивов</w:t>
            </w:r>
          </w:p>
        </w:tc>
        <w:tc>
          <w:tcPr>
            <w:tcW w:w="3714" w:type="dxa"/>
            <w:gridSpan w:val="4"/>
          </w:tcPr>
          <w:p w:rsidR="00986574" w:rsidRPr="00140A3B" w:rsidRDefault="00986574" w:rsidP="00102363">
            <w:pPr>
              <w:spacing w:after="0"/>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3714"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E24DBD" w:rsidRDefault="00BF1CC2"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986574" w:rsidRPr="00FF0958">
        <w:tc>
          <w:tcPr>
            <w:tcW w:w="10750" w:type="dxa"/>
            <w:gridSpan w:val="7"/>
            <w:tcBorders>
              <w:left w:val="nil"/>
              <w:right w:val="nil"/>
            </w:tcBorders>
          </w:tcPr>
          <w:p w:rsidR="00986574" w:rsidRPr="00140A3B" w:rsidRDefault="00986574" w:rsidP="00102363">
            <w:pPr>
              <w:spacing w:after="0" w:line="240" w:lineRule="auto"/>
              <w:ind w:left="720"/>
              <w:jc w:val="center"/>
              <w:rPr>
                <w:rFonts w:ascii="Times New Roman" w:hAnsi="Times New Roman" w:cs="Times New Roman"/>
              </w:rPr>
            </w:pPr>
          </w:p>
          <w:p w:rsidR="00986574" w:rsidRPr="00140A3B" w:rsidRDefault="00986574" w:rsidP="00102363">
            <w:pPr>
              <w:spacing w:after="0" w:line="240" w:lineRule="auto"/>
              <w:ind w:left="720"/>
              <w:jc w:val="center"/>
              <w:rPr>
                <w:rFonts w:ascii="Times New Roman" w:hAnsi="Times New Roman" w:cs="Times New Roman"/>
                <w:b/>
                <w:bCs/>
              </w:rPr>
            </w:pPr>
            <w:r w:rsidRPr="00140A3B">
              <w:rPr>
                <w:rFonts w:ascii="Times New Roman" w:hAnsi="Times New Roman" w:cs="Times New Roman"/>
                <w:b/>
                <w:bCs/>
              </w:rPr>
              <w:t>Библиотекарь</w:t>
            </w:r>
          </w:p>
        </w:tc>
      </w:tr>
      <w:tr w:rsidR="00986574" w:rsidRPr="00FF0958">
        <w:trPr>
          <w:trHeight w:val="308"/>
        </w:trPr>
        <w:tc>
          <w:tcPr>
            <w:tcW w:w="1701" w:type="dxa"/>
            <w:vMerge w:val="restart"/>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 xml:space="preserve">Развитие </w:t>
            </w:r>
            <w:proofErr w:type="spellStart"/>
            <w:r w:rsidRPr="00E24DBD">
              <w:rPr>
                <w:rFonts w:ascii="Times New Roman" w:hAnsi="Times New Roman" w:cs="Times New Roman"/>
                <w:b/>
                <w:bCs/>
                <w:sz w:val="16"/>
                <w:szCs w:val="16"/>
              </w:rPr>
              <w:t>материальнотехнической</w:t>
            </w:r>
            <w:proofErr w:type="spellEnd"/>
            <w:r w:rsidRPr="00E24DBD">
              <w:rPr>
                <w:rFonts w:ascii="Times New Roman" w:hAnsi="Times New Roman" w:cs="Times New Roman"/>
                <w:b/>
                <w:bCs/>
                <w:sz w:val="16"/>
                <w:szCs w:val="16"/>
              </w:rPr>
              <w:t xml:space="preserve">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6"/>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КАЧЕСТВО</w:t>
            </w:r>
          </w:p>
        </w:tc>
      </w:tr>
      <w:tr w:rsidR="00986574" w:rsidRPr="00FF0958">
        <w:trPr>
          <w:trHeight w:val="964"/>
        </w:trPr>
        <w:tc>
          <w:tcPr>
            <w:tcW w:w="1701" w:type="dxa"/>
            <w:vMerge/>
          </w:tcPr>
          <w:p w:rsidR="00986574" w:rsidRPr="00E24DBD" w:rsidRDefault="00986574" w:rsidP="00102363">
            <w:pPr>
              <w:spacing w:after="0" w:line="240" w:lineRule="auto"/>
              <w:jc w:val="both"/>
              <w:rPr>
                <w:rFonts w:ascii="Times New Roman" w:hAnsi="Times New Roman" w:cs="Times New Roman"/>
                <w:b/>
                <w:bCs/>
                <w:sz w:val="16"/>
                <w:szCs w:val="16"/>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Эффективное использование  современного учебно-наглядного оборудования в образовательном процессе</w:t>
            </w:r>
          </w:p>
        </w:tc>
        <w:tc>
          <w:tcPr>
            <w:tcW w:w="2551" w:type="dxa"/>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rPr>
          <w:trHeight w:val="774"/>
        </w:trPr>
        <w:tc>
          <w:tcPr>
            <w:tcW w:w="1701" w:type="dxa"/>
            <w:vMerge/>
          </w:tcPr>
          <w:p w:rsidR="00986574" w:rsidRPr="00E24DBD" w:rsidRDefault="00986574" w:rsidP="00102363">
            <w:pPr>
              <w:spacing w:after="0" w:line="240" w:lineRule="auto"/>
              <w:jc w:val="both"/>
              <w:rPr>
                <w:rFonts w:ascii="Times New Roman" w:hAnsi="Times New Roman" w:cs="Times New Roman"/>
                <w:b/>
                <w:bCs/>
                <w:sz w:val="24"/>
                <w:szCs w:val="24"/>
              </w:rPr>
            </w:pPr>
          </w:p>
        </w:tc>
        <w:tc>
          <w:tcPr>
            <w:tcW w:w="5388" w:type="dxa"/>
            <w:gridSpan w:val="4"/>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Создание элементов развивающей среды (оформление ОУ, кабинета, музея и т.д.)</w:t>
            </w:r>
          </w:p>
        </w:tc>
        <w:tc>
          <w:tcPr>
            <w:tcW w:w="2551"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938"/>
        </w:trPr>
        <w:tc>
          <w:tcPr>
            <w:tcW w:w="1701" w:type="dxa"/>
            <w:vMerge/>
          </w:tcPr>
          <w:p w:rsidR="00986574" w:rsidRPr="00E24DBD" w:rsidRDefault="00986574" w:rsidP="00102363">
            <w:pPr>
              <w:spacing w:after="0" w:line="240" w:lineRule="auto"/>
              <w:jc w:val="both"/>
              <w:rPr>
                <w:rFonts w:ascii="Times New Roman" w:hAnsi="Times New Roman" w:cs="Times New Roman"/>
                <w:b/>
                <w:bCs/>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Полноценное и качественное использование фондов школьных библиотек, в т.ч. электронных</w:t>
            </w:r>
          </w:p>
        </w:tc>
        <w:tc>
          <w:tcPr>
            <w:tcW w:w="2551" w:type="dxa"/>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tcPr>
          <w:p w:rsidR="00986574" w:rsidRPr="00E24DBD" w:rsidRDefault="00986574" w:rsidP="00102363">
            <w:pPr>
              <w:spacing w:after="0" w:line="240" w:lineRule="auto"/>
              <w:rPr>
                <w:rFonts w:ascii="Times New Roman" w:hAnsi="Times New Roman" w:cs="Times New Roman"/>
                <w:sz w:val="16"/>
                <w:szCs w:val="16"/>
              </w:rPr>
            </w:pPr>
            <w:r w:rsidRPr="00E24DBD">
              <w:rPr>
                <w:rFonts w:ascii="Times New Roman" w:hAnsi="Times New Roman" w:cs="Times New Roman"/>
                <w:b/>
                <w:bCs/>
                <w:sz w:val="16"/>
                <w:szCs w:val="16"/>
              </w:rPr>
              <w:t>Повышение профессионального мастерства педагогических работников</w:t>
            </w: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b/>
                <w:bCs/>
                <w:sz w:val="16"/>
                <w:szCs w:val="16"/>
              </w:rPr>
            </w:pPr>
            <w:r w:rsidRPr="00E24DBD">
              <w:rPr>
                <w:rFonts w:ascii="Times New Roman" w:hAnsi="Times New Roman" w:cs="Times New Roman"/>
                <w:b/>
                <w:bCs/>
                <w:sz w:val="16"/>
                <w:szCs w:val="16"/>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 xml:space="preserve"> Отсутствие обоснованных обращений, обучающихся и родителей</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Открытость, прозрачность, доступность информации в деятельности школы</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 xml:space="preserve">Эффективность работы по достижению </w:t>
            </w:r>
            <w:r w:rsidRPr="00E24DBD">
              <w:rPr>
                <w:rFonts w:ascii="Times New Roman" w:hAnsi="Times New Roman" w:cs="Times New Roman"/>
                <w:b/>
                <w:bCs/>
                <w:sz w:val="16"/>
                <w:szCs w:val="16"/>
              </w:rPr>
              <w:lastRenderedPageBreak/>
              <w:t>результатов нового качества</w:t>
            </w: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lastRenderedPageBreak/>
              <w:t xml:space="preserve">Проведение системной работы по сохранению здоровья и социализации обучающихся, в том числе с ограниченными </w:t>
            </w:r>
            <w:r w:rsidRPr="00140A3B">
              <w:rPr>
                <w:rFonts w:ascii="Times New Roman" w:hAnsi="Times New Roman" w:cs="Times New Roman"/>
                <w:sz w:val="20"/>
                <w:szCs w:val="20"/>
              </w:rPr>
              <w:lastRenderedPageBreak/>
              <w:t>возможностями здоровья</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lastRenderedPageBreak/>
              <w:t>да/нет, наличие отчетной документации</w:t>
            </w:r>
          </w:p>
          <w:p w:rsidR="00986574" w:rsidRPr="00140A3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lastRenderedPageBreak/>
              <w:t>Эффективность воспитательной системы образовательной организации</w:t>
            </w: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 xml:space="preserve">Организация информационно-просветительской деятельности со всеми участниками образовательного процесса </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Организация межведомственного взаимодействия с учреждениями культуры  с целью повышения читательской активности обучающихся, пропаганды чтения как формы культурного досуга</w:t>
            </w:r>
          </w:p>
        </w:tc>
        <w:tc>
          <w:tcPr>
            <w:tcW w:w="2551"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0750" w:type="dxa"/>
            <w:gridSpan w:val="7"/>
            <w:tcBorders>
              <w:left w:val="nil"/>
              <w:right w:val="nil"/>
            </w:tcBorders>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Завхоз</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 xml:space="preserve">Развитие </w:t>
            </w:r>
            <w:proofErr w:type="spellStart"/>
            <w:r w:rsidRPr="00E24DBD">
              <w:rPr>
                <w:rFonts w:ascii="Times New Roman" w:hAnsi="Times New Roman" w:cs="Times New Roman"/>
                <w:b/>
                <w:bCs/>
                <w:sz w:val="16"/>
                <w:szCs w:val="16"/>
              </w:rPr>
              <w:t>материальнотехнической</w:t>
            </w:r>
            <w:proofErr w:type="spellEnd"/>
            <w:r w:rsidRPr="00E24DBD">
              <w:rPr>
                <w:rFonts w:ascii="Times New Roman" w:hAnsi="Times New Roman" w:cs="Times New Roman"/>
                <w:b/>
                <w:bCs/>
                <w:sz w:val="16"/>
                <w:szCs w:val="16"/>
              </w:rPr>
              <w:t xml:space="preserve">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 xml:space="preserve">Строгое соблюдение санитарно-гигиенических требований  </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 Обеспечение соблюдений требований ОТ и ТБ Сохранение необходимого числа посуды на пищеблоке, правильность её обработки.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b/>
                <w:bCs/>
                <w:sz w:val="20"/>
                <w:szCs w:val="20"/>
              </w:rPr>
            </w:pPr>
            <w:r w:rsidRPr="00140A3B">
              <w:rPr>
                <w:rFonts w:ascii="Times New Roman" w:hAnsi="Times New Roman" w:cs="Times New Roman"/>
                <w:sz w:val="20"/>
                <w:szCs w:val="20"/>
              </w:rPr>
              <w:t>Отсутствие замечаний по итогам проверок по организации питания</w:t>
            </w:r>
          </w:p>
        </w:tc>
        <w:tc>
          <w:tcPr>
            <w:tcW w:w="2551" w:type="dxa"/>
            <w:vAlign w:val="center"/>
          </w:tcPr>
          <w:p w:rsidR="00986574" w:rsidRPr="00140A3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эффективной работы по обеспечению общественного порядка, безопасности и антитеррористической защищенности образовательной организации</w:t>
            </w:r>
          </w:p>
        </w:tc>
        <w:tc>
          <w:tcPr>
            <w:tcW w:w="2551" w:type="dxa"/>
          </w:tcPr>
          <w:p w:rsidR="00986574" w:rsidRPr="00140A3B" w:rsidRDefault="00986574" w:rsidP="00102363">
            <w:pPr>
              <w:spacing w:after="0" w:line="240" w:lineRule="auto"/>
              <w:jc w:val="both"/>
              <w:rPr>
                <w:rFonts w:ascii="Times New Roman" w:hAnsi="Times New Roman" w:cs="Times New Roman"/>
                <w:b/>
                <w:bCs/>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 Эффективное использование материальных ресурсов</w:t>
            </w:r>
          </w:p>
          <w:p w:rsidR="00986574" w:rsidRPr="00140A3B" w:rsidRDefault="00986574" w:rsidP="00102363">
            <w:pPr>
              <w:spacing w:after="0" w:line="240" w:lineRule="auto"/>
              <w:jc w:val="both"/>
              <w:rPr>
                <w:rFonts w:ascii="Times New Roman" w:hAnsi="Times New Roman" w:cs="Times New Roman"/>
                <w:sz w:val="20"/>
                <w:szCs w:val="20"/>
              </w:rPr>
            </w:pP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rPr>
          <w:trHeight w:val="636"/>
        </w:trPr>
        <w:tc>
          <w:tcPr>
            <w:tcW w:w="1701" w:type="dxa"/>
            <w:vMerge/>
          </w:tcPr>
          <w:p w:rsidR="00986574" w:rsidRPr="00E24DBD" w:rsidRDefault="00986574" w:rsidP="00A130F0">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130F0">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Эффективная организация и проведение мероприятий по экономии по всем видам потребляемых ресурсов: электроэнергии, тепло- и  водопотребления и т.д.</w:t>
            </w:r>
          </w:p>
        </w:tc>
        <w:tc>
          <w:tcPr>
            <w:tcW w:w="2551" w:type="dxa"/>
          </w:tcPr>
          <w:p w:rsidR="00986574" w:rsidRPr="00140A3B" w:rsidRDefault="00986574" w:rsidP="00A130F0">
            <w:pPr>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A130F0">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rPr>
          <w:trHeight w:val="636"/>
        </w:trPr>
        <w:tc>
          <w:tcPr>
            <w:tcW w:w="1701" w:type="dxa"/>
            <w:vMerge/>
          </w:tcPr>
          <w:p w:rsidR="00986574" w:rsidRPr="00E24DBD" w:rsidRDefault="00986574" w:rsidP="00A130F0">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130F0">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обоснованных жалоб участников образовательного процесса    на некачественное исполнение должностных обязанностей</w:t>
            </w:r>
          </w:p>
        </w:tc>
        <w:tc>
          <w:tcPr>
            <w:tcW w:w="2551" w:type="dxa"/>
          </w:tcPr>
          <w:p w:rsidR="00986574" w:rsidRPr="00140A3B" w:rsidRDefault="00986574" w:rsidP="00A130F0">
            <w:pPr>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A130F0">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Высокое качество подготовки образовательной организации к реализации образовательного процесса </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Содержание пришкольной территории без замечаний</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Создание комфортной образовательной  среды</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FF0958" w:rsidRDefault="00B55534" w:rsidP="00102363">
            <w:pPr>
              <w:spacing w:after="0"/>
              <w:rPr>
                <w:rFonts w:ascii="Times New Roman" w:hAnsi="Times New Roman" w:cs="Times New Roman"/>
                <w:sz w:val="24"/>
                <w:szCs w:val="24"/>
              </w:rPr>
            </w:pPr>
            <w:r>
              <w:rPr>
                <w:rFonts w:ascii="Times New Roman" w:hAnsi="Times New Roman" w:cs="Times New Roman"/>
                <w:sz w:val="24"/>
                <w:szCs w:val="24"/>
              </w:rPr>
              <w:t>15</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Сохранение и улучшение материально-технической обеспеченности образовательного процесса, в том числе содействие в обеспечении образовательного процесса современным оборудованием в соответствие с требованиями</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предписаний надзорных органов</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Обеспечение стабильной деятельности обслуживающего персонала</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rPr>
          <w:trHeight w:val="636"/>
        </w:trPr>
        <w:tc>
          <w:tcPr>
            <w:tcW w:w="10750" w:type="dxa"/>
            <w:gridSpan w:val="7"/>
            <w:tcBorders>
              <w:left w:val="nil"/>
              <w:right w:val="nil"/>
            </w:tcBorders>
          </w:tcPr>
          <w:p w:rsidR="00986574" w:rsidRPr="00140A3B" w:rsidRDefault="00986574" w:rsidP="00102363">
            <w:pPr>
              <w:spacing w:after="0" w:line="240" w:lineRule="auto"/>
              <w:jc w:val="both"/>
              <w:rPr>
                <w:rFonts w:ascii="Times New Roman" w:hAnsi="Times New Roman" w:cs="Times New Roman"/>
              </w:rPr>
            </w:pPr>
          </w:p>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Документовед, делопроизводитель</w:t>
            </w:r>
          </w:p>
        </w:tc>
      </w:tr>
      <w:tr w:rsidR="00986574" w:rsidRPr="00FF0958">
        <w:trPr>
          <w:trHeight w:val="600"/>
        </w:trPr>
        <w:tc>
          <w:tcPr>
            <w:tcW w:w="1701" w:type="dxa"/>
            <w:vMerge w:val="restart"/>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 xml:space="preserve">Развитие </w:t>
            </w:r>
            <w:proofErr w:type="spellStart"/>
            <w:r w:rsidRPr="00E24DBD">
              <w:rPr>
                <w:rFonts w:ascii="Times New Roman" w:hAnsi="Times New Roman" w:cs="Times New Roman"/>
                <w:b/>
                <w:bCs/>
                <w:sz w:val="20"/>
                <w:szCs w:val="20"/>
              </w:rPr>
              <w:t>материальнотехнической</w:t>
            </w:r>
            <w:proofErr w:type="spellEnd"/>
            <w:r w:rsidRPr="00E24DBD">
              <w:rPr>
                <w:rFonts w:ascii="Times New Roman" w:hAnsi="Times New Roman" w:cs="Times New Roman"/>
                <w:b/>
                <w:bCs/>
                <w:sz w:val="20"/>
                <w:szCs w:val="20"/>
              </w:rPr>
              <w:t xml:space="preserve"> базы образовательной организации и создание комфортных условий для участников образовательного процесса (учителей, учащихся,</w:t>
            </w:r>
          </w:p>
        </w:tc>
        <w:tc>
          <w:tcPr>
            <w:tcW w:w="5388" w:type="dxa"/>
            <w:gridSpan w:val="4"/>
          </w:tcPr>
          <w:p w:rsidR="00986574" w:rsidRPr="00140A3B" w:rsidRDefault="00986574" w:rsidP="00BC75A5">
            <w:pPr>
              <w:spacing w:after="0"/>
              <w:rPr>
                <w:rFonts w:ascii="Times New Roman" w:hAnsi="Times New Roman" w:cs="Times New Roman"/>
                <w:sz w:val="20"/>
                <w:szCs w:val="20"/>
              </w:rPr>
            </w:pPr>
            <w:r w:rsidRPr="00140A3B">
              <w:rPr>
                <w:rFonts w:ascii="Times New Roman" w:hAnsi="Times New Roman" w:cs="Times New Roman"/>
                <w:sz w:val="20"/>
                <w:szCs w:val="20"/>
              </w:rPr>
              <w:t xml:space="preserve">Использование ресурса электронного документооборота в предоставлении </w:t>
            </w:r>
            <w:proofErr w:type="spellStart"/>
            <w:r w:rsidRPr="00140A3B">
              <w:rPr>
                <w:rFonts w:ascii="Times New Roman" w:hAnsi="Times New Roman" w:cs="Times New Roman"/>
                <w:snapToGrid w:val="0"/>
                <w:sz w:val="20"/>
                <w:szCs w:val="20"/>
              </w:rPr>
              <w:t>отчётностиво</w:t>
            </w:r>
            <w:proofErr w:type="spellEnd"/>
            <w:r w:rsidRPr="00140A3B">
              <w:rPr>
                <w:rFonts w:ascii="Times New Roman" w:hAnsi="Times New Roman" w:cs="Times New Roman"/>
                <w:snapToGrid w:val="0"/>
                <w:sz w:val="20"/>
                <w:szCs w:val="20"/>
              </w:rPr>
              <w:t xml:space="preserve"> все службы</w:t>
            </w:r>
          </w:p>
        </w:tc>
        <w:tc>
          <w:tcPr>
            <w:tcW w:w="2551" w:type="dxa"/>
          </w:tcPr>
          <w:p w:rsidR="00986574" w:rsidRPr="00140A3B" w:rsidRDefault="00986574" w:rsidP="00102363">
            <w:pPr>
              <w:pStyle w:val="a4"/>
              <w:rPr>
                <w:rFonts w:ascii="Times New Roman" w:hAnsi="Times New Roman" w:cs="Times New Roman"/>
                <w:sz w:val="20"/>
                <w:szCs w:val="20"/>
              </w:rPr>
            </w:pP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203"/>
        </w:trPr>
        <w:tc>
          <w:tcPr>
            <w:tcW w:w="1701" w:type="dxa"/>
            <w:vMerge/>
          </w:tcPr>
          <w:p w:rsidR="00986574" w:rsidRPr="00E24DBD" w:rsidRDefault="00986574" w:rsidP="00102363">
            <w:pPr>
              <w:spacing w:after="0" w:line="240" w:lineRule="auto"/>
              <w:jc w:val="both"/>
              <w:rPr>
                <w:rFonts w:ascii="Times New Roman" w:hAnsi="Times New Roman" w:cs="Times New Roman"/>
                <w:b/>
                <w:bCs/>
                <w:sz w:val="24"/>
                <w:szCs w:val="24"/>
              </w:rPr>
            </w:pPr>
          </w:p>
        </w:tc>
        <w:tc>
          <w:tcPr>
            <w:tcW w:w="5388" w:type="dxa"/>
            <w:gridSpan w:val="4"/>
          </w:tcPr>
          <w:p w:rsidR="00986574" w:rsidRPr="00140A3B" w:rsidRDefault="00986574" w:rsidP="00102363">
            <w:pPr>
              <w:spacing w:after="0"/>
              <w:rPr>
                <w:rFonts w:ascii="Times New Roman" w:hAnsi="Times New Roman" w:cs="Times New Roman"/>
                <w:snapToGrid w:val="0"/>
                <w:sz w:val="20"/>
                <w:szCs w:val="20"/>
              </w:rPr>
            </w:pPr>
            <w:r w:rsidRPr="00140A3B">
              <w:rPr>
                <w:rFonts w:ascii="Times New Roman" w:hAnsi="Times New Roman" w:cs="Times New Roman"/>
                <w:snapToGrid w:val="0"/>
                <w:sz w:val="20"/>
                <w:szCs w:val="20"/>
              </w:rPr>
              <w:t>Ведение отчётности, связанной с питанием обучающихся</w:t>
            </w:r>
          </w:p>
        </w:tc>
        <w:tc>
          <w:tcPr>
            <w:tcW w:w="2551" w:type="dxa"/>
          </w:tcPr>
          <w:p w:rsidR="00986574" w:rsidRPr="00140A3B" w:rsidRDefault="00986574" w:rsidP="00102363">
            <w:pPr>
              <w:pStyle w:val="a4"/>
              <w:rPr>
                <w:rFonts w:ascii="Times New Roman" w:hAnsi="Times New Roman" w:cs="Times New Roman"/>
                <w:sz w:val="20"/>
                <w:szCs w:val="20"/>
              </w:rPr>
            </w:pP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Качество организационно- технического обеспечения кадровой документации.</w:t>
            </w:r>
          </w:p>
        </w:tc>
        <w:tc>
          <w:tcPr>
            <w:tcW w:w="2551" w:type="dxa"/>
          </w:tcPr>
          <w:p w:rsidR="00986574" w:rsidRPr="00140A3B" w:rsidRDefault="00986574" w:rsidP="00102363">
            <w:pPr>
              <w:pStyle w:val="a4"/>
              <w:rPr>
                <w:rFonts w:ascii="Times New Roman" w:hAnsi="Times New Roman" w:cs="Times New Roman"/>
                <w:sz w:val="20"/>
                <w:szCs w:val="20"/>
              </w:rPr>
            </w:pP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 xml:space="preserve">Мониторинговые исследования </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Использование информационных технологий в ведении учета и создании базы данных сетевых показателей, архивном учёте и делопроизводстве </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Работа, связанная с размножением материалов для учебно-воспитательной деятельности</w:t>
            </w:r>
          </w:p>
        </w:tc>
        <w:tc>
          <w:tcPr>
            <w:tcW w:w="2551" w:type="dxa"/>
          </w:tcPr>
          <w:p w:rsidR="00986574" w:rsidRPr="00140A3B" w:rsidRDefault="00986574" w:rsidP="00102363">
            <w:pPr>
              <w:pStyle w:val="a4"/>
              <w:rPr>
                <w:rFonts w:ascii="Times New Roman" w:hAnsi="Times New Roman" w:cs="Times New Roman"/>
                <w:sz w:val="20"/>
                <w:szCs w:val="20"/>
              </w:rPr>
            </w:pP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 xml:space="preserve">Разработка новых программ, положений </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замечаний вышестоящих органов</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Отсутствие со стороны внешних проверяющих замечаний   по предоставлению отчетности</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замечаний вышестоящих органов</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5</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Отсутствие обоснованных жалоб участников образовательного процесса    на некачественное исполнение должностных обязанностей</w:t>
            </w:r>
          </w:p>
        </w:tc>
        <w:tc>
          <w:tcPr>
            <w:tcW w:w="2551" w:type="dxa"/>
          </w:tcPr>
          <w:p w:rsidR="00986574" w:rsidRPr="00140A3B" w:rsidRDefault="00986574" w:rsidP="00102363">
            <w:pPr>
              <w:pStyle w:val="a4"/>
              <w:rPr>
                <w:rFonts w:ascii="Times New Roman" w:hAnsi="Times New Roman" w:cs="Times New Roman"/>
                <w:sz w:val="20"/>
                <w:szCs w:val="20"/>
              </w:rPr>
            </w:pP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 xml:space="preserve"> 5</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участие в подготовке и проведении общешкольных, муниципальных  мероприятий образовательной организации</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Отсутствие замечаний по итогам проверок разного вида</w:t>
            </w:r>
          </w:p>
        </w:tc>
        <w:tc>
          <w:tcPr>
            <w:tcW w:w="2551" w:type="dxa"/>
          </w:tcPr>
          <w:p w:rsidR="00986574" w:rsidRPr="00140A3B" w:rsidRDefault="00986574" w:rsidP="00102363">
            <w:pPr>
              <w:spacing w:after="0"/>
              <w:rPr>
                <w:rFonts w:ascii="Times New Roman" w:hAnsi="Times New Roman" w:cs="Times New Roman"/>
                <w:sz w:val="20"/>
                <w:szCs w:val="20"/>
              </w:rPr>
            </w:pP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FF0958" w:rsidRDefault="00BF1CC2" w:rsidP="00102363">
            <w:pPr>
              <w:spacing w:after="0"/>
              <w:rPr>
                <w:rFonts w:ascii="Times New Roman" w:hAnsi="Times New Roman" w:cs="Times New Roman"/>
                <w:sz w:val="24"/>
                <w:szCs w:val="24"/>
              </w:rPr>
            </w:pPr>
            <w:r>
              <w:rPr>
                <w:rFonts w:ascii="Times New Roman" w:hAnsi="Times New Roman" w:cs="Times New Roman"/>
                <w:sz w:val="24"/>
                <w:szCs w:val="24"/>
              </w:rPr>
              <w:t>15</w:t>
            </w:r>
          </w:p>
        </w:tc>
      </w:tr>
      <w:tr w:rsidR="00986574" w:rsidRPr="00FF0958">
        <w:trPr>
          <w:trHeight w:val="636"/>
        </w:trPr>
        <w:tc>
          <w:tcPr>
            <w:tcW w:w="10750" w:type="dxa"/>
            <w:gridSpan w:val="7"/>
            <w:tcBorders>
              <w:left w:val="nil"/>
              <w:right w:val="nil"/>
            </w:tcBorders>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Работники бухгалтерии</w:t>
            </w:r>
          </w:p>
        </w:tc>
      </w:tr>
      <w:tr w:rsidR="00986574" w:rsidRPr="00FF0958">
        <w:trPr>
          <w:trHeight w:val="636"/>
        </w:trPr>
        <w:tc>
          <w:tcPr>
            <w:tcW w:w="1701" w:type="dxa"/>
            <w:vMerge w:val="restart"/>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Эффективность работы по достижению результатов нового качества</w:t>
            </w: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napToGrid w:val="0"/>
                <w:sz w:val="20"/>
                <w:szCs w:val="20"/>
              </w:rPr>
              <w:t>Ежемесячное выполнение плана финансово-</w:t>
            </w:r>
            <w:proofErr w:type="spellStart"/>
            <w:r w:rsidRPr="00140A3B">
              <w:rPr>
                <w:rFonts w:ascii="Times New Roman" w:hAnsi="Times New Roman" w:cs="Times New Roman"/>
                <w:snapToGrid w:val="0"/>
                <w:sz w:val="20"/>
                <w:szCs w:val="20"/>
              </w:rPr>
              <w:t>хозяйственнной</w:t>
            </w:r>
            <w:proofErr w:type="spellEnd"/>
            <w:r w:rsidRPr="00140A3B">
              <w:rPr>
                <w:rFonts w:ascii="Times New Roman" w:hAnsi="Times New Roman" w:cs="Times New Roman"/>
                <w:snapToGrid w:val="0"/>
                <w:sz w:val="20"/>
                <w:szCs w:val="20"/>
              </w:rPr>
              <w:t xml:space="preserve"> деятельности по статьям расходам</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Стабильность</w:t>
            </w:r>
          </w:p>
        </w:tc>
        <w:tc>
          <w:tcPr>
            <w:tcW w:w="1110" w:type="dxa"/>
          </w:tcPr>
          <w:p w:rsidR="00986574" w:rsidRPr="00E24DBD" w:rsidRDefault="005802DB"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Использование информационных технологий в ведении учета и создании базы данных сетевых и финансовых показателей</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замечаний вышестоящих органов</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napToGrid w:val="0"/>
                <w:sz w:val="20"/>
                <w:szCs w:val="20"/>
              </w:rPr>
              <w:t>Своевременное и качественное выполнение муниципального задания</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Стабильность</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замечаний по итогам ревизий и других проверок по вопросам финансово-хозяйственной деятельности</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Сохранность и контроль за имуществом учреждения</w:t>
            </w:r>
          </w:p>
        </w:tc>
        <w:tc>
          <w:tcPr>
            <w:tcW w:w="1110" w:type="dxa"/>
          </w:tcPr>
          <w:p w:rsidR="00986574" w:rsidRPr="00E24DBD" w:rsidRDefault="005802DB"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Разработка новых программ, положений </w:t>
            </w:r>
            <w:r w:rsidRPr="00140A3B">
              <w:rPr>
                <w:rFonts w:ascii="Times New Roman" w:hAnsi="Times New Roman" w:cs="Times New Roman"/>
                <w:snapToGrid w:val="0"/>
                <w:sz w:val="20"/>
                <w:szCs w:val="20"/>
              </w:rPr>
              <w:t>(раз в квартал)</w:t>
            </w:r>
          </w:p>
          <w:p w:rsidR="00986574" w:rsidRPr="00140A3B" w:rsidRDefault="00986574" w:rsidP="00102363">
            <w:pPr>
              <w:pStyle w:val="a4"/>
              <w:rPr>
                <w:rFonts w:ascii="Times New Roman" w:hAnsi="Times New Roman" w:cs="Times New Roman"/>
                <w:sz w:val="20"/>
                <w:szCs w:val="20"/>
              </w:rPr>
            </w:pP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Оперативность, системность и высокое качество,   отсутствие замечаний вышестоящих </w:t>
            </w:r>
            <w:r w:rsidRPr="00140A3B">
              <w:rPr>
                <w:rFonts w:ascii="Times New Roman" w:hAnsi="Times New Roman" w:cs="Times New Roman"/>
                <w:sz w:val="20"/>
                <w:szCs w:val="20"/>
              </w:rPr>
              <w:lastRenderedPageBreak/>
              <w:t>органов</w:t>
            </w:r>
          </w:p>
        </w:tc>
        <w:tc>
          <w:tcPr>
            <w:tcW w:w="1110" w:type="dxa"/>
          </w:tcPr>
          <w:p w:rsidR="00986574" w:rsidRPr="00E24DBD" w:rsidRDefault="005802DB"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Качественная организация закупок в соответствии с 223-ФЗ</w:t>
            </w:r>
          </w:p>
          <w:p w:rsidR="00986574" w:rsidRPr="00140A3B" w:rsidRDefault="00986574" w:rsidP="00102363">
            <w:pPr>
              <w:pStyle w:val="a4"/>
              <w:rPr>
                <w:rFonts w:ascii="Times New Roman" w:hAnsi="Times New Roman" w:cs="Times New Roman"/>
                <w:sz w:val="20"/>
                <w:szCs w:val="20"/>
              </w:rPr>
            </w:pPr>
          </w:p>
        </w:tc>
        <w:tc>
          <w:tcPr>
            <w:tcW w:w="2551" w:type="dxa"/>
          </w:tcPr>
          <w:p w:rsidR="00986574" w:rsidRPr="00FF0958" w:rsidRDefault="00986574" w:rsidP="00102363">
            <w:pPr>
              <w:pStyle w:val="a4"/>
              <w:rPr>
                <w:rFonts w:ascii="Times New Roman" w:hAnsi="Times New Roman" w:cs="Times New Roman"/>
                <w:sz w:val="20"/>
                <w:szCs w:val="20"/>
              </w:rPr>
            </w:pPr>
            <w:r w:rsidRPr="00FF0958">
              <w:rPr>
                <w:rFonts w:ascii="Times New Roman" w:hAnsi="Times New Roman" w:cs="Times New Roman"/>
                <w:sz w:val="20"/>
                <w:szCs w:val="20"/>
              </w:rPr>
              <w:t>Отсутствие сбоев в организации закупок для нужд учреждения,</w:t>
            </w:r>
          </w:p>
          <w:p w:rsidR="00986574" w:rsidRPr="00FF0958" w:rsidRDefault="00986574"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правильность проведения процедуры проведения</w:t>
            </w:r>
          </w:p>
          <w:p w:rsidR="00986574" w:rsidRPr="00E24DBD" w:rsidRDefault="00986574"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закупок. </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6</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napToGrid w:val="0"/>
                <w:sz w:val="20"/>
                <w:szCs w:val="20"/>
              </w:rPr>
              <w:t xml:space="preserve">Подготовка экономических расчетов   </w:t>
            </w:r>
          </w:p>
        </w:tc>
        <w:tc>
          <w:tcPr>
            <w:tcW w:w="2551" w:type="dxa"/>
          </w:tcPr>
          <w:p w:rsidR="00986574" w:rsidRPr="00E24DBD" w:rsidRDefault="00986574" w:rsidP="00102363">
            <w:pPr>
              <w:pStyle w:val="a4"/>
              <w:rPr>
                <w:rFonts w:ascii="Times New Roman" w:hAnsi="Times New Roman" w:cs="Times New Roman"/>
                <w:sz w:val="20"/>
                <w:szCs w:val="20"/>
              </w:rPr>
            </w:pPr>
            <w:r w:rsidRPr="00FF0958">
              <w:rPr>
                <w:rFonts w:ascii="Times New Roman" w:hAnsi="Times New Roman" w:cs="Times New Roman"/>
                <w:sz w:val="20"/>
                <w:szCs w:val="20"/>
              </w:rPr>
              <w:t>Отсутствие замечаний вышестоящих органов</w:t>
            </w:r>
          </w:p>
        </w:tc>
        <w:tc>
          <w:tcPr>
            <w:tcW w:w="1110" w:type="dxa"/>
          </w:tcPr>
          <w:p w:rsidR="00986574" w:rsidRPr="00E24DBD" w:rsidRDefault="005802DB"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Привлечение внебюджетных средств,</w:t>
            </w:r>
            <w:r w:rsidRPr="00140A3B">
              <w:rPr>
                <w:rFonts w:ascii="Times New Roman" w:hAnsi="Times New Roman" w:cs="Times New Roman"/>
                <w:snapToGrid w:val="0"/>
                <w:sz w:val="20"/>
                <w:szCs w:val="20"/>
              </w:rPr>
              <w:t xml:space="preserve"> платных образовательных услуг </w:t>
            </w:r>
          </w:p>
        </w:tc>
        <w:tc>
          <w:tcPr>
            <w:tcW w:w="2551" w:type="dxa"/>
          </w:tcPr>
          <w:p w:rsidR="00986574" w:rsidRPr="00E24DBD" w:rsidRDefault="00986574" w:rsidP="00102363">
            <w:pPr>
              <w:pStyle w:val="a4"/>
              <w:rPr>
                <w:rFonts w:ascii="Times New Roman" w:hAnsi="Times New Roman" w:cs="Times New Roman"/>
                <w:sz w:val="20"/>
                <w:szCs w:val="20"/>
              </w:rPr>
            </w:pPr>
            <w:r w:rsidRPr="00FF0958">
              <w:rPr>
                <w:rFonts w:ascii="Times New Roman" w:hAnsi="Times New Roman" w:cs="Times New Roman"/>
                <w:snapToGrid w:val="0"/>
                <w:sz w:val="20"/>
                <w:szCs w:val="20"/>
              </w:rPr>
              <w:t>Планирование и исполнение</w:t>
            </w:r>
          </w:p>
        </w:tc>
        <w:tc>
          <w:tcPr>
            <w:tcW w:w="1110" w:type="dxa"/>
          </w:tcPr>
          <w:p w:rsidR="00986574" w:rsidRPr="00E24DBD" w:rsidRDefault="00986574" w:rsidP="005802D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 xml:space="preserve"> </w:t>
            </w:r>
            <w:r w:rsidR="005802DB">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shd w:val="clear" w:color="auto" w:fill="FFFFFF"/>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Актуализация финансовых средств  </w:t>
            </w:r>
          </w:p>
          <w:p w:rsidR="00986574" w:rsidRPr="00140A3B" w:rsidRDefault="00986574" w:rsidP="00102363">
            <w:pPr>
              <w:pStyle w:val="a4"/>
              <w:rPr>
                <w:rFonts w:ascii="Times New Roman" w:hAnsi="Times New Roman" w:cs="Times New Roman"/>
                <w:sz w:val="20"/>
                <w:szCs w:val="20"/>
              </w:rPr>
            </w:pPr>
          </w:p>
        </w:tc>
        <w:tc>
          <w:tcPr>
            <w:tcW w:w="2551" w:type="dxa"/>
            <w:shd w:val="clear" w:color="auto" w:fill="FFFFFF"/>
          </w:tcPr>
          <w:p w:rsidR="00986574" w:rsidRPr="00E24DBD" w:rsidRDefault="00986574" w:rsidP="00102363">
            <w:pPr>
              <w:pStyle w:val="a4"/>
              <w:rPr>
                <w:rFonts w:ascii="Times New Roman" w:hAnsi="Times New Roman" w:cs="Times New Roman"/>
                <w:sz w:val="20"/>
                <w:szCs w:val="20"/>
              </w:rPr>
            </w:pPr>
            <w:r w:rsidRPr="00FF0958">
              <w:rPr>
                <w:rFonts w:ascii="Times New Roman" w:hAnsi="Times New Roman" w:cs="Times New Roman"/>
                <w:sz w:val="20"/>
                <w:szCs w:val="20"/>
              </w:rPr>
              <w:t>Умение исполнять предписания контролирующих органов</w:t>
            </w:r>
          </w:p>
        </w:tc>
        <w:tc>
          <w:tcPr>
            <w:tcW w:w="1110" w:type="dxa"/>
          </w:tcPr>
          <w:p w:rsidR="00986574" w:rsidRPr="00E24DBD" w:rsidRDefault="005802DB"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нарушений действующего законодательства</w:t>
            </w:r>
          </w:p>
          <w:p w:rsidR="00986574" w:rsidRPr="00140A3B" w:rsidRDefault="00986574" w:rsidP="00102363">
            <w:pPr>
              <w:pStyle w:val="a4"/>
              <w:rPr>
                <w:rFonts w:ascii="Times New Roman" w:hAnsi="Times New Roman" w:cs="Times New Roman"/>
                <w:sz w:val="20"/>
                <w:szCs w:val="20"/>
              </w:rPr>
            </w:pPr>
          </w:p>
        </w:tc>
        <w:tc>
          <w:tcPr>
            <w:tcW w:w="2551" w:type="dxa"/>
          </w:tcPr>
          <w:p w:rsidR="00986574" w:rsidRPr="00E24DBD" w:rsidRDefault="00986574" w:rsidP="00102363">
            <w:pPr>
              <w:pStyle w:val="a4"/>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 Активная разъяснительная работа с педагогическими коллективами и родительской общественностью </w:t>
            </w:r>
          </w:p>
        </w:tc>
        <w:tc>
          <w:tcPr>
            <w:tcW w:w="2551" w:type="dxa"/>
          </w:tcPr>
          <w:p w:rsidR="00986574" w:rsidRPr="00E24DBD" w:rsidRDefault="00986574"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з/плата – стимулирование; внебюджетные средства,  организация летнего отдыха, питание</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986574" w:rsidRPr="00FF0958" w:rsidRDefault="00986574" w:rsidP="00102363">
            <w:pPr>
              <w:spacing w:after="0"/>
              <w:rPr>
                <w:rFonts w:ascii="Times New Roman" w:hAnsi="Times New Roman" w:cs="Times New Roman"/>
                <w:sz w:val="20"/>
                <w:szCs w:val="20"/>
              </w:rPr>
            </w:pPr>
            <w:r w:rsidRPr="00FF0958">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E24DBD" w:rsidRDefault="00BF1CC2" w:rsidP="00250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50A12">
              <w:rPr>
                <w:rFonts w:ascii="Times New Roman" w:hAnsi="Times New Roman" w:cs="Times New Roman"/>
                <w:sz w:val="24"/>
                <w:szCs w:val="24"/>
              </w:rPr>
              <w:t>5</w:t>
            </w:r>
          </w:p>
        </w:tc>
      </w:tr>
      <w:tr w:rsidR="00986574" w:rsidRPr="00FF0958">
        <w:trPr>
          <w:trHeight w:val="636"/>
        </w:trPr>
        <w:tc>
          <w:tcPr>
            <w:tcW w:w="10750" w:type="dxa"/>
            <w:gridSpan w:val="7"/>
            <w:tcBorders>
              <w:left w:val="nil"/>
              <w:right w:val="nil"/>
            </w:tcBorders>
          </w:tcPr>
          <w:p w:rsidR="00986574" w:rsidRPr="00140A3B" w:rsidRDefault="00986574" w:rsidP="005802DB">
            <w:pPr>
              <w:spacing w:after="0" w:line="240" w:lineRule="auto"/>
              <w:jc w:val="center"/>
              <w:rPr>
                <w:rFonts w:ascii="Times New Roman" w:hAnsi="Times New Roman" w:cs="Times New Roman"/>
                <w:sz w:val="20"/>
                <w:szCs w:val="20"/>
              </w:rPr>
            </w:pPr>
            <w:r w:rsidRPr="00140A3B">
              <w:rPr>
                <w:rFonts w:ascii="Times New Roman" w:hAnsi="Times New Roman" w:cs="Times New Roman"/>
                <w:b/>
                <w:bCs/>
                <w:sz w:val="20"/>
                <w:szCs w:val="20"/>
              </w:rPr>
              <w:t xml:space="preserve">МОП (уборщица служебных помещений, </w:t>
            </w:r>
            <w:r w:rsidR="005802DB">
              <w:rPr>
                <w:rFonts w:ascii="Times New Roman" w:hAnsi="Times New Roman" w:cs="Times New Roman"/>
                <w:b/>
                <w:bCs/>
                <w:sz w:val="20"/>
                <w:szCs w:val="20"/>
              </w:rPr>
              <w:t>сторож</w:t>
            </w:r>
            <w:r w:rsidRPr="00140A3B">
              <w:rPr>
                <w:rFonts w:ascii="Times New Roman" w:hAnsi="Times New Roman" w:cs="Times New Roman"/>
                <w:b/>
                <w:bCs/>
                <w:sz w:val="20"/>
                <w:szCs w:val="20"/>
              </w:rPr>
              <w:t>)</w:t>
            </w:r>
          </w:p>
        </w:tc>
      </w:tr>
      <w:tr w:rsidR="00986574" w:rsidRPr="00FF0958">
        <w:trPr>
          <w:trHeight w:val="478"/>
        </w:trPr>
        <w:tc>
          <w:tcPr>
            <w:tcW w:w="1701" w:type="dxa"/>
            <w:vMerge w:val="restart"/>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 xml:space="preserve">Развитие </w:t>
            </w:r>
            <w:proofErr w:type="spellStart"/>
            <w:r w:rsidRPr="00E24DBD">
              <w:rPr>
                <w:rFonts w:ascii="Times New Roman" w:hAnsi="Times New Roman" w:cs="Times New Roman"/>
                <w:b/>
                <w:bCs/>
                <w:sz w:val="20"/>
                <w:szCs w:val="20"/>
              </w:rPr>
              <w:t>материальнотехнической</w:t>
            </w:r>
            <w:proofErr w:type="spellEnd"/>
            <w:r w:rsidRPr="00E24DBD">
              <w:rPr>
                <w:rFonts w:ascii="Times New Roman" w:hAnsi="Times New Roman" w:cs="Times New Roman"/>
                <w:b/>
                <w:bCs/>
                <w:sz w:val="20"/>
                <w:szCs w:val="20"/>
              </w:rPr>
              <w:t xml:space="preserve">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6"/>
            <w:shd w:val="clear" w:color="auto" w:fill="FFFFFF"/>
          </w:tcPr>
          <w:p w:rsidR="00986574" w:rsidRPr="00140A3B" w:rsidRDefault="00986574" w:rsidP="00AF59FB">
            <w:pPr>
              <w:spacing w:after="0" w:line="240" w:lineRule="auto"/>
              <w:jc w:val="center"/>
              <w:rPr>
                <w:rFonts w:ascii="Times New Roman" w:hAnsi="Times New Roman" w:cs="Times New Roman"/>
                <w:b/>
                <w:bCs/>
                <w:sz w:val="20"/>
                <w:szCs w:val="20"/>
              </w:rPr>
            </w:pPr>
            <w:r w:rsidRPr="00140A3B">
              <w:rPr>
                <w:rFonts w:ascii="Times New Roman" w:hAnsi="Times New Roman" w:cs="Times New Roman"/>
                <w:b/>
                <w:bCs/>
                <w:sz w:val="20"/>
                <w:szCs w:val="20"/>
              </w:rPr>
              <w:t>Здоровье</w:t>
            </w:r>
          </w:p>
        </w:tc>
      </w:tr>
      <w:tr w:rsidR="00986574" w:rsidRPr="00FF0958">
        <w:trPr>
          <w:trHeight w:val="478"/>
        </w:trPr>
        <w:tc>
          <w:tcPr>
            <w:tcW w:w="1701" w:type="dxa"/>
            <w:vMerge/>
          </w:tcPr>
          <w:p w:rsidR="00986574" w:rsidRPr="00E24DBD" w:rsidRDefault="00986574" w:rsidP="00AF59FB">
            <w:pPr>
              <w:spacing w:after="0" w:line="240" w:lineRule="auto"/>
              <w:jc w:val="both"/>
              <w:rPr>
                <w:rFonts w:ascii="Times New Roman" w:hAnsi="Times New Roman" w:cs="Times New Roman"/>
                <w:b/>
                <w:bCs/>
                <w:sz w:val="20"/>
                <w:szCs w:val="20"/>
              </w:rPr>
            </w:pPr>
          </w:p>
        </w:tc>
        <w:tc>
          <w:tcPr>
            <w:tcW w:w="5388" w:type="dxa"/>
            <w:gridSpan w:val="4"/>
            <w:shd w:val="clear" w:color="auto" w:fill="FFFFFF"/>
          </w:tcPr>
          <w:p w:rsidR="00986574" w:rsidRPr="00140A3B" w:rsidRDefault="00986574" w:rsidP="00AF59FB">
            <w:pPr>
              <w:rPr>
                <w:rFonts w:ascii="Times New Roman" w:hAnsi="Times New Roman" w:cs="Times New Roman"/>
                <w:sz w:val="20"/>
                <w:szCs w:val="20"/>
              </w:rPr>
            </w:pPr>
            <w:r w:rsidRPr="00140A3B">
              <w:rPr>
                <w:rFonts w:ascii="Times New Roman" w:hAnsi="Times New Roman" w:cs="Times New Roman"/>
                <w:sz w:val="20"/>
                <w:szCs w:val="20"/>
              </w:rPr>
              <w:t xml:space="preserve"> Строгое соблюдение санитарно-гигиенических норм.</w:t>
            </w:r>
          </w:p>
        </w:tc>
        <w:tc>
          <w:tcPr>
            <w:tcW w:w="2551" w:type="dxa"/>
            <w:shd w:val="clear" w:color="auto" w:fill="FFFFFF"/>
          </w:tcPr>
          <w:p w:rsidR="00986574" w:rsidRPr="00FF0958" w:rsidRDefault="00986574" w:rsidP="00AF59FB">
            <w:pPr>
              <w:rPr>
                <w:rFonts w:ascii="Times New Roman" w:hAnsi="Times New Roman" w:cs="Times New Roman"/>
                <w:sz w:val="20"/>
                <w:szCs w:val="20"/>
              </w:rPr>
            </w:pPr>
          </w:p>
        </w:tc>
        <w:tc>
          <w:tcPr>
            <w:tcW w:w="1110" w:type="dxa"/>
          </w:tcPr>
          <w:p w:rsidR="00986574" w:rsidRPr="00FF0958" w:rsidRDefault="00986574" w:rsidP="00AF59FB">
            <w:pPr>
              <w:spacing w:after="0"/>
              <w:rPr>
                <w:rFonts w:ascii="Times New Roman" w:hAnsi="Times New Roman" w:cs="Times New Roman"/>
                <w:sz w:val="24"/>
                <w:szCs w:val="24"/>
              </w:rPr>
            </w:pPr>
          </w:p>
          <w:p w:rsidR="00986574" w:rsidRPr="00FF0958" w:rsidRDefault="00986574"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 xml:space="preserve"> 4</w:t>
            </w:r>
          </w:p>
        </w:tc>
      </w:tr>
      <w:tr w:rsidR="00986574" w:rsidRPr="00FF0958">
        <w:trPr>
          <w:trHeight w:val="1396"/>
        </w:trPr>
        <w:tc>
          <w:tcPr>
            <w:tcW w:w="1701" w:type="dxa"/>
            <w:vMerge/>
          </w:tcPr>
          <w:p w:rsidR="00986574" w:rsidRPr="00E24DBD" w:rsidRDefault="00986574" w:rsidP="00AF59FB">
            <w:pPr>
              <w:spacing w:after="0" w:line="240" w:lineRule="auto"/>
              <w:jc w:val="both"/>
              <w:rPr>
                <w:rFonts w:ascii="Times New Roman" w:hAnsi="Times New Roman" w:cs="Times New Roman"/>
                <w:b/>
                <w:bCs/>
                <w:sz w:val="24"/>
                <w:szCs w:val="24"/>
              </w:rPr>
            </w:pPr>
          </w:p>
        </w:tc>
        <w:tc>
          <w:tcPr>
            <w:tcW w:w="5388" w:type="dxa"/>
            <w:gridSpan w:val="4"/>
          </w:tcPr>
          <w:p w:rsidR="00986574" w:rsidRPr="00140A3B" w:rsidRDefault="00986574" w:rsidP="00AF59FB">
            <w:pPr>
              <w:spacing w:after="0"/>
              <w:rPr>
                <w:rFonts w:ascii="Times New Roman" w:hAnsi="Times New Roman" w:cs="Times New Roman"/>
                <w:sz w:val="20"/>
                <w:szCs w:val="20"/>
              </w:rPr>
            </w:pPr>
            <w:r w:rsidRPr="00140A3B">
              <w:rPr>
                <w:rFonts w:ascii="Times New Roman" w:hAnsi="Times New Roman" w:cs="Times New Roman"/>
                <w:snapToGrid w:val="0"/>
                <w:sz w:val="20"/>
                <w:szCs w:val="20"/>
              </w:rPr>
              <w:t xml:space="preserve">Участие в благоустройстве прилегающих территорий, мероприятиях по повышению эстетики и привлекательности </w:t>
            </w:r>
          </w:p>
        </w:tc>
        <w:tc>
          <w:tcPr>
            <w:tcW w:w="2551" w:type="dxa"/>
          </w:tcPr>
          <w:p w:rsidR="00986574" w:rsidRPr="00FF0958" w:rsidRDefault="00986574" w:rsidP="00AF59FB">
            <w:pPr>
              <w:spacing w:after="0"/>
              <w:rPr>
                <w:rFonts w:ascii="Times New Roman" w:hAnsi="Times New Roman" w:cs="Times New Roman"/>
                <w:sz w:val="20"/>
                <w:szCs w:val="20"/>
              </w:rPr>
            </w:pPr>
            <w:r w:rsidRPr="00FF0958">
              <w:rPr>
                <w:rFonts w:ascii="Times New Roman" w:hAnsi="Times New Roman" w:cs="Times New Roman"/>
                <w:sz w:val="20"/>
                <w:szCs w:val="20"/>
              </w:rPr>
              <w:t xml:space="preserve">  Высокий уровень поддержания санитарного состояния закрепленной территории на уровне санитарных требований.</w:t>
            </w:r>
          </w:p>
        </w:tc>
        <w:tc>
          <w:tcPr>
            <w:tcW w:w="1110" w:type="dxa"/>
          </w:tcPr>
          <w:p w:rsidR="00986574" w:rsidRPr="00FF0958" w:rsidRDefault="00986574" w:rsidP="00AF59FB">
            <w:pPr>
              <w:spacing w:after="0"/>
              <w:rPr>
                <w:rFonts w:ascii="Times New Roman" w:hAnsi="Times New Roman" w:cs="Times New Roman"/>
                <w:sz w:val="24"/>
                <w:szCs w:val="24"/>
              </w:rPr>
            </w:pPr>
            <w:r w:rsidRPr="00FF0958">
              <w:rPr>
                <w:rFonts w:ascii="Times New Roman" w:hAnsi="Times New Roman" w:cs="Times New Roman"/>
                <w:sz w:val="24"/>
                <w:szCs w:val="24"/>
              </w:rPr>
              <w:t>5</w:t>
            </w:r>
          </w:p>
        </w:tc>
      </w:tr>
      <w:tr w:rsidR="00986574" w:rsidRPr="00FF0958">
        <w:trPr>
          <w:trHeight w:val="636"/>
        </w:trPr>
        <w:tc>
          <w:tcPr>
            <w:tcW w:w="1701" w:type="dxa"/>
            <w:vMerge/>
          </w:tcPr>
          <w:p w:rsidR="00986574" w:rsidRPr="00E24DBD" w:rsidRDefault="00986574" w:rsidP="00AF59FB">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F59FB">
            <w:pPr>
              <w:pStyle w:val="a4"/>
              <w:rPr>
                <w:rFonts w:ascii="Times New Roman" w:hAnsi="Times New Roman" w:cs="Times New Roman"/>
                <w:sz w:val="20"/>
                <w:szCs w:val="20"/>
              </w:rPr>
            </w:pPr>
            <w:r w:rsidRPr="00140A3B">
              <w:rPr>
                <w:rFonts w:ascii="Times New Roman" w:hAnsi="Times New Roman" w:cs="Times New Roman"/>
                <w:sz w:val="20"/>
                <w:szCs w:val="20"/>
              </w:rPr>
              <w:t xml:space="preserve">Отсутствие нарушений   здоровых и безопасных условий ОП </w:t>
            </w:r>
          </w:p>
        </w:tc>
        <w:tc>
          <w:tcPr>
            <w:tcW w:w="2551" w:type="dxa"/>
          </w:tcPr>
          <w:p w:rsidR="00986574" w:rsidRPr="00E24DBD" w:rsidRDefault="00986574" w:rsidP="00AF59FB">
            <w:pPr>
              <w:pStyle w:val="a4"/>
              <w:rPr>
                <w:rFonts w:ascii="Times New Roman" w:hAnsi="Times New Roman" w:cs="Times New Roman"/>
                <w:sz w:val="20"/>
                <w:szCs w:val="20"/>
              </w:rPr>
            </w:pPr>
            <w:r w:rsidRPr="00FF0958">
              <w:rPr>
                <w:rFonts w:ascii="Times New Roman" w:hAnsi="Times New Roman" w:cs="Times New Roman"/>
                <w:sz w:val="20"/>
                <w:szCs w:val="20"/>
              </w:rPr>
              <w:t>Соблюдение требований СанПиН</w:t>
            </w:r>
          </w:p>
        </w:tc>
        <w:tc>
          <w:tcPr>
            <w:tcW w:w="1110" w:type="dxa"/>
          </w:tcPr>
          <w:p w:rsidR="00986574" w:rsidRPr="00E24DBD" w:rsidRDefault="00986574"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 xml:space="preserve"> 4</w:t>
            </w:r>
          </w:p>
        </w:tc>
      </w:tr>
      <w:tr w:rsidR="00986574" w:rsidRPr="00FF0958">
        <w:trPr>
          <w:trHeight w:val="636"/>
        </w:trPr>
        <w:tc>
          <w:tcPr>
            <w:tcW w:w="1701" w:type="dxa"/>
            <w:vMerge/>
          </w:tcPr>
          <w:p w:rsidR="00986574" w:rsidRPr="00E24DBD" w:rsidRDefault="00986574" w:rsidP="00AF59FB">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F59FB">
            <w:pPr>
              <w:pStyle w:val="a4"/>
              <w:rPr>
                <w:rFonts w:ascii="Times New Roman" w:hAnsi="Times New Roman" w:cs="Times New Roman"/>
                <w:sz w:val="20"/>
                <w:szCs w:val="20"/>
              </w:rPr>
            </w:pPr>
            <w:r w:rsidRPr="00140A3B">
              <w:rPr>
                <w:rFonts w:ascii="Times New Roman" w:hAnsi="Times New Roman" w:cs="Times New Roman"/>
                <w:sz w:val="20"/>
                <w:szCs w:val="20"/>
              </w:rPr>
              <w:t xml:space="preserve"> Оперативность и качество выполнения заявок по устранению технических неполадок, ремонтных работ</w:t>
            </w:r>
          </w:p>
        </w:tc>
        <w:tc>
          <w:tcPr>
            <w:tcW w:w="2551" w:type="dxa"/>
          </w:tcPr>
          <w:p w:rsidR="00986574" w:rsidRPr="00E24DBD" w:rsidRDefault="00986574" w:rsidP="00AF59FB">
            <w:pPr>
              <w:pStyle w:val="a4"/>
              <w:rPr>
                <w:rFonts w:ascii="Times New Roman" w:hAnsi="Times New Roman" w:cs="Times New Roman"/>
                <w:sz w:val="20"/>
                <w:szCs w:val="20"/>
              </w:rPr>
            </w:pPr>
            <w:r w:rsidRPr="00FF0958">
              <w:rPr>
                <w:rFonts w:ascii="Times New Roman" w:hAnsi="Times New Roman" w:cs="Times New Roman"/>
                <w:sz w:val="20"/>
                <w:szCs w:val="20"/>
              </w:rPr>
              <w:t xml:space="preserve">Отсутствие замечаний </w:t>
            </w:r>
          </w:p>
        </w:tc>
        <w:tc>
          <w:tcPr>
            <w:tcW w:w="1110" w:type="dxa"/>
          </w:tcPr>
          <w:p w:rsidR="00986574" w:rsidRPr="00E24DBD" w:rsidRDefault="00986574"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6</w:t>
            </w:r>
          </w:p>
        </w:tc>
      </w:tr>
      <w:tr w:rsidR="00986574" w:rsidRPr="00FF0958">
        <w:trPr>
          <w:trHeight w:val="636"/>
        </w:trPr>
        <w:tc>
          <w:tcPr>
            <w:tcW w:w="1701" w:type="dxa"/>
            <w:vMerge/>
          </w:tcPr>
          <w:p w:rsidR="00986574" w:rsidRPr="00E24DBD" w:rsidRDefault="00986574" w:rsidP="00AF59FB">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F59FB">
            <w:pPr>
              <w:pStyle w:val="a4"/>
              <w:rPr>
                <w:rFonts w:ascii="Times New Roman" w:hAnsi="Times New Roman" w:cs="Times New Roman"/>
                <w:sz w:val="20"/>
                <w:szCs w:val="20"/>
              </w:rPr>
            </w:pPr>
            <w:r w:rsidRPr="00140A3B">
              <w:rPr>
                <w:rFonts w:ascii="Times New Roman" w:hAnsi="Times New Roman" w:cs="Times New Roman"/>
                <w:sz w:val="20"/>
                <w:szCs w:val="20"/>
              </w:rPr>
              <w:t xml:space="preserve"> Создание комфортной образовательной среды</w:t>
            </w:r>
            <w:r w:rsidRPr="00140A3B">
              <w:rPr>
                <w:rFonts w:ascii="Times New Roman" w:hAnsi="Times New Roman" w:cs="Times New Roman"/>
                <w:snapToGrid w:val="0"/>
                <w:sz w:val="20"/>
                <w:szCs w:val="20"/>
              </w:rPr>
              <w:t>, уход за зелеными зонами</w:t>
            </w:r>
          </w:p>
        </w:tc>
        <w:tc>
          <w:tcPr>
            <w:tcW w:w="2551" w:type="dxa"/>
          </w:tcPr>
          <w:p w:rsidR="00986574" w:rsidRPr="00E24DBD" w:rsidRDefault="00986574" w:rsidP="00AF59FB">
            <w:pPr>
              <w:pStyle w:val="a4"/>
              <w:rPr>
                <w:rFonts w:ascii="Times New Roman" w:hAnsi="Times New Roman" w:cs="Times New Roman"/>
                <w:sz w:val="20"/>
                <w:szCs w:val="20"/>
              </w:rPr>
            </w:pPr>
            <w:r w:rsidRPr="00FF0958">
              <w:rPr>
                <w:rFonts w:ascii="Times New Roman" w:hAnsi="Times New Roman" w:cs="Times New Roman"/>
                <w:sz w:val="20"/>
                <w:szCs w:val="20"/>
              </w:rPr>
              <w:t xml:space="preserve"> Соответствие современным требованиям, проявление творчества</w:t>
            </w:r>
          </w:p>
        </w:tc>
        <w:tc>
          <w:tcPr>
            <w:tcW w:w="1110" w:type="dxa"/>
          </w:tcPr>
          <w:p w:rsidR="00986574" w:rsidRPr="00E24DBD" w:rsidRDefault="00986574"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AF59FB">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F59FB">
            <w:pPr>
              <w:pStyle w:val="a4"/>
              <w:rPr>
                <w:rFonts w:ascii="Times New Roman" w:hAnsi="Times New Roman" w:cs="Times New Roman"/>
                <w:sz w:val="20"/>
                <w:szCs w:val="20"/>
              </w:rPr>
            </w:pPr>
            <w:r w:rsidRPr="00140A3B">
              <w:rPr>
                <w:rFonts w:ascii="Times New Roman" w:hAnsi="Times New Roman" w:cs="Times New Roman"/>
                <w:sz w:val="20"/>
                <w:szCs w:val="20"/>
              </w:rPr>
              <w:t xml:space="preserve"> Организация и проведение мероприятий, способствующих повышению авторитета и  имиджа школы, учащихся, родителей</w:t>
            </w:r>
          </w:p>
        </w:tc>
        <w:tc>
          <w:tcPr>
            <w:tcW w:w="2551" w:type="dxa"/>
          </w:tcPr>
          <w:p w:rsidR="00986574" w:rsidRPr="00E24DBD" w:rsidRDefault="00986574" w:rsidP="00AF59FB">
            <w:pPr>
              <w:pStyle w:val="a4"/>
              <w:rPr>
                <w:rFonts w:ascii="Times New Roman" w:hAnsi="Times New Roman" w:cs="Times New Roman"/>
                <w:sz w:val="20"/>
                <w:szCs w:val="20"/>
              </w:rPr>
            </w:pPr>
            <w:r w:rsidRPr="00FF0958">
              <w:rPr>
                <w:rFonts w:ascii="Times New Roman" w:hAnsi="Times New Roman" w:cs="Times New Roman"/>
                <w:sz w:val="20"/>
                <w:szCs w:val="20"/>
              </w:rPr>
              <w:t xml:space="preserve">  участие в подготовке и проведении общешкольных, муниципальных  мероприятий образовательной организации</w:t>
            </w:r>
          </w:p>
        </w:tc>
        <w:tc>
          <w:tcPr>
            <w:tcW w:w="1110" w:type="dxa"/>
          </w:tcPr>
          <w:p w:rsidR="00986574" w:rsidRPr="00E24DBD" w:rsidRDefault="00986574"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AF59FB">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F59FB">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  Отсутствие обоснованных жалоб, обучающихся и родителей на некачественное исполнение должностных обязанностей</w:t>
            </w:r>
          </w:p>
        </w:tc>
        <w:tc>
          <w:tcPr>
            <w:tcW w:w="2551" w:type="dxa"/>
          </w:tcPr>
          <w:p w:rsidR="00986574" w:rsidRPr="00E24DBD" w:rsidRDefault="00986574" w:rsidP="00AF59FB">
            <w:pPr>
              <w:spacing w:after="0" w:line="240" w:lineRule="auto"/>
              <w:jc w:val="both"/>
              <w:rPr>
                <w:rFonts w:ascii="Times New Roman" w:hAnsi="Times New Roman" w:cs="Times New Roman"/>
                <w:sz w:val="20"/>
                <w:szCs w:val="20"/>
              </w:rPr>
            </w:pPr>
          </w:p>
        </w:tc>
        <w:tc>
          <w:tcPr>
            <w:tcW w:w="1110" w:type="dxa"/>
          </w:tcPr>
          <w:p w:rsidR="00986574" w:rsidRPr="00E24DBD" w:rsidRDefault="00986574"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4</w:t>
            </w:r>
          </w:p>
        </w:tc>
      </w:tr>
      <w:tr w:rsidR="00986574" w:rsidRPr="00FF0958">
        <w:trPr>
          <w:trHeight w:val="636"/>
        </w:trPr>
        <w:tc>
          <w:tcPr>
            <w:tcW w:w="1701" w:type="dxa"/>
            <w:vMerge/>
          </w:tcPr>
          <w:p w:rsidR="00986574" w:rsidRPr="00E24DBD" w:rsidRDefault="00986574" w:rsidP="00AF59FB">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F59FB">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986574" w:rsidRPr="00FF0958" w:rsidRDefault="00986574" w:rsidP="00AF59FB">
            <w:pPr>
              <w:spacing w:after="0"/>
              <w:rPr>
                <w:rFonts w:ascii="Times New Roman" w:hAnsi="Times New Roman" w:cs="Times New Roman"/>
                <w:sz w:val="20"/>
                <w:szCs w:val="20"/>
              </w:rPr>
            </w:pPr>
            <w:r w:rsidRPr="00FF0958">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E24DBD" w:rsidRDefault="00BF1CC2" w:rsidP="00AF59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986574" w:rsidRPr="00FF0958">
        <w:trPr>
          <w:trHeight w:val="636"/>
        </w:trPr>
        <w:tc>
          <w:tcPr>
            <w:tcW w:w="10750" w:type="dxa"/>
            <w:gridSpan w:val="7"/>
            <w:tcBorders>
              <w:left w:val="nil"/>
              <w:right w:val="nil"/>
            </w:tcBorders>
          </w:tcPr>
          <w:p w:rsidR="00986574" w:rsidRPr="00140A3B" w:rsidRDefault="00986574" w:rsidP="00AF59FB">
            <w:pPr>
              <w:spacing w:after="0" w:line="240" w:lineRule="auto"/>
              <w:jc w:val="center"/>
              <w:rPr>
                <w:rFonts w:ascii="Times New Roman" w:hAnsi="Times New Roman" w:cs="Times New Roman"/>
              </w:rPr>
            </w:pP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5203"/>
              <w:gridCol w:w="2551"/>
              <w:gridCol w:w="1135"/>
            </w:tblGrid>
            <w:tr w:rsidR="00986574" w:rsidRPr="00140A3B" w:rsidTr="004F4362">
              <w:trPr>
                <w:trHeight w:val="496"/>
              </w:trPr>
              <w:tc>
                <w:tcPr>
                  <w:tcW w:w="1701" w:type="dxa"/>
                  <w:vMerge w:val="restart"/>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b/>
                      <w:bCs/>
                      <w:sz w:val="20"/>
                      <w:szCs w:val="20"/>
                    </w:rPr>
                  </w:pPr>
                </w:p>
                <w:p w:rsidR="00986574" w:rsidRPr="00140A3B" w:rsidRDefault="00986574" w:rsidP="00BF1899">
                  <w:pPr>
                    <w:jc w:val="both"/>
                    <w:rPr>
                      <w:rFonts w:ascii="Times New Roman" w:hAnsi="Times New Roman" w:cs="Times New Roman"/>
                      <w:b/>
                      <w:bCs/>
                      <w:sz w:val="20"/>
                      <w:szCs w:val="20"/>
                    </w:rPr>
                  </w:pPr>
                </w:p>
                <w:p w:rsidR="00986574" w:rsidRPr="00140A3B" w:rsidRDefault="00986574" w:rsidP="00BF1899">
                  <w:pPr>
                    <w:jc w:val="both"/>
                    <w:rPr>
                      <w:rFonts w:ascii="Times New Roman" w:hAnsi="Times New Roman" w:cs="Times New Roman"/>
                      <w:b/>
                      <w:bCs/>
                      <w:sz w:val="20"/>
                      <w:szCs w:val="20"/>
                    </w:rPr>
                  </w:pPr>
                </w:p>
                <w:p w:rsidR="00986574" w:rsidRPr="00140A3B" w:rsidRDefault="00986574" w:rsidP="00BF1899">
                  <w:pPr>
                    <w:jc w:val="both"/>
                    <w:rPr>
                      <w:rFonts w:ascii="Times New Roman" w:hAnsi="Times New Roman" w:cs="Times New Roman"/>
                      <w:b/>
                      <w:bCs/>
                      <w:sz w:val="20"/>
                      <w:szCs w:val="20"/>
                    </w:rPr>
                  </w:pPr>
                </w:p>
                <w:p w:rsidR="00986574" w:rsidRPr="00140A3B" w:rsidRDefault="00986574" w:rsidP="00BF1899">
                  <w:pPr>
                    <w:jc w:val="both"/>
                    <w:rPr>
                      <w:rFonts w:ascii="Times New Roman" w:hAnsi="Times New Roman" w:cs="Times New Roman"/>
                      <w:b/>
                      <w:bCs/>
                      <w:sz w:val="20"/>
                      <w:szCs w:val="20"/>
                    </w:rPr>
                  </w:pPr>
                </w:p>
                <w:p w:rsidR="00986574" w:rsidRPr="00140A3B" w:rsidRDefault="00986574" w:rsidP="00BF1899">
                  <w:pPr>
                    <w:jc w:val="both"/>
                    <w:rPr>
                      <w:rFonts w:ascii="Times New Roman" w:hAnsi="Times New Roman" w:cs="Times New Roman"/>
                      <w:b/>
                      <w:bCs/>
                      <w:sz w:val="20"/>
                      <w:szCs w:val="20"/>
                    </w:rPr>
                  </w:pPr>
                </w:p>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b/>
                      <w:bCs/>
                      <w:sz w:val="20"/>
                      <w:szCs w:val="20"/>
                    </w:rPr>
                    <w:t xml:space="preserve">Развитие </w:t>
                  </w:r>
                  <w:proofErr w:type="spellStart"/>
                  <w:r w:rsidRPr="00140A3B">
                    <w:rPr>
                      <w:rFonts w:ascii="Times New Roman" w:hAnsi="Times New Roman" w:cs="Times New Roman"/>
                      <w:b/>
                      <w:bCs/>
                      <w:sz w:val="20"/>
                      <w:szCs w:val="20"/>
                    </w:rPr>
                    <w:t>материальнотехнической</w:t>
                  </w:r>
                  <w:proofErr w:type="spellEnd"/>
                  <w:r w:rsidRPr="00140A3B">
                    <w:rPr>
                      <w:rFonts w:ascii="Times New Roman" w:hAnsi="Times New Roman" w:cs="Times New Roman"/>
                      <w:b/>
                      <w:bCs/>
                      <w:sz w:val="20"/>
                      <w:szCs w:val="20"/>
                    </w:rPr>
                    <w:t xml:space="preserve">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8889" w:type="dxa"/>
                  <w:gridSpan w:val="3"/>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center"/>
                    <w:rPr>
                      <w:rFonts w:ascii="Times New Roman" w:hAnsi="Times New Roman" w:cs="Times New Roman"/>
                      <w:b/>
                      <w:bCs/>
                      <w:sz w:val="20"/>
                      <w:szCs w:val="20"/>
                    </w:rPr>
                  </w:pPr>
                  <w:r w:rsidRPr="00140A3B">
                    <w:rPr>
                      <w:rFonts w:ascii="Times New Roman" w:hAnsi="Times New Roman" w:cs="Times New Roman"/>
                      <w:b/>
                      <w:bCs/>
                      <w:sz w:val="20"/>
                      <w:szCs w:val="20"/>
                    </w:rPr>
                    <w:t>Повар, подсобный рабочий</w:t>
                  </w:r>
                </w:p>
              </w:tc>
            </w:tr>
            <w:tr w:rsidR="00986574"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rPr>
                      <w:rFonts w:ascii="Times New Roman" w:hAnsi="Times New Roman" w:cs="Times New Roman"/>
                      <w:sz w:val="20"/>
                      <w:szCs w:val="20"/>
                    </w:rPr>
                  </w:pPr>
                  <w:r w:rsidRPr="00140A3B">
                    <w:rPr>
                      <w:rFonts w:ascii="Times New Roman" w:hAnsi="Times New Roman" w:cs="Times New Roman"/>
                      <w:sz w:val="20"/>
                      <w:szCs w:val="20"/>
                    </w:rPr>
                    <w:t xml:space="preserve">Строгое соблюдение санитарно-гигиенических требований  </w:t>
                  </w:r>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rPr>
                      <w:rFonts w:ascii="Times New Roman" w:hAnsi="Times New Roman" w:cs="Times New Roman"/>
                      <w:sz w:val="20"/>
                      <w:szCs w:val="20"/>
                      <w:lang w:eastAsia="en-US"/>
                    </w:rPr>
                  </w:pPr>
                  <w:r w:rsidRPr="00140A3B">
                    <w:rPr>
                      <w:rFonts w:ascii="Times New Roman" w:hAnsi="Times New Roman" w:cs="Times New Roman"/>
                      <w:sz w:val="20"/>
                      <w:szCs w:val="20"/>
                      <w:lang w:eastAsia="en-US"/>
                    </w:rPr>
                    <w:t xml:space="preserve"> Обеспечение соблюдений требований ОТ и ТБ Сохранение необходимого числа посуды на пищеблоке, правильность её обработки.</w:t>
                  </w: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rPr>
                      <w:rFonts w:ascii="Times New Roman" w:hAnsi="Times New Roman" w:cs="Times New Roman"/>
                      <w:sz w:val="20"/>
                      <w:szCs w:val="20"/>
                    </w:rPr>
                  </w:pPr>
                  <w:r w:rsidRPr="00140A3B">
                    <w:rPr>
                      <w:rFonts w:ascii="Times New Roman" w:hAnsi="Times New Roman" w:cs="Times New Roman"/>
                      <w:sz w:val="20"/>
                      <w:szCs w:val="20"/>
                    </w:rPr>
                    <w:t>6</w:t>
                  </w:r>
                </w:p>
                <w:p w:rsidR="00986574" w:rsidRPr="00140A3B" w:rsidRDefault="00986574" w:rsidP="00BF1899">
                  <w:pPr>
                    <w:rPr>
                      <w:rFonts w:ascii="Times New Roman" w:hAnsi="Times New Roman" w:cs="Times New Roman"/>
                      <w:sz w:val="20"/>
                      <w:szCs w:val="20"/>
                    </w:rPr>
                  </w:pPr>
                </w:p>
              </w:tc>
            </w:tr>
            <w:tr w:rsidR="00986574"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Высокий уровень выполнения установленных должностными обязанностями работ</w:t>
                  </w:r>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Отсутствие замечаний</w:t>
                  </w: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4</w:t>
                  </w:r>
                </w:p>
              </w:tc>
            </w:tr>
            <w:tr w:rsidR="00986574"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Создание условий для сохранения здоровья детей</w:t>
                  </w:r>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 xml:space="preserve">Отсутствие обоснованных жалоб обучающихся и родителей на некачественное исполнение должностных обязанностей </w:t>
                  </w: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4</w:t>
                  </w:r>
                </w:p>
              </w:tc>
            </w:tr>
            <w:tr w:rsidR="00986574" w:rsidRPr="00140A3B" w:rsidTr="004F4362">
              <w:trPr>
                <w:trHeight w:val="841"/>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Создание комфортной образовательной среды</w:t>
                  </w:r>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rPr>
                      <w:rFonts w:ascii="Times New Roman" w:hAnsi="Times New Roman" w:cs="Times New Roman"/>
                      <w:sz w:val="20"/>
                      <w:szCs w:val="20"/>
                    </w:rPr>
                  </w:pPr>
                  <w:r w:rsidRPr="00140A3B">
                    <w:rPr>
                      <w:rFonts w:ascii="Times New Roman" w:hAnsi="Times New Roman" w:cs="Times New Roman"/>
                      <w:sz w:val="20"/>
                      <w:szCs w:val="20"/>
                    </w:rPr>
                    <w:t xml:space="preserve">  комфортная среда в столовой (сервировка стола, цветы, салфетки)</w:t>
                  </w: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6</w:t>
                  </w:r>
                </w:p>
              </w:tc>
            </w:tr>
            <w:tr w:rsidR="00986574"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rPr>
                      <w:rFonts w:ascii="Times New Roman" w:hAnsi="Times New Roman" w:cs="Times New Roman"/>
                      <w:sz w:val="20"/>
                      <w:szCs w:val="20"/>
                    </w:rPr>
                  </w:pPr>
                  <w:r w:rsidRPr="00140A3B">
                    <w:rPr>
                      <w:rFonts w:ascii="Times New Roman" w:hAnsi="Times New Roman" w:cs="Times New Roman"/>
                      <w:sz w:val="20"/>
                      <w:szCs w:val="20"/>
                    </w:rPr>
                    <w:t>Высокий уровень коммуникативной культуры</w:t>
                  </w:r>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6</w:t>
                  </w:r>
                </w:p>
              </w:tc>
            </w:tr>
            <w:tr w:rsidR="00986574"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rPr>
                      <w:rFonts w:ascii="Times New Roman" w:hAnsi="Times New Roman" w:cs="Times New Roman"/>
                      <w:sz w:val="20"/>
                      <w:szCs w:val="20"/>
                    </w:rPr>
                  </w:pPr>
                  <w:r w:rsidRPr="00140A3B">
                    <w:rPr>
                      <w:rFonts w:ascii="Times New Roman" w:hAnsi="Times New Roman" w:cs="Times New Roman"/>
                      <w:sz w:val="20"/>
                      <w:szCs w:val="20"/>
                    </w:rPr>
                    <w:t>Отсутствие замечаний по итогам проверок по организации питания</w:t>
                  </w:r>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8</w:t>
                  </w:r>
                </w:p>
              </w:tc>
            </w:tr>
            <w:tr w:rsidR="00986574"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 xml:space="preserve">Информационная </w:t>
                  </w:r>
                  <w:proofErr w:type="spellStart"/>
                  <w:r w:rsidRPr="00140A3B">
                    <w:rPr>
                      <w:rFonts w:ascii="Times New Roman" w:hAnsi="Times New Roman" w:cs="Times New Roman"/>
                      <w:sz w:val="20"/>
                      <w:szCs w:val="20"/>
                    </w:rPr>
                    <w:t>коммуникативность</w:t>
                  </w:r>
                  <w:proofErr w:type="spellEnd"/>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Оформление уголка здорового питания, его сменность</w:t>
                  </w: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4</w:t>
                  </w:r>
                </w:p>
              </w:tc>
            </w:tr>
            <w:tr w:rsidR="00986574"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BF1CC2" w:rsidP="00BF1899">
                  <w:pPr>
                    <w:jc w:val="both"/>
                    <w:rPr>
                      <w:rFonts w:ascii="Times New Roman" w:hAnsi="Times New Roman" w:cs="Times New Roman"/>
                      <w:sz w:val="20"/>
                      <w:szCs w:val="20"/>
                    </w:rPr>
                  </w:pPr>
                  <w:r>
                    <w:rPr>
                      <w:rFonts w:ascii="Times New Roman" w:hAnsi="Times New Roman" w:cs="Times New Roman"/>
                      <w:sz w:val="20"/>
                      <w:szCs w:val="20"/>
                    </w:rPr>
                    <w:t>15</w:t>
                  </w:r>
                </w:p>
              </w:tc>
            </w:tr>
            <w:tr w:rsidR="00986574"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участие в подготовке и проведении общешкольных, муниципальных  мероприятий образовательной организации</w:t>
                  </w: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8</w:t>
                  </w:r>
                </w:p>
              </w:tc>
            </w:tr>
            <w:tr w:rsidR="00986574"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Обеспечение сохранности и рационального использования оборудования, инвентаря, моющих и дезинфицирующих средств</w:t>
                  </w:r>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 xml:space="preserve">Уменьшение количества списываемого инвентаря по причине досрочного приведения в негодность   </w:t>
                  </w: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4</w:t>
                  </w:r>
                </w:p>
              </w:tc>
            </w:tr>
          </w:tbl>
          <w:p w:rsidR="00986574" w:rsidRPr="00140A3B" w:rsidRDefault="00986574" w:rsidP="00AF59FB">
            <w:pPr>
              <w:spacing w:after="0" w:line="240" w:lineRule="auto"/>
              <w:jc w:val="center"/>
              <w:rPr>
                <w:rFonts w:ascii="Times New Roman" w:hAnsi="Times New Roman" w:cs="Times New Roman"/>
              </w:rPr>
            </w:pPr>
          </w:p>
        </w:tc>
      </w:tr>
    </w:tbl>
    <w:p w:rsidR="00986574" w:rsidRDefault="00986574" w:rsidP="004C1ABA">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4"/>
        <w:gridCol w:w="4948"/>
        <w:gridCol w:w="2558"/>
        <w:gridCol w:w="1128"/>
      </w:tblGrid>
      <w:tr w:rsidR="00986574" w:rsidRPr="004F22EF" w:rsidTr="004F4362">
        <w:tc>
          <w:tcPr>
            <w:tcW w:w="1964" w:type="dxa"/>
          </w:tcPr>
          <w:p w:rsidR="00986574" w:rsidRPr="004F22EF" w:rsidRDefault="00986574" w:rsidP="00C21737">
            <w:pPr>
              <w:rPr>
                <w:rFonts w:ascii="Times New Roman" w:hAnsi="Times New Roman" w:cs="Times New Roman"/>
                <w:sz w:val="20"/>
                <w:szCs w:val="20"/>
              </w:rPr>
            </w:pPr>
          </w:p>
        </w:tc>
        <w:tc>
          <w:tcPr>
            <w:tcW w:w="7506" w:type="dxa"/>
            <w:gridSpan w:val="2"/>
          </w:tcPr>
          <w:p w:rsidR="00986574" w:rsidRPr="004F22EF" w:rsidRDefault="00986574" w:rsidP="008F5F00">
            <w:pPr>
              <w:jc w:val="center"/>
              <w:rPr>
                <w:rFonts w:ascii="Times New Roman" w:hAnsi="Times New Roman" w:cs="Times New Roman"/>
                <w:b/>
                <w:bCs/>
                <w:sz w:val="20"/>
                <w:szCs w:val="20"/>
              </w:rPr>
            </w:pPr>
            <w:r w:rsidRPr="004F22EF">
              <w:rPr>
                <w:rFonts w:ascii="Times New Roman" w:hAnsi="Times New Roman" w:cs="Times New Roman"/>
                <w:b/>
                <w:bCs/>
                <w:sz w:val="20"/>
                <w:szCs w:val="20"/>
              </w:rPr>
              <w:t>Водитель</w:t>
            </w:r>
          </w:p>
        </w:tc>
        <w:tc>
          <w:tcPr>
            <w:tcW w:w="1128" w:type="dxa"/>
          </w:tcPr>
          <w:p w:rsidR="00986574" w:rsidRPr="004F22EF" w:rsidRDefault="00986574" w:rsidP="00C21737">
            <w:pPr>
              <w:rPr>
                <w:rFonts w:ascii="Times New Roman" w:hAnsi="Times New Roman" w:cs="Times New Roman"/>
                <w:sz w:val="20"/>
                <w:szCs w:val="20"/>
              </w:rPr>
            </w:pPr>
          </w:p>
        </w:tc>
      </w:tr>
      <w:tr w:rsidR="00986574" w:rsidRPr="004F22EF" w:rsidTr="004F4362">
        <w:tc>
          <w:tcPr>
            <w:tcW w:w="1964" w:type="dxa"/>
            <w:vMerge w:val="restart"/>
          </w:tcPr>
          <w:p w:rsidR="00986574" w:rsidRPr="004F22EF" w:rsidRDefault="00986574" w:rsidP="00C21737">
            <w:pPr>
              <w:rPr>
                <w:rFonts w:ascii="Times New Roman" w:hAnsi="Times New Roman" w:cs="Times New Roman"/>
                <w:sz w:val="20"/>
                <w:szCs w:val="20"/>
              </w:rPr>
            </w:pPr>
          </w:p>
          <w:p w:rsidR="00986574" w:rsidRPr="004F22EF" w:rsidRDefault="00986574" w:rsidP="00C21737">
            <w:pPr>
              <w:jc w:val="both"/>
              <w:rPr>
                <w:rFonts w:ascii="Times New Roman" w:hAnsi="Times New Roman" w:cs="Times New Roman"/>
                <w:b/>
                <w:bCs/>
                <w:color w:val="000000"/>
                <w:sz w:val="20"/>
                <w:szCs w:val="20"/>
              </w:rPr>
            </w:pPr>
            <w:r w:rsidRPr="004F22EF">
              <w:rPr>
                <w:rFonts w:ascii="Times New Roman" w:hAnsi="Times New Roman" w:cs="Times New Roman"/>
                <w:b/>
                <w:bCs/>
                <w:color w:val="000000"/>
                <w:sz w:val="20"/>
                <w:szCs w:val="20"/>
              </w:rPr>
              <w:t>Развитие материально-технической базы и создание комфортных условий для участников образовательного процесса (педагогов, воспитанников, родителей)</w:t>
            </w:r>
          </w:p>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Использование новых приборов учета перевозок </w:t>
            </w: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замечаний соответствующих органов</w:t>
            </w: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8</w:t>
            </w:r>
          </w:p>
        </w:tc>
      </w:tr>
      <w:tr w:rsidR="00986574" w:rsidRPr="004F22EF" w:rsidTr="004F4362">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Соблюдение требований СанПиН</w:t>
            </w: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замечаний различными комиссиями</w:t>
            </w: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4</w:t>
            </w:r>
          </w:p>
        </w:tc>
      </w:tr>
      <w:tr w:rsidR="00986574" w:rsidRPr="004F22EF" w:rsidTr="004F4362">
        <w:trPr>
          <w:trHeight w:val="1380"/>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Создание условий для сохранения здоровья детей</w:t>
            </w:r>
          </w:p>
          <w:p w:rsidR="00986574" w:rsidRPr="004F22EF" w:rsidRDefault="00986574" w:rsidP="00C21737">
            <w:pPr>
              <w:rPr>
                <w:rFonts w:ascii="Times New Roman" w:hAnsi="Times New Roman" w:cs="Times New Roman"/>
                <w:sz w:val="20"/>
                <w:szCs w:val="20"/>
              </w:rPr>
            </w:pP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замечаний соответствующими органами</w:t>
            </w:r>
          </w:p>
          <w:p w:rsidR="00986574" w:rsidRPr="004F22EF" w:rsidRDefault="00986574" w:rsidP="00C21737">
            <w:pPr>
              <w:rPr>
                <w:rFonts w:ascii="Times New Roman" w:hAnsi="Times New Roman" w:cs="Times New Roman"/>
                <w:sz w:val="20"/>
                <w:szCs w:val="20"/>
              </w:rPr>
            </w:pP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4</w:t>
            </w:r>
          </w:p>
          <w:p w:rsidR="00986574" w:rsidRPr="004F22EF" w:rsidRDefault="00986574" w:rsidP="00C21737">
            <w:pPr>
              <w:rPr>
                <w:rFonts w:ascii="Times New Roman" w:hAnsi="Times New Roman" w:cs="Times New Roman"/>
                <w:sz w:val="20"/>
                <w:szCs w:val="20"/>
              </w:rPr>
            </w:pPr>
          </w:p>
        </w:tc>
      </w:tr>
      <w:tr w:rsidR="00986574" w:rsidRPr="004F22EF" w:rsidTr="004F4362">
        <w:trPr>
          <w:trHeight w:val="435"/>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Обеспечение безопасной перевозки</w:t>
            </w: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замечаний</w:t>
            </w: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10</w:t>
            </w:r>
          </w:p>
        </w:tc>
      </w:tr>
      <w:tr w:rsidR="00986574" w:rsidRPr="004F22EF" w:rsidTr="004F4362">
        <w:trPr>
          <w:trHeight w:val="870"/>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Соблюдение требований ОТ и ТБ</w:t>
            </w:r>
          </w:p>
          <w:p w:rsidR="00986574" w:rsidRPr="004F22EF" w:rsidRDefault="00986574" w:rsidP="00C21737">
            <w:pPr>
              <w:rPr>
                <w:rFonts w:ascii="Times New Roman" w:hAnsi="Times New Roman" w:cs="Times New Roman"/>
                <w:sz w:val="20"/>
                <w:szCs w:val="20"/>
              </w:rPr>
            </w:pPr>
          </w:p>
          <w:p w:rsidR="00986574" w:rsidRPr="004F22EF" w:rsidRDefault="00986574" w:rsidP="00C21737">
            <w:pPr>
              <w:rPr>
                <w:rFonts w:ascii="Times New Roman" w:hAnsi="Times New Roman" w:cs="Times New Roman"/>
                <w:sz w:val="20"/>
                <w:szCs w:val="20"/>
              </w:rPr>
            </w:pP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Соответствие технического состояния автобуса</w:t>
            </w: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8</w:t>
            </w:r>
          </w:p>
          <w:p w:rsidR="00986574" w:rsidRPr="004F22EF" w:rsidRDefault="00986574" w:rsidP="00C21737">
            <w:pPr>
              <w:rPr>
                <w:rFonts w:ascii="Times New Roman" w:hAnsi="Times New Roman" w:cs="Times New Roman"/>
                <w:sz w:val="20"/>
                <w:szCs w:val="20"/>
              </w:rPr>
            </w:pPr>
          </w:p>
        </w:tc>
      </w:tr>
      <w:tr w:rsidR="00986574" w:rsidRPr="004F22EF" w:rsidTr="004F4362">
        <w:trPr>
          <w:trHeight w:val="270"/>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дополнительных замечаний, ДТП</w:t>
            </w:r>
          </w:p>
        </w:tc>
        <w:tc>
          <w:tcPr>
            <w:tcW w:w="2558" w:type="dxa"/>
          </w:tcPr>
          <w:p w:rsidR="00986574" w:rsidRPr="004F22EF" w:rsidRDefault="00986574" w:rsidP="00C21737">
            <w:pPr>
              <w:rPr>
                <w:rFonts w:ascii="Times New Roman" w:hAnsi="Times New Roman" w:cs="Times New Roman"/>
                <w:sz w:val="20"/>
                <w:szCs w:val="20"/>
              </w:rPr>
            </w:pP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8</w:t>
            </w:r>
          </w:p>
        </w:tc>
      </w:tr>
      <w:tr w:rsidR="00986574" w:rsidRPr="004F22EF" w:rsidTr="004F4362">
        <w:trPr>
          <w:trHeight w:val="507"/>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color w:val="000000"/>
                <w:sz w:val="20"/>
                <w:szCs w:val="20"/>
              </w:rPr>
              <w:t>Инициатива (творческая, спортивная, трудовая и др.)</w:t>
            </w: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color w:val="000000"/>
                <w:sz w:val="20"/>
                <w:szCs w:val="20"/>
              </w:rPr>
              <w:t>Выполнение разовых, особо важных, сложных работ, поручений, не предусмотренных должностными обязанностями</w:t>
            </w:r>
          </w:p>
        </w:tc>
        <w:tc>
          <w:tcPr>
            <w:tcW w:w="1128" w:type="dxa"/>
          </w:tcPr>
          <w:p w:rsidR="00986574" w:rsidRPr="004F22EF" w:rsidRDefault="00BF1CC2" w:rsidP="00C21737">
            <w:pPr>
              <w:rPr>
                <w:rFonts w:ascii="Times New Roman" w:hAnsi="Times New Roman" w:cs="Times New Roman"/>
                <w:color w:val="000000"/>
                <w:sz w:val="20"/>
                <w:szCs w:val="20"/>
              </w:rPr>
            </w:pPr>
            <w:r>
              <w:rPr>
                <w:rFonts w:ascii="Times New Roman" w:hAnsi="Times New Roman" w:cs="Times New Roman"/>
                <w:color w:val="000000"/>
                <w:sz w:val="20"/>
                <w:szCs w:val="20"/>
              </w:rPr>
              <w:t>15</w:t>
            </w:r>
          </w:p>
        </w:tc>
      </w:tr>
    </w:tbl>
    <w:p w:rsidR="00986574" w:rsidRPr="00E24DBD" w:rsidRDefault="00986574" w:rsidP="004C1ABA">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C1433B" w:rsidRDefault="00986574" w:rsidP="00C1433B">
      <w:pPr>
        <w:pStyle w:val="a3"/>
        <w:numPr>
          <w:ilvl w:val="0"/>
          <w:numId w:val="7"/>
        </w:numPr>
        <w:shd w:val="clear" w:color="auto" w:fill="FFFFFF"/>
        <w:spacing w:after="0" w:line="240" w:lineRule="auto"/>
        <w:jc w:val="center"/>
        <w:rPr>
          <w:rFonts w:ascii="Times New Roman" w:hAnsi="Times New Roman" w:cs="Times New Roman"/>
          <w:b/>
          <w:bCs/>
          <w:sz w:val="24"/>
          <w:szCs w:val="24"/>
        </w:rPr>
      </w:pPr>
      <w:r w:rsidRPr="00C1433B">
        <w:rPr>
          <w:rFonts w:ascii="Times New Roman" w:hAnsi="Times New Roman" w:cs="Times New Roman"/>
          <w:b/>
          <w:bCs/>
          <w:sz w:val="24"/>
          <w:szCs w:val="24"/>
        </w:rPr>
        <w:t xml:space="preserve"> Порядок стимулирования</w:t>
      </w:r>
    </w:p>
    <w:p w:rsidR="00986574" w:rsidRPr="00C1433B" w:rsidRDefault="00986574" w:rsidP="00C1433B">
      <w:pPr>
        <w:shd w:val="clear" w:color="auto" w:fill="FFFFFF"/>
        <w:spacing w:after="0" w:line="240" w:lineRule="auto"/>
        <w:ind w:firstLine="720"/>
        <w:jc w:val="both"/>
        <w:rPr>
          <w:rFonts w:ascii="Times New Roman" w:hAnsi="Times New Roman" w:cs="Times New Roman"/>
          <w:b/>
          <w:bCs/>
          <w:sz w:val="24"/>
          <w:szCs w:val="24"/>
        </w:rPr>
      </w:pPr>
    </w:p>
    <w:p w:rsidR="00986574" w:rsidRPr="00C1433B" w:rsidRDefault="00986574" w:rsidP="00C1433B">
      <w:pPr>
        <w:shd w:val="clear" w:color="auto" w:fill="FFFFFF"/>
        <w:spacing w:after="0" w:line="240" w:lineRule="auto"/>
        <w:ind w:firstLine="720"/>
        <w:jc w:val="both"/>
        <w:rPr>
          <w:rFonts w:ascii="Times New Roman" w:hAnsi="Times New Roman" w:cs="Times New Roman"/>
          <w:b/>
          <w:bCs/>
          <w:snapToGrid w:val="0"/>
          <w:color w:val="000000"/>
          <w:sz w:val="24"/>
          <w:szCs w:val="24"/>
        </w:rPr>
      </w:pPr>
      <w:r w:rsidRPr="00C1433B">
        <w:rPr>
          <w:rFonts w:ascii="Times New Roman" w:hAnsi="Times New Roman" w:cs="Times New Roman"/>
          <w:snapToGrid w:val="0"/>
          <w:color w:val="000000"/>
          <w:sz w:val="24"/>
          <w:szCs w:val="24"/>
        </w:rPr>
        <w:t xml:space="preserve"> Распределение стимулирующей части фонда оплаты труда </w:t>
      </w:r>
      <w:r w:rsidR="004F22EF" w:rsidRPr="00C1433B">
        <w:rPr>
          <w:rFonts w:ascii="Times New Roman" w:hAnsi="Times New Roman" w:cs="Times New Roman"/>
          <w:snapToGrid w:val="0"/>
          <w:color w:val="000000"/>
          <w:sz w:val="24"/>
          <w:szCs w:val="24"/>
        </w:rPr>
        <w:t>осуществляется членами</w:t>
      </w:r>
      <w:r w:rsidRPr="00C1433B">
        <w:rPr>
          <w:rFonts w:ascii="Times New Roman" w:hAnsi="Times New Roman" w:cs="Times New Roman"/>
          <w:snapToGrid w:val="0"/>
          <w:color w:val="000000"/>
          <w:sz w:val="24"/>
          <w:szCs w:val="24"/>
        </w:rPr>
        <w:t xml:space="preserve"> финансово-экономической комиссией Управляющего </w:t>
      </w:r>
      <w:r w:rsidR="004F22EF" w:rsidRPr="00C1433B">
        <w:rPr>
          <w:rFonts w:ascii="Times New Roman" w:hAnsi="Times New Roman" w:cs="Times New Roman"/>
          <w:snapToGrid w:val="0"/>
          <w:color w:val="000000"/>
          <w:sz w:val="24"/>
          <w:szCs w:val="24"/>
        </w:rPr>
        <w:t>совета по</w:t>
      </w:r>
      <w:r w:rsidRPr="00C1433B">
        <w:rPr>
          <w:rFonts w:ascii="Times New Roman" w:hAnsi="Times New Roman" w:cs="Times New Roman"/>
          <w:snapToGrid w:val="0"/>
          <w:color w:val="000000"/>
          <w:sz w:val="24"/>
          <w:szCs w:val="24"/>
        </w:rPr>
        <w:t xml:space="preserve"> представлению </w:t>
      </w:r>
      <w:r w:rsidR="004F22EF" w:rsidRPr="00C1433B">
        <w:rPr>
          <w:rFonts w:ascii="Times New Roman" w:hAnsi="Times New Roman" w:cs="Times New Roman"/>
          <w:snapToGrid w:val="0"/>
          <w:color w:val="000000"/>
          <w:sz w:val="24"/>
          <w:szCs w:val="24"/>
        </w:rPr>
        <w:t>директора Учреждения и</w:t>
      </w:r>
      <w:r w:rsidRPr="00C1433B">
        <w:rPr>
          <w:rFonts w:ascii="Times New Roman" w:hAnsi="Times New Roman" w:cs="Times New Roman"/>
          <w:snapToGrid w:val="0"/>
          <w:color w:val="000000"/>
          <w:sz w:val="24"/>
          <w:szCs w:val="24"/>
        </w:rPr>
        <w:t xml:space="preserve"> утверждается приказом.</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r w:rsidRPr="00C1433B">
        <w:rPr>
          <w:rFonts w:ascii="Times New Roman" w:hAnsi="Times New Roman" w:cs="Times New Roman"/>
          <w:snapToGrid w:val="0"/>
          <w:color w:val="000000"/>
          <w:sz w:val="24"/>
          <w:szCs w:val="24"/>
        </w:rPr>
        <w:t>При наличии у работника взыскания вопрос о стимулировании не рассматривается от 1 до 3 месяцев.</w:t>
      </w:r>
    </w:p>
    <w:p w:rsidR="00986574" w:rsidRPr="00C1433B" w:rsidRDefault="004F22EF" w:rsidP="00C1433B">
      <w:pPr>
        <w:shd w:val="clear" w:color="auto" w:fill="FFFFFF"/>
        <w:spacing w:after="0" w:line="240" w:lineRule="auto"/>
        <w:ind w:firstLine="708"/>
        <w:jc w:val="both"/>
        <w:rPr>
          <w:rFonts w:ascii="Times New Roman" w:hAnsi="Times New Roman" w:cs="Times New Roman"/>
          <w:snapToGrid w:val="0"/>
          <w:sz w:val="24"/>
          <w:szCs w:val="24"/>
        </w:rPr>
      </w:pPr>
      <w:r w:rsidRPr="00C1433B">
        <w:rPr>
          <w:rFonts w:ascii="Times New Roman" w:hAnsi="Times New Roman" w:cs="Times New Roman"/>
          <w:snapToGrid w:val="0"/>
          <w:color w:val="000000"/>
          <w:sz w:val="24"/>
          <w:szCs w:val="24"/>
        </w:rPr>
        <w:t>Педагогические работники и учебно</w:t>
      </w:r>
      <w:r w:rsidR="00986574" w:rsidRPr="00C1433B">
        <w:rPr>
          <w:rFonts w:ascii="Times New Roman" w:hAnsi="Times New Roman" w:cs="Times New Roman"/>
          <w:snapToGrid w:val="0"/>
          <w:color w:val="000000"/>
          <w:sz w:val="24"/>
          <w:szCs w:val="24"/>
        </w:rPr>
        <w:t>-</w:t>
      </w:r>
      <w:r w:rsidRPr="00C1433B">
        <w:rPr>
          <w:rFonts w:ascii="Times New Roman" w:hAnsi="Times New Roman" w:cs="Times New Roman"/>
          <w:snapToGrid w:val="0"/>
          <w:color w:val="000000"/>
          <w:sz w:val="24"/>
          <w:szCs w:val="24"/>
        </w:rPr>
        <w:t>вспомогательный персонал</w:t>
      </w:r>
      <w:r w:rsidR="00986574" w:rsidRPr="00C1433B">
        <w:rPr>
          <w:rFonts w:ascii="Times New Roman" w:hAnsi="Times New Roman" w:cs="Times New Roman"/>
          <w:snapToGrid w:val="0"/>
          <w:color w:val="000000"/>
          <w:sz w:val="24"/>
          <w:szCs w:val="24"/>
        </w:rPr>
        <w:t xml:space="preserve"> представляются к стимулированию заместителем   директора   по   учебно-воспитательной работе. Хозяйственно-технические работники представляются к стимулированию завхозом. Работники бухгалтерской службы представляются к стимулированию главным бухгалтером школы.</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r w:rsidRPr="00C1433B">
        <w:rPr>
          <w:rFonts w:ascii="Times New Roman" w:hAnsi="Times New Roman" w:cs="Times New Roman"/>
          <w:snapToGrid w:val="0"/>
          <w:color w:val="000000"/>
          <w:sz w:val="24"/>
          <w:szCs w:val="24"/>
        </w:rPr>
        <w:t xml:space="preserve">Аналитическая информация, основания стимулирования, </w:t>
      </w:r>
      <w:r w:rsidR="004F22EF" w:rsidRPr="00C1433B">
        <w:rPr>
          <w:rFonts w:ascii="Times New Roman" w:hAnsi="Times New Roman" w:cs="Times New Roman"/>
          <w:snapToGrid w:val="0"/>
          <w:color w:val="000000"/>
          <w:sz w:val="24"/>
          <w:szCs w:val="24"/>
        </w:rPr>
        <w:t>предусмотренные Положением</w:t>
      </w:r>
      <w:r w:rsidRPr="00C1433B">
        <w:rPr>
          <w:rFonts w:ascii="Times New Roman" w:hAnsi="Times New Roman" w:cs="Times New Roman"/>
          <w:snapToGrid w:val="0"/>
          <w:color w:val="000000"/>
          <w:sz w:val="24"/>
          <w:szCs w:val="24"/>
        </w:rPr>
        <w:t>, представляются на рассмотрение комиссии в срок до 25 числа каждого месяца.</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r w:rsidRPr="00C1433B">
        <w:rPr>
          <w:rFonts w:ascii="Times New Roman" w:hAnsi="Times New Roman" w:cs="Times New Roman"/>
          <w:snapToGrid w:val="0"/>
          <w:color w:val="000000"/>
          <w:sz w:val="24"/>
          <w:szCs w:val="24"/>
        </w:rPr>
        <w:t xml:space="preserve">Комиссия принимает решение о стимулировании открытым голосованием при условии присутствия не менее половины членов комиссии. При равенстве голосов председатель имеет право решающего голоса. </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r w:rsidRPr="00C1433B">
        <w:rPr>
          <w:rFonts w:ascii="Times New Roman" w:hAnsi="Times New Roman" w:cs="Times New Roman"/>
          <w:snapToGrid w:val="0"/>
          <w:color w:val="000000"/>
          <w:sz w:val="24"/>
          <w:szCs w:val="24"/>
        </w:rPr>
        <w:t xml:space="preserve">Порядок заседания комиссии и её решение оформляются протоколом. Подписывают </w:t>
      </w:r>
      <w:r w:rsidR="004F22EF" w:rsidRPr="00C1433B">
        <w:rPr>
          <w:rFonts w:ascii="Times New Roman" w:hAnsi="Times New Roman" w:cs="Times New Roman"/>
          <w:snapToGrid w:val="0"/>
          <w:sz w:val="24"/>
          <w:szCs w:val="24"/>
        </w:rPr>
        <w:t>протокол</w:t>
      </w:r>
      <w:r w:rsidR="004F22EF" w:rsidRPr="00C1433B">
        <w:rPr>
          <w:rFonts w:ascii="Times New Roman" w:hAnsi="Times New Roman" w:cs="Times New Roman"/>
          <w:snapToGrid w:val="0"/>
          <w:color w:val="000000"/>
          <w:sz w:val="24"/>
          <w:szCs w:val="24"/>
        </w:rPr>
        <w:t xml:space="preserve"> председатель</w:t>
      </w:r>
      <w:r w:rsidRPr="00C1433B">
        <w:rPr>
          <w:rFonts w:ascii="Times New Roman" w:hAnsi="Times New Roman" w:cs="Times New Roman"/>
          <w:snapToGrid w:val="0"/>
          <w:color w:val="000000"/>
          <w:sz w:val="24"/>
          <w:szCs w:val="24"/>
        </w:rPr>
        <w:t xml:space="preserve"> и секретарь.</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p>
    <w:p w:rsidR="00986574" w:rsidRPr="00C1433B" w:rsidRDefault="00986574" w:rsidP="00C1433B">
      <w:pPr>
        <w:pStyle w:val="a3"/>
        <w:numPr>
          <w:ilvl w:val="0"/>
          <w:numId w:val="7"/>
        </w:numPr>
        <w:shd w:val="clear" w:color="auto" w:fill="FFFFFF"/>
        <w:spacing w:after="0" w:line="240" w:lineRule="auto"/>
        <w:jc w:val="center"/>
        <w:rPr>
          <w:rFonts w:ascii="Times New Roman" w:hAnsi="Times New Roman" w:cs="Times New Roman"/>
          <w:b/>
          <w:bCs/>
          <w:snapToGrid w:val="0"/>
          <w:color w:val="000000"/>
          <w:sz w:val="24"/>
          <w:szCs w:val="24"/>
        </w:rPr>
      </w:pPr>
      <w:r w:rsidRPr="00C1433B">
        <w:rPr>
          <w:rFonts w:ascii="Times New Roman" w:hAnsi="Times New Roman" w:cs="Times New Roman"/>
          <w:b/>
          <w:bCs/>
          <w:snapToGrid w:val="0"/>
          <w:color w:val="000000"/>
          <w:sz w:val="24"/>
          <w:szCs w:val="24"/>
        </w:rPr>
        <w:t>Размеры и сроки стимулирования</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p>
    <w:p w:rsidR="00986574" w:rsidRPr="00C1433B" w:rsidRDefault="004F22EF" w:rsidP="00C1433B">
      <w:pPr>
        <w:shd w:val="clear" w:color="auto" w:fill="FFFFFF"/>
        <w:spacing w:after="0" w:line="240" w:lineRule="auto"/>
        <w:ind w:firstLine="708"/>
        <w:jc w:val="both"/>
        <w:rPr>
          <w:rFonts w:ascii="Times New Roman" w:hAnsi="Times New Roman" w:cs="Times New Roman"/>
          <w:sz w:val="24"/>
          <w:szCs w:val="24"/>
        </w:rPr>
      </w:pPr>
      <w:r w:rsidRPr="00C1433B">
        <w:rPr>
          <w:rFonts w:ascii="Times New Roman" w:hAnsi="Times New Roman" w:cs="Times New Roman"/>
          <w:sz w:val="24"/>
          <w:szCs w:val="24"/>
        </w:rPr>
        <w:t>Размеры устанавливаются</w:t>
      </w:r>
      <w:r w:rsidR="00986574" w:rsidRPr="00C1433B">
        <w:rPr>
          <w:rFonts w:ascii="Times New Roman" w:hAnsi="Times New Roman" w:cs="Times New Roman"/>
          <w:sz w:val="24"/>
          <w:szCs w:val="24"/>
        </w:rPr>
        <w:t xml:space="preserve"> в конкретной денежной сумме.</w:t>
      </w:r>
    </w:p>
    <w:p w:rsidR="00986574" w:rsidRPr="00C1433B" w:rsidRDefault="00986574" w:rsidP="00C1433B">
      <w:pPr>
        <w:spacing w:after="0" w:line="240" w:lineRule="auto"/>
        <w:ind w:firstLine="708"/>
        <w:jc w:val="both"/>
        <w:rPr>
          <w:rFonts w:ascii="Times New Roman" w:hAnsi="Times New Roman" w:cs="Times New Roman"/>
          <w:sz w:val="24"/>
          <w:szCs w:val="24"/>
        </w:rPr>
      </w:pPr>
      <w:r w:rsidRPr="00C1433B">
        <w:rPr>
          <w:rFonts w:ascii="Times New Roman" w:hAnsi="Times New Roman" w:cs="Times New Roman"/>
          <w:sz w:val="24"/>
          <w:szCs w:val="24"/>
        </w:rPr>
        <w:t>При распределении поощрительных выплат работникам школы, комиссия оценивает их деятельность по бальной системе на основании информации, представленной должностными лицами, определенными в п.3 настоящего положения.</w:t>
      </w:r>
    </w:p>
    <w:p w:rsidR="00986574" w:rsidRPr="00C1433B" w:rsidRDefault="00986574" w:rsidP="00C1433B">
      <w:pPr>
        <w:spacing w:after="0" w:line="240" w:lineRule="auto"/>
        <w:ind w:firstLine="708"/>
        <w:jc w:val="both"/>
        <w:rPr>
          <w:rFonts w:ascii="Times New Roman" w:hAnsi="Times New Roman" w:cs="Times New Roman"/>
          <w:sz w:val="24"/>
          <w:szCs w:val="24"/>
        </w:rPr>
      </w:pPr>
      <w:r w:rsidRPr="00C1433B">
        <w:rPr>
          <w:rFonts w:ascii="Times New Roman" w:hAnsi="Times New Roman" w:cs="Times New Roman"/>
          <w:sz w:val="24"/>
          <w:szCs w:val="24"/>
        </w:rPr>
        <w:lastRenderedPageBreak/>
        <w:t>Для определения денежного веса (в рублях) одного балла по учреждению необходимо оставшийся фонд стимулирующей части оплаты труда   разделить на общее количество баллов по учреждению. Этот показатель (денежный вес) умножаем на сумму баллов конкретного работника. В результате получаем размер выплаты стимулирующего характера конкретного работника на текущий период</w:t>
      </w:r>
    </w:p>
    <w:p w:rsidR="00986574" w:rsidRPr="00C1433B" w:rsidRDefault="00986574" w:rsidP="00C1433B">
      <w:pPr>
        <w:shd w:val="clear" w:color="auto" w:fill="FFFFFF"/>
        <w:spacing w:after="0" w:line="240" w:lineRule="auto"/>
        <w:jc w:val="both"/>
        <w:rPr>
          <w:rFonts w:ascii="Times New Roman" w:hAnsi="Times New Roman" w:cs="Times New Roman"/>
          <w:sz w:val="24"/>
          <w:szCs w:val="24"/>
        </w:rPr>
      </w:pPr>
      <w:r w:rsidRPr="00C1433B">
        <w:rPr>
          <w:rFonts w:ascii="Times New Roman" w:hAnsi="Times New Roman" w:cs="Times New Roman"/>
          <w:sz w:val="24"/>
          <w:szCs w:val="24"/>
        </w:rPr>
        <w:t xml:space="preserve">Стимулирования осуществляется ежемесячно, сроки заседания </w:t>
      </w:r>
      <w:r w:rsidR="004F22EF" w:rsidRPr="00C1433B">
        <w:rPr>
          <w:rFonts w:ascii="Times New Roman" w:hAnsi="Times New Roman" w:cs="Times New Roman"/>
          <w:sz w:val="24"/>
          <w:szCs w:val="24"/>
        </w:rPr>
        <w:t>комиссии по</w:t>
      </w:r>
      <w:r w:rsidRPr="00C1433B">
        <w:rPr>
          <w:rFonts w:ascii="Times New Roman" w:hAnsi="Times New Roman" w:cs="Times New Roman"/>
          <w:sz w:val="24"/>
          <w:szCs w:val="24"/>
        </w:rPr>
        <w:t xml:space="preserve"> </w:t>
      </w:r>
      <w:r w:rsidR="004F22EF" w:rsidRPr="00C1433B">
        <w:rPr>
          <w:rFonts w:ascii="Times New Roman" w:hAnsi="Times New Roman" w:cs="Times New Roman"/>
          <w:sz w:val="24"/>
          <w:szCs w:val="24"/>
        </w:rPr>
        <w:t>распределению стимулирующего</w:t>
      </w:r>
      <w:r w:rsidRPr="00C1433B">
        <w:rPr>
          <w:rFonts w:ascii="Times New Roman" w:hAnsi="Times New Roman" w:cs="Times New Roman"/>
          <w:sz w:val="24"/>
          <w:szCs w:val="24"/>
        </w:rPr>
        <w:t xml:space="preserve"> фонда -</w:t>
      </w:r>
      <w:r>
        <w:rPr>
          <w:rFonts w:ascii="Times New Roman" w:hAnsi="Times New Roman" w:cs="Times New Roman"/>
          <w:sz w:val="24"/>
          <w:szCs w:val="24"/>
        </w:rPr>
        <w:t>20</w:t>
      </w:r>
      <w:r w:rsidRPr="00C1433B">
        <w:rPr>
          <w:rFonts w:ascii="Times New Roman" w:hAnsi="Times New Roman" w:cs="Times New Roman"/>
          <w:sz w:val="24"/>
          <w:szCs w:val="24"/>
        </w:rPr>
        <w:t xml:space="preserve"> числа каждого месяца. </w:t>
      </w:r>
    </w:p>
    <w:p w:rsidR="00986574" w:rsidRPr="00E24DBD" w:rsidRDefault="00986574" w:rsidP="007901BF">
      <w:pPr>
        <w:spacing w:after="0"/>
        <w:rPr>
          <w:rFonts w:ascii="Times New Roman" w:hAnsi="Times New Roman" w:cs="Times New Roman"/>
          <w:sz w:val="24"/>
          <w:szCs w:val="24"/>
        </w:rPr>
      </w:pPr>
    </w:p>
    <w:sectPr w:rsidR="00986574" w:rsidRPr="00E24DBD" w:rsidSect="005B09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6C4"/>
    <w:multiLevelType w:val="multilevel"/>
    <w:tmpl w:val="7C786C30"/>
    <w:lvl w:ilvl="0">
      <w:start w:val="3"/>
      <w:numFmt w:val="decimal"/>
      <w:lvlText w:val="%1."/>
      <w:lvlJc w:val="left"/>
      <w:pPr>
        <w:ind w:left="720" w:hanging="36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nsid w:val="07836182"/>
    <w:multiLevelType w:val="hybridMultilevel"/>
    <w:tmpl w:val="C6E612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3F011B9"/>
    <w:multiLevelType w:val="hybridMultilevel"/>
    <w:tmpl w:val="17FA30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ACC31FE"/>
    <w:multiLevelType w:val="hybridMultilevel"/>
    <w:tmpl w:val="46D00734"/>
    <w:lvl w:ilvl="0" w:tplc="98DA66C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4C6064D"/>
    <w:multiLevelType w:val="hybridMultilevel"/>
    <w:tmpl w:val="F82A152C"/>
    <w:lvl w:ilvl="0" w:tplc="81A8748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B266232"/>
    <w:multiLevelType w:val="multilevel"/>
    <w:tmpl w:val="6DF84196"/>
    <w:lvl w:ilvl="0">
      <w:start w:val="3"/>
      <w:numFmt w:val="decimal"/>
      <w:lvlText w:val="%1."/>
      <w:lvlJc w:val="left"/>
      <w:pPr>
        <w:ind w:left="720" w:hanging="360"/>
      </w:pPr>
      <w:rPr>
        <w:rFonts w:hint="default"/>
      </w:rPr>
    </w:lvl>
    <w:lvl w:ilvl="1">
      <w:start w:val="5"/>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
    <w:nsid w:val="444009B7"/>
    <w:multiLevelType w:val="hybridMultilevel"/>
    <w:tmpl w:val="BBCAAD7A"/>
    <w:lvl w:ilvl="0" w:tplc="024A296E">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526681D"/>
    <w:multiLevelType w:val="multilevel"/>
    <w:tmpl w:val="C784A40E"/>
    <w:lvl w:ilvl="0">
      <w:start w:val="6"/>
      <w:numFmt w:val="decimal"/>
      <w:lvlText w:val="%1."/>
      <w:lvlJc w:val="left"/>
      <w:pPr>
        <w:ind w:left="585" w:hanging="585"/>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8">
    <w:nsid w:val="5C6725EE"/>
    <w:multiLevelType w:val="hybridMultilevel"/>
    <w:tmpl w:val="C6E612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771D6F95"/>
    <w:multiLevelType w:val="multilevel"/>
    <w:tmpl w:val="ABC2B1AE"/>
    <w:lvl w:ilvl="0">
      <w:start w:val="3"/>
      <w:numFmt w:val="decimal"/>
      <w:lvlText w:val="%1."/>
      <w:lvlJc w:val="left"/>
      <w:pPr>
        <w:ind w:left="720" w:hanging="360"/>
      </w:pPr>
      <w:rPr>
        <w:rFonts w:hint="default"/>
      </w:rPr>
    </w:lvl>
    <w:lvl w:ilvl="1">
      <w:start w:val="2"/>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abstractNumId w:val="6"/>
  </w:num>
  <w:num w:numId="2">
    <w:abstractNumId w:val="0"/>
  </w:num>
  <w:num w:numId="3">
    <w:abstractNumId w:val="7"/>
  </w:num>
  <w:num w:numId="4">
    <w:abstractNumId w:val="9"/>
  </w:num>
  <w:num w:numId="5">
    <w:abstractNumId w:val="5"/>
  </w:num>
  <w:num w:numId="6">
    <w:abstractNumId w:val="1"/>
  </w:num>
  <w:num w:numId="7">
    <w:abstractNumId w:val="2"/>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C77"/>
    <w:rsid w:val="00040483"/>
    <w:rsid w:val="000451FE"/>
    <w:rsid w:val="000909CB"/>
    <w:rsid w:val="000A1B35"/>
    <w:rsid w:val="000B72E7"/>
    <w:rsid w:val="000D5D00"/>
    <w:rsid w:val="000F13A3"/>
    <w:rsid w:val="00100DC3"/>
    <w:rsid w:val="00102363"/>
    <w:rsid w:val="00140A3B"/>
    <w:rsid w:val="001470B5"/>
    <w:rsid w:val="00160578"/>
    <w:rsid w:val="00184DBB"/>
    <w:rsid w:val="001A1018"/>
    <w:rsid w:val="001C15C8"/>
    <w:rsid w:val="00202C77"/>
    <w:rsid w:val="00230A26"/>
    <w:rsid w:val="00250A12"/>
    <w:rsid w:val="00263D96"/>
    <w:rsid w:val="00264AB8"/>
    <w:rsid w:val="00267EC0"/>
    <w:rsid w:val="002B15EE"/>
    <w:rsid w:val="00317327"/>
    <w:rsid w:val="00341067"/>
    <w:rsid w:val="003726D0"/>
    <w:rsid w:val="00394267"/>
    <w:rsid w:val="00395077"/>
    <w:rsid w:val="003A2384"/>
    <w:rsid w:val="003E689A"/>
    <w:rsid w:val="00422FB4"/>
    <w:rsid w:val="004264C8"/>
    <w:rsid w:val="00427FED"/>
    <w:rsid w:val="00440530"/>
    <w:rsid w:val="004C1ABA"/>
    <w:rsid w:val="004C542D"/>
    <w:rsid w:val="004E5C65"/>
    <w:rsid w:val="004F22EF"/>
    <w:rsid w:val="004F4362"/>
    <w:rsid w:val="005142D7"/>
    <w:rsid w:val="00533DF7"/>
    <w:rsid w:val="00555F0D"/>
    <w:rsid w:val="00557E60"/>
    <w:rsid w:val="0057433B"/>
    <w:rsid w:val="005802DB"/>
    <w:rsid w:val="0058307C"/>
    <w:rsid w:val="005B095D"/>
    <w:rsid w:val="005C60B6"/>
    <w:rsid w:val="005D02DA"/>
    <w:rsid w:val="00606583"/>
    <w:rsid w:val="00612D72"/>
    <w:rsid w:val="0062545C"/>
    <w:rsid w:val="0063317A"/>
    <w:rsid w:val="00652209"/>
    <w:rsid w:val="006A3BB5"/>
    <w:rsid w:val="006D02BB"/>
    <w:rsid w:val="006E48AB"/>
    <w:rsid w:val="00713A08"/>
    <w:rsid w:val="0072235F"/>
    <w:rsid w:val="00727A10"/>
    <w:rsid w:val="007901BF"/>
    <w:rsid w:val="007A5082"/>
    <w:rsid w:val="007B0210"/>
    <w:rsid w:val="007C7F69"/>
    <w:rsid w:val="007D3899"/>
    <w:rsid w:val="007E3FC1"/>
    <w:rsid w:val="007F1D37"/>
    <w:rsid w:val="00836288"/>
    <w:rsid w:val="008400A5"/>
    <w:rsid w:val="0084406A"/>
    <w:rsid w:val="00865F71"/>
    <w:rsid w:val="008D0D38"/>
    <w:rsid w:val="008F5F00"/>
    <w:rsid w:val="00915ED8"/>
    <w:rsid w:val="009254AE"/>
    <w:rsid w:val="009335CD"/>
    <w:rsid w:val="009553C3"/>
    <w:rsid w:val="00974A79"/>
    <w:rsid w:val="00986574"/>
    <w:rsid w:val="00A130F0"/>
    <w:rsid w:val="00A15B5C"/>
    <w:rsid w:val="00A211D2"/>
    <w:rsid w:val="00A24684"/>
    <w:rsid w:val="00A2553C"/>
    <w:rsid w:val="00A97EAD"/>
    <w:rsid w:val="00AB3D49"/>
    <w:rsid w:val="00AB78EC"/>
    <w:rsid w:val="00AF59FB"/>
    <w:rsid w:val="00B01462"/>
    <w:rsid w:val="00B029B1"/>
    <w:rsid w:val="00B15CC8"/>
    <w:rsid w:val="00B20441"/>
    <w:rsid w:val="00B22A45"/>
    <w:rsid w:val="00B35665"/>
    <w:rsid w:val="00B55534"/>
    <w:rsid w:val="00B72F80"/>
    <w:rsid w:val="00B73854"/>
    <w:rsid w:val="00BA6FC6"/>
    <w:rsid w:val="00BB0E15"/>
    <w:rsid w:val="00BC75A5"/>
    <w:rsid w:val="00BD0046"/>
    <w:rsid w:val="00BD4B46"/>
    <w:rsid w:val="00BE2DE6"/>
    <w:rsid w:val="00BF1899"/>
    <w:rsid w:val="00BF1CC2"/>
    <w:rsid w:val="00BF45B6"/>
    <w:rsid w:val="00C1433B"/>
    <w:rsid w:val="00C21737"/>
    <w:rsid w:val="00CA0908"/>
    <w:rsid w:val="00CA3A6D"/>
    <w:rsid w:val="00CA3F70"/>
    <w:rsid w:val="00CA7824"/>
    <w:rsid w:val="00CD00FB"/>
    <w:rsid w:val="00CE01BC"/>
    <w:rsid w:val="00CE37B8"/>
    <w:rsid w:val="00CE6C9C"/>
    <w:rsid w:val="00CF3BA5"/>
    <w:rsid w:val="00D00611"/>
    <w:rsid w:val="00D522E5"/>
    <w:rsid w:val="00D61722"/>
    <w:rsid w:val="00D72F2F"/>
    <w:rsid w:val="00D92DD4"/>
    <w:rsid w:val="00D95AEC"/>
    <w:rsid w:val="00DC762D"/>
    <w:rsid w:val="00DE5082"/>
    <w:rsid w:val="00E20C91"/>
    <w:rsid w:val="00E24DBD"/>
    <w:rsid w:val="00E36EC2"/>
    <w:rsid w:val="00E6686B"/>
    <w:rsid w:val="00E751A3"/>
    <w:rsid w:val="00EB233B"/>
    <w:rsid w:val="00ED191F"/>
    <w:rsid w:val="00EE34A2"/>
    <w:rsid w:val="00F01FB9"/>
    <w:rsid w:val="00F61022"/>
    <w:rsid w:val="00F87FB5"/>
    <w:rsid w:val="00F945A9"/>
    <w:rsid w:val="00FA0CB5"/>
    <w:rsid w:val="00FD1E07"/>
    <w:rsid w:val="00FF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33302B8-AC67-4450-9EE8-27BE2E70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C77"/>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2C77"/>
    <w:pPr>
      <w:ind w:left="720"/>
    </w:pPr>
    <w:rPr>
      <w:rFonts w:eastAsia="Calibri"/>
      <w:lang w:eastAsia="en-US"/>
    </w:rPr>
  </w:style>
  <w:style w:type="paragraph" w:styleId="a4">
    <w:name w:val="No Spacing"/>
    <w:uiPriority w:val="99"/>
    <w:qFormat/>
    <w:rsid w:val="00202C77"/>
    <w:rPr>
      <w:rFonts w:cs="Calibri"/>
      <w:sz w:val="22"/>
      <w:szCs w:val="22"/>
      <w:lang w:eastAsia="en-US"/>
    </w:rPr>
  </w:style>
  <w:style w:type="character" w:customStyle="1" w:styleId="a5">
    <w:name w:val="Основной текст_"/>
    <w:link w:val="2"/>
    <w:uiPriority w:val="99"/>
    <w:locked/>
    <w:rsid w:val="00202C77"/>
    <w:rPr>
      <w:rFonts w:ascii="Arial" w:hAnsi="Arial" w:cs="Arial"/>
      <w:spacing w:val="5"/>
      <w:sz w:val="23"/>
      <w:szCs w:val="23"/>
      <w:shd w:val="clear" w:color="auto" w:fill="FFFFFF"/>
    </w:rPr>
  </w:style>
  <w:style w:type="paragraph" w:customStyle="1" w:styleId="2">
    <w:name w:val="Основной текст2"/>
    <w:basedOn w:val="a"/>
    <w:link w:val="a5"/>
    <w:uiPriority w:val="99"/>
    <w:rsid w:val="00202C77"/>
    <w:pPr>
      <w:widowControl w:val="0"/>
      <w:shd w:val="clear" w:color="auto" w:fill="FFFFFF"/>
      <w:spacing w:before="240" w:after="0" w:line="298" w:lineRule="exact"/>
      <w:ind w:hanging="1160"/>
      <w:jc w:val="both"/>
    </w:pPr>
    <w:rPr>
      <w:rFonts w:ascii="Arial" w:eastAsia="Calibri" w:hAnsi="Arial" w:cs="Arial"/>
      <w:spacing w:val="5"/>
      <w:sz w:val="23"/>
      <w:szCs w:val="23"/>
    </w:rPr>
  </w:style>
  <w:style w:type="character" w:customStyle="1" w:styleId="3">
    <w:name w:val="Основной текст (3)_"/>
    <w:link w:val="30"/>
    <w:uiPriority w:val="99"/>
    <w:locked/>
    <w:rsid w:val="00202C77"/>
    <w:rPr>
      <w:rFonts w:ascii="Arial" w:hAnsi="Arial" w:cs="Arial"/>
      <w:b/>
      <w:bCs/>
      <w:spacing w:val="7"/>
      <w:sz w:val="23"/>
      <w:szCs w:val="23"/>
      <w:shd w:val="clear" w:color="auto" w:fill="FFFFFF"/>
    </w:rPr>
  </w:style>
  <w:style w:type="paragraph" w:customStyle="1" w:styleId="30">
    <w:name w:val="Основной текст (3)"/>
    <w:basedOn w:val="a"/>
    <w:link w:val="3"/>
    <w:uiPriority w:val="99"/>
    <w:rsid w:val="00202C77"/>
    <w:pPr>
      <w:widowControl w:val="0"/>
      <w:shd w:val="clear" w:color="auto" w:fill="FFFFFF"/>
      <w:spacing w:before="240" w:after="240" w:line="302" w:lineRule="exact"/>
    </w:pPr>
    <w:rPr>
      <w:rFonts w:ascii="Arial" w:eastAsia="Calibri" w:hAnsi="Arial" w:cs="Arial"/>
      <w:b/>
      <w:bCs/>
      <w:spacing w:val="7"/>
      <w:sz w:val="23"/>
      <w:szCs w:val="23"/>
    </w:rPr>
  </w:style>
  <w:style w:type="character" w:customStyle="1" w:styleId="11pt">
    <w:name w:val="Основной текст + 11 pt"/>
    <w:aliases w:val="Интервал 0 pt"/>
    <w:uiPriority w:val="99"/>
    <w:rsid w:val="00202C77"/>
    <w:rPr>
      <w:rFonts w:ascii="Arial" w:hAnsi="Arial" w:cs="Arial"/>
      <w:color w:val="000000"/>
      <w:spacing w:val="6"/>
      <w:w w:val="100"/>
      <w:position w:val="0"/>
      <w:sz w:val="22"/>
      <w:szCs w:val="22"/>
      <w:u w:val="none"/>
      <w:shd w:val="clear" w:color="auto" w:fill="FFFFFF"/>
      <w:lang w:val="ru-RU"/>
    </w:rPr>
  </w:style>
  <w:style w:type="paragraph" w:styleId="a6">
    <w:name w:val="Normal (Web)"/>
    <w:basedOn w:val="a"/>
    <w:uiPriority w:val="99"/>
    <w:rsid w:val="00F945A9"/>
    <w:pPr>
      <w:spacing w:before="30" w:after="30" w:line="240" w:lineRule="auto"/>
    </w:pPr>
    <w:rPr>
      <w:rFonts w:ascii="Times New Roman" w:hAnsi="Times New Roman" w:cs="Times New Roman"/>
      <w:sz w:val="20"/>
      <w:szCs w:val="20"/>
    </w:rPr>
  </w:style>
  <w:style w:type="paragraph" w:styleId="a7">
    <w:name w:val="Balloon Text"/>
    <w:basedOn w:val="a"/>
    <w:link w:val="a8"/>
    <w:uiPriority w:val="99"/>
    <w:semiHidden/>
    <w:rsid w:val="00A15B5C"/>
    <w:pPr>
      <w:spacing w:after="0" w:line="240" w:lineRule="auto"/>
    </w:pPr>
    <w:rPr>
      <w:rFonts w:ascii="Segoe UI" w:eastAsia="Calibri" w:hAnsi="Segoe UI" w:cs="Segoe UI"/>
      <w:sz w:val="18"/>
      <w:szCs w:val="18"/>
    </w:rPr>
  </w:style>
  <w:style w:type="character" w:customStyle="1" w:styleId="a8">
    <w:name w:val="Текст выноски Знак"/>
    <w:link w:val="a7"/>
    <w:uiPriority w:val="99"/>
    <w:semiHidden/>
    <w:locked/>
    <w:rsid w:val="00A15B5C"/>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4090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B7696041BBD264D58CE403C23D19BC542BEDB6E6C336E6180D4CF6951h5c2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Pages>
  <Words>10773</Words>
  <Characters>61410</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Директор Заводопетровской школы</cp:lastModifiedBy>
  <cp:revision>38</cp:revision>
  <cp:lastPrinted>2016-04-22T03:47:00Z</cp:lastPrinted>
  <dcterms:created xsi:type="dcterms:W3CDTF">2016-03-27T15:33:00Z</dcterms:created>
  <dcterms:modified xsi:type="dcterms:W3CDTF">2016-12-20T07:56:00Z</dcterms:modified>
</cp:coreProperties>
</file>