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21" w:rsidRDefault="00B05821" w:rsidP="00B05821">
      <w:pPr>
        <w:jc w:val="center"/>
        <w:rPr>
          <w:rFonts w:ascii="Times New Roman" w:hAnsi="Times New Roman"/>
          <w:color w:val="000000"/>
          <w:sz w:val="16"/>
          <w:szCs w:val="16"/>
        </w:rPr>
      </w:pPr>
      <w:r w:rsidRPr="00FB23FD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FB23FD">
        <w:rPr>
          <w:rFonts w:ascii="Times New Roman" w:hAnsi="Times New Roman"/>
          <w:b/>
        </w:rPr>
        <w:br/>
      </w:r>
      <w:r w:rsidRPr="00FB23FD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rFonts w:ascii="Times New Roman" w:hAnsi="Times New Roman"/>
          <w:b/>
          <w:sz w:val="32"/>
          <w:szCs w:val="32"/>
          <w:u w:val="single"/>
        </w:rPr>
        <w:br/>
      </w:r>
      <w:r w:rsidRPr="00FB23FD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rFonts w:ascii="Times New Roman" w:hAnsi="Times New Roman"/>
          <w:b/>
        </w:rPr>
        <w:br/>
      </w:r>
      <w:hyperlink r:id="rId5" w:history="1"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</w:rPr>
          <w:t>@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rFonts w:ascii="Times New Roman" w:hAnsi="Times New Roman"/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rFonts w:ascii="Times New Roman" w:hAnsi="Times New Roman"/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rFonts w:ascii="Times New Roman" w:hAnsi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B05821" w:rsidRDefault="00B05821" w:rsidP="00B05821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05821" w:rsidRPr="00FB23FD" w:rsidRDefault="00B05821" w:rsidP="00B05821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C53E81" w:rsidRDefault="00C53E81" w:rsidP="00C53E81">
      <w:pPr>
        <w:spacing w:after="0" w:line="360" w:lineRule="auto"/>
        <w:rPr>
          <w:rFonts w:ascii="Times New Roman" w:eastAsia="Times New Roman" w:hAnsi="Times New Roman"/>
          <w:b/>
          <w:szCs w:val="24"/>
        </w:rPr>
      </w:pPr>
      <w:r>
        <w:rPr>
          <w:noProof/>
          <w:lang w:eastAsia="ru-RU"/>
        </w:rPr>
        <w:drawing>
          <wp:inline distT="0" distB="0" distL="0" distR="0" wp14:anchorId="492252C0" wp14:editId="44CD7A5F">
            <wp:extent cx="6074410" cy="1743075"/>
            <wp:effectExtent l="0" t="0" r="2540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363" cy="17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821" w:rsidRDefault="00B05821" w:rsidP="00B0582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05821" w:rsidRDefault="00B05821" w:rsidP="00B05821">
      <w:pPr>
        <w:jc w:val="center"/>
        <w:rPr>
          <w:rFonts w:ascii="Times New Roman" w:hAnsi="Times New Roman"/>
        </w:rPr>
      </w:pPr>
    </w:p>
    <w:p w:rsidR="00B05821" w:rsidRDefault="00B05821" w:rsidP="00B05821">
      <w:pPr>
        <w:jc w:val="center"/>
        <w:rPr>
          <w:rFonts w:ascii="Times New Roman" w:hAnsi="Times New Roman"/>
          <w:sz w:val="32"/>
          <w:szCs w:val="32"/>
        </w:rPr>
      </w:pPr>
    </w:p>
    <w:p w:rsidR="00B05821" w:rsidRPr="00B05821" w:rsidRDefault="00B05821" w:rsidP="00B05821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05821">
        <w:rPr>
          <w:rFonts w:ascii="Times New Roman" w:hAnsi="Times New Roman"/>
          <w:sz w:val="32"/>
          <w:szCs w:val="32"/>
        </w:rPr>
        <w:t>Рабочая программа предметного курса</w:t>
      </w:r>
    </w:p>
    <w:p w:rsidR="00B05821" w:rsidRPr="00B05821" w:rsidRDefault="00B05821" w:rsidP="00B05821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05821">
        <w:rPr>
          <w:rFonts w:ascii="Times New Roman" w:hAnsi="Times New Roman"/>
          <w:b/>
          <w:sz w:val="32"/>
          <w:szCs w:val="32"/>
          <w:u w:val="single"/>
        </w:rPr>
        <w:t>по русскому языку</w:t>
      </w:r>
    </w:p>
    <w:p w:rsidR="00B05821" w:rsidRPr="00B05821" w:rsidRDefault="00B05821" w:rsidP="00B05821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05821">
        <w:rPr>
          <w:rFonts w:ascii="Times New Roman" w:hAnsi="Times New Roman"/>
          <w:sz w:val="20"/>
          <w:szCs w:val="20"/>
        </w:rPr>
        <w:t>(название учебного курса, предмета, дисциплины)</w:t>
      </w:r>
    </w:p>
    <w:p w:rsidR="00B05821" w:rsidRPr="00B05821" w:rsidRDefault="00B05821" w:rsidP="00B0582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B05821">
        <w:rPr>
          <w:rFonts w:ascii="Times New Roman" w:hAnsi="Times New Roman"/>
          <w:b/>
          <w:i/>
          <w:sz w:val="28"/>
          <w:szCs w:val="28"/>
        </w:rPr>
        <w:t>«Тренажёр-практикум по русскому языку»</w:t>
      </w:r>
    </w:p>
    <w:p w:rsidR="00B05821" w:rsidRPr="00B05821" w:rsidRDefault="00B05821" w:rsidP="00B05821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B05821">
        <w:rPr>
          <w:rFonts w:ascii="Times New Roman" w:hAnsi="Times New Roman"/>
          <w:sz w:val="32"/>
          <w:szCs w:val="32"/>
        </w:rPr>
        <w:t xml:space="preserve">для обучающихся </w:t>
      </w:r>
      <w:r w:rsidRPr="00B05821">
        <w:rPr>
          <w:rFonts w:ascii="Times New Roman" w:hAnsi="Times New Roman"/>
          <w:b/>
          <w:sz w:val="32"/>
          <w:szCs w:val="32"/>
          <w:u w:val="single"/>
        </w:rPr>
        <w:t>11</w:t>
      </w:r>
      <w:r w:rsidRPr="00B05821">
        <w:rPr>
          <w:rFonts w:ascii="Times New Roman" w:hAnsi="Times New Roman"/>
          <w:sz w:val="32"/>
          <w:szCs w:val="32"/>
        </w:rPr>
        <w:t xml:space="preserve"> класса</w:t>
      </w:r>
    </w:p>
    <w:p w:rsidR="00B05821" w:rsidRPr="00B05821" w:rsidRDefault="00B05821" w:rsidP="00B05821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B05821" w:rsidRDefault="00B05821" w:rsidP="00B05821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B05821" w:rsidRDefault="00B05821" w:rsidP="00B05821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B05821" w:rsidRDefault="00B05821" w:rsidP="00B05821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B05821" w:rsidRPr="00FB23FD" w:rsidRDefault="00B05821" w:rsidP="00B0582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B23FD">
        <w:rPr>
          <w:rFonts w:ascii="Times New Roman" w:hAnsi="Times New Roman"/>
          <w:sz w:val="28"/>
          <w:szCs w:val="28"/>
        </w:rPr>
        <w:t>Учитель:</w:t>
      </w:r>
    </w:p>
    <w:p w:rsidR="00B05821" w:rsidRPr="00FB23FD" w:rsidRDefault="00B05821" w:rsidP="00B05821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Пономарева Клавдия Владимировна</w:t>
      </w:r>
    </w:p>
    <w:p w:rsidR="00B05821" w:rsidRPr="00FB23FD" w:rsidRDefault="00B05821" w:rsidP="00B05821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FB23FD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первая</w:t>
      </w:r>
      <w:r w:rsidRPr="00FB23FD">
        <w:rPr>
          <w:rFonts w:ascii="Times New Roman" w:hAnsi="Times New Roman"/>
          <w:sz w:val="20"/>
          <w:szCs w:val="20"/>
        </w:rPr>
        <w:t xml:space="preserve"> квалификационная категория)</w:t>
      </w:r>
    </w:p>
    <w:p w:rsidR="00B05821" w:rsidRPr="00FB23FD" w:rsidRDefault="00B05821" w:rsidP="00B05821">
      <w:pPr>
        <w:rPr>
          <w:rFonts w:ascii="Times New Roman" w:hAnsi="Times New Roman"/>
          <w:b/>
        </w:rPr>
      </w:pPr>
    </w:p>
    <w:p w:rsidR="00B05821" w:rsidRPr="00FB23FD" w:rsidRDefault="00B05821" w:rsidP="00B05821">
      <w:pPr>
        <w:rPr>
          <w:rFonts w:ascii="Times New Roman" w:hAnsi="Times New Roman"/>
          <w:b/>
        </w:rPr>
      </w:pPr>
    </w:p>
    <w:p w:rsidR="00B05821" w:rsidRDefault="00B05821" w:rsidP="00B05821">
      <w:pPr>
        <w:jc w:val="center"/>
        <w:rPr>
          <w:rFonts w:ascii="Times New Roman" w:hAnsi="Times New Roman"/>
          <w:b/>
        </w:rPr>
      </w:pPr>
    </w:p>
    <w:p w:rsidR="00B05821" w:rsidRDefault="00B05821" w:rsidP="00B05821">
      <w:pPr>
        <w:jc w:val="center"/>
        <w:rPr>
          <w:rFonts w:ascii="Times New Roman" w:hAnsi="Times New Roman"/>
          <w:b/>
        </w:rPr>
      </w:pPr>
    </w:p>
    <w:p w:rsidR="00B05821" w:rsidRPr="00B05821" w:rsidRDefault="00B05821" w:rsidP="00B05821">
      <w:pPr>
        <w:jc w:val="center"/>
        <w:rPr>
          <w:rFonts w:ascii="Times New Roman" w:hAnsi="Times New Roman"/>
          <w:b/>
        </w:rPr>
      </w:pPr>
      <w:r w:rsidRPr="00FB23FD">
        <w:rPr>
          <w:rFonts w:ascii="Times New Roman" w:hAnsi="Times New Roman"/>
          <w:b/>
        </w:rPr>
        <w:t>2020-2021 учебный год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lastRenderedPageBreak/>
        <w:t>Предметный курс по русскому языку  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D0D">
        <w:rPr>
          <w:rFonts w:ascii="Times New Roman" w:hAnsi="Times New Roman"/>
          <w:sz w:val="24"/>
          <w:szCs w:val="24"/>
          <w:lang w:eastAsia="ru-RU"/>
        </w:rPr>
        <w:t>предназначен для учащи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хся 11 класса и рассчитан на 34 часа.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КИМов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и носит итоговый характер, поскольку предметный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Актуальность выбора данного предметного курса обусловлена тем, что  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D0D">
        <w:rPr>
          <w:rFonts w:ascii="Times New Roman" w:hAnsi="Times New Roman"/>
          <w:sz w:val="24"/>
          <w:szCs w:val="24"/>
          <w:lang w:eastAsia="ru-RU"/>
        </w:rPr>
        <w:t>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Цель курса</w:t>
      </w:r>
      <w:r w:rsidRPr="009C1D0D">
        <w:rPr>
          <w:rFonts w:ascii="Times New Roman" w:hAnsi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9C1D0D">
        <w:rPr>
          <w:rFonts w:ascii="Times New Roman" w:hAnsi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З</w:t>
      </w: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адачи курса: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изучение нормативных и методических документов по организации и проведению ЕГЭ по русскому языку;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совершенствование лингвистической компетенции выпускников при выполнении части С экзаменационной работы;</w:t>
      </w:r>
    </w:p>
    <w:p w:rsidR="00713EE7" w:rsidRPr="009C1D0D" w:rsidRDefault="00713EE7" w:rsidP="00713E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развитие речевой культуры.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Возраст учащихся:</w:t>
      </w:r>
      <w:r w:rsidRPr="009C1D0D">
        <w:rPr>
          <w:rFonts w:ascii="Times New Roman" w:hAnsi="Times New Roman"/>
          <w:sz w:val="24"/>
          <w:szCs w:val="24"/>
          <w:lang w:eastAsia="ru-RU"/>
        </w:rPr>
        <w:t> 16-17 лет.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Программа </w:t>
      </w:r>
      <w:r w:rsidRPr="009C1D0D">
        <w:rPr>
          <w:rFonts w:ascii="Times New Roman" w:hAnsi="Times New Roman"/>
          <w:sz w:val="24"/>
          <w:szCs w:val="24"/>
          <w:lang w:eastAsia="ru-RU"/>
        </w:rPr>
        <w:t>рассчитана на 1 год обучения: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 xml:space="preserve"> 11 класс – 34 часа (1 час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в неделю).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Формы изучения курса: 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языковых средств конкретных текстов, </w:t>
      </w:r>
      <w:r w:rsidRPr="009C1D0D">
        <w:rPr>
          <w:rFonts w:ascii="Times New Roman" w:hAnsi="Times New Roman"/>
          <w:sz w:val="24"/>
          <w:szCs w:val="24"/>
          <w:lang w:eastAsia="ru-RU"/>
        </w:rPr>
        <w:lastRenderedPageBreak/>
        <w:t xml:space="preserve">написание сочинений в соответствии с требованиями ЕГЭ, анализ образцов ученических сочинений,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тренировочно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>-диагностические работы, репетиционный ЕГЭ, использование различных каналов поиска информации.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Ожидаемые результаты: </w:t>
      </w:r>
      <w:r w:rsidRPr="009C1D0D">
        <w:rPr>
          <w:rFonts w:ascii="Times New Roman" w:hAnsi="Times New Roman"/>
          <w:sz w:val="24"/>
          <w:szCs w:val="24"/>
          <w:lang w:eastAsia="ru-RU"/>
        </w:rPr>
        <w:t>в результате изучения курса учащиеся должны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знать / понимать</w:t>
      </w:r>
    </w:p>
    <w:p w:rsidR="00713EE7" w:rsidRPr="009C1D0D" w:rsidRDefault="00713EE7" w:rsidP="0071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713EE7" w:rsidRPr="009C1D0D" w:rsidRDefault="00713EE7" w:rsidP="0071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713EE7" w:rsidRPr="009C1D0D" w:rsidRDefault="00713EE7" w:rsidP="0071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</w:t>
      </w:r>
    </w:p>
    <w:p w:rsidR="00713EE7" w:rsidRPr="009C1D0D" w:rsidRDefault="00713EE7" w:rsidP="0071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нормы речевого поведения в социально-культурной, учебно-научной, официально-деловой сферах общения;</w:t>
      </w:r>
    </w:p>
    <w:p w:rsidR="00713EE7" w:rsidRPr="009C1D0D" w:rsidRDefault="00713EE7" w:rsidP="00713E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основные особенности функциональных стилей;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уметь:</w:t>
      </w:r>
    </w:p>
    <w:p w:rsidR="00713EE7" w:rsidRPr="009C1D0D" w:rsidRDefault="00713EE7" w:rsidP="0071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оценивать речь с точки зрения языковых норм русского литературного языка; (орфографических, орфоэпических, лексических, словообразовательных, морфологических, синтаксических);</w:t>
      </w:r>
    </w:p>
    <w:p w:rsidR="00713EE7" w:rsidRPr="009C1D0D" w:rsidRDefault="00713EE7" w:rsidP="0071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применять знания по фонетике, лексике,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морфемике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>, словообразованию, морфологии и синтаксису в практике правописания;</w:t>
      </w:r>
    </w:p>
    <w:p w:rsidR="00713EE7" w:rsidRPr="009C1D0D" w:rsidRDefault="00713EE7" w:rsidP="0071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соблюдать в речевой практике основные синтаксические нормы русского литературного языка;</w:t>
      </w:r>
    </w:p>
    <w:p w:rsidR="00713EE7" w:rsidRPr="009C1D0D" w:rsidRDefault="00713EE7" w:rsidP="0071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понимать и интерпретировать содержание исходного текста;</w:t>
      </w:r>
    </w:p>
    <w:p w:rsidR="00713EE7" w:rsidRPr="009C1D0D" w:rsidRDefault="00713EE7" w:rsidP="0071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создавать связное высказывание, выражая в нем собственное мнение по прочитанному тексту;</w:t>
      </w:r>
    </w:p>
    <w:p w:rsidR="00713EE7" w:rsidRPr="009C1D0D" w:rsidRDefault="00713EE7" w:rsidP="0071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аргументировать собственное мнение и последовательно излагать свои мысли;</w:t>
      </w:r>
    </w:p>
    <w:p w:rsidR="00713EE7" w:rsidRPr="009C1D0D" w:rsidRDefault="00713EE7" w:rsidP="00713EE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:rsidR="00713EE7" w:rsidRPr="009C1D0D" w:rsidRDefault="00713EE7" w:rsidP="009C1D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С</w:t>
      </w:r>
      <w:r w:rsidR="00BF06DD" w:rsidRPr="009C1D0D">
        <w:rPr>
          <w:rFonts w:ascii="Times New Roman" w:hAnsi="Times New Roman"/>
          <w:b/>
          <w:bCs/>
          <w:sz w:val="24"/>
          <w:szCs w:val="24"/>
          <w:lang w:eastAsia="ru-RU"/>
        </w:rPr>
        <w:t>ОДЕРЖАНИЕ ПРОГРАММЫ 11 класс (34</w:t>
      </w: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часов)</w:t>
      </w:r>
    </w:p>
    <w:p w:rsidR="00713EE7" w:rsidRPr="009C1D0D" w:rsidRDefault="00BF06DD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Введение (1</w:t>
      </w:r>
      <w:r w:rsidR="00713EE7"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Языковые нормы</w:t>
      </w:r>
      <w:r w:rsidRPr="009C1D0D">
        <w:rPr>
          <w:rFonts w:ascii="Times New Roman" w:hAnsi="Times New Roman"/>
          <w:sz w:val="24"/>
          <w:szCs w:val="24"/>
          <w:lang w:eastAsia="ru-RU"/>
        </w:rPr>
        <w:t>. (1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Литературный язык. Нормы речи. Словари русского языка.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Орфоэпические нормы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 (2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Основные правила орфоэпии. Орфография. Ударение.</w:t>
      </w:r>
    </w:p>
    <w:p w:rsidR="00713EE7" w:rsidRPr="009C1D0D" w:rsidRDefault="00BF06DD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Лексические нормы (2</w:t>
      </w:r>
      <w:r w:rsidR="00713EE7"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Лексическое и грамматическое значение слова. Лексическое многообразие лексики русского </w:t>
      </w:r>
      <w:proofErr w:type="gramStart"/>
      <w:r w:rsidRPr="009C1D0D">
        <w:rPr>
          <w:rFonts w:ascii="Times New Roman" w:hAnsi="Times New Roman"/>
          <w:sz w:val="24"/>
          <w:szCs w:val="24"/>
          <w:lang w:eastAsia="ru-RU"/>
        </w:rPr>
        <w:t>языка..</w:t>
      </w:r>
      <w:proofErr w:type="gram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</w:t>
      </w:r>
      <w:r w:rsidRPr="009C1D0D">
        <w:rPr>
          <w:rFonts w:ascii="Times New Roman" w:hAnsi="Times New Roman"/>
          <w:sz w:val="24"/>
          <w:szCs w:val="24"/>
          <w:lang w:eastAsia="ru-RU"/>
        </w:rPr>
        <w:lastRenderedPageBreak/>
        <w:t>новые слова. Фразеологизмы. Речевые ошибки на лексическом уровне, их предупреждение.</w:t>
      </w:r>
    </w:p>
    <w:p w:rsidR="00713EE7" w:rsidRPr="009C1D0D" w:rsidRDefault="00BF06DD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Грамматические нормы (2</w:t>
      </w:r>
      <w:r w:rsidR="00713EE7"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713EE7" w:rsidRPr="009C1D0D" w:rsidRDefault="00BF06DD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Словообразовательные нормы (1</w:t>
      </w:r>
      <w:r w:rsidR="00713EE7"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Способы словообразования. Ошибочное словообразование. Предупреждение ошибок.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Морфологические нормы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 (2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морфологичесике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признаки и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синтаксическя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Синтаксические нормы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 (3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Словосочетание. Виды словосочетаний. Нормы согласования, управления, примыкания. Построение словосочетаний.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713EE7" w:rsidRPr="009C1D0D" w:rsidRDefault="00BF06DD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Орфографические нормы (3</w:t>
      </w:r>
      <w:r w:rsidR="00713EE7"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ч.) </w:t>
      </w:r>
      <w:r w:rsidR="00713EE7" w:rsidRPr="009C1D0D">
        <w:rPr>
          <w:rFonts w:ascii="Times New Roman" w:hAnsi="Times New Roman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="00713EE7" w:rsidRPr="009C1D0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и, ы</w:t>
      </w:r>
      <w:r w:rsidR="00713EE7" w:rsidRPr="009C1D0D">
        <w:rPr>
          <w:rFonts w:ascii="Times New Roman" w:hAnsi="Times New Roman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="00713EE7" w:rsidRPr="009C1D0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Н – </w:t>
      </w:r>
      <w:proofErr w:type="spellStart"/>
      <w:r w:rsidR="00713EE7" w:rsidRPr="009C1D0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="00713EE7" w:rsidRPr="009C1D0D">
        <w:rPr>
          <w:rFonts w:ascii="Times New Roman" w:hAnsi="Times New Roman"/>
          <w:sz w:val="24"/>
          <w:szCs w:val="24"/>
          <w:lang w:eastAsia="ru-RU"/>
        </w:rPr>
        <w:t> в различных частях речи. Слитное и раздельное написание </w:t>
      </w:r>
      <w:r w:rsidR="00713EE7" w:rsidRPr="009C1D0D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не </w:t>
      </w:r>
      <w:r w:rsidR="00713EE7" w:rsidRPr="009C1D0D">
        <w:rPr>
          <w:rFonts w:ascii="Times New Roman" w:hAnsi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713EE7" w:rsidRPr="009C1D0D" w:rsidRDefault="00BF06DD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Пунктуационные нормы (3</w:t>
      </w:r>
      <w:r w:rsidR="00713EE7"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Текст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 (2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Функционально-смысловые типы речи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. (2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Функциональные стили речи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 (2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Функциональные стили, их характеристика. Признаки стилей речи Предупреждение ошибок при определении стиля </w:t>
      </w:r>
      <w:proofErr w:type="gramStart"/>
      <w:r w:rsidRPr="009C1D0D">
        <w:rPr>
          <w:rFonts w:ascii="Times New Roman" w:hAnsi="Times New Roman"/>
          <w:sz w:val="24"/>
          <w:szCs w:val="24"/>
          <w:lang w:eastAsia="ru-RU"/>
        </w:rPr>
        <w:t>текста..</w:t>
      </w:r>
      <w:proofErr w:type="gramEnd"/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Изобразительно-выразительные средства языка.</w:t>
      </w:r>
      <w:r w:rsidR="00BF06DD" w:rsidRPr="009C1D0D">
        <w:rPr>
          <w:rFonts w:ascii="Times New Roman" w:hAnsi="Times New Roman"/>
          <w:sz w:val="24"/>
          <w:szCs w:val="24"/>
          <w:lang w:eastAsia="ru-RU"/>
        </w:rPr>
        <w:t> (2</w:t>
      </w:r>
      <w:r w:rsidRPr="009C1D0D">
        <w:rPr>
          <w:rFonts w:ascii="Times New Roman" w:hAnsi="Times New Roman"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</w:p>
    <w:p w:rsidR="00713EE7" w:rsidRPr="009C1D0D" w:rsidRDefault="00BF06DD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Коммуникативная компетенция (7</w:t>
      </w:r>
      <w:r w:rsidR="00713EE7"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ч.)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Информационная обработка текста. Употребление языковых средств.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Формулировка проблем исходного текста. Виды проблем.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Авторская позиция. Отражение авторской позиции в тексте.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фактологических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норм.</w:t>
      </w:r>
    </w:p>
    <w:p w:rsidR="00713EE7" w:rsidRPr="009C1D0D" w:rsidRDefault="00713EE7" w:rsidP="00713EE7">
      <w:pPr>
        <w:shd w:val="clear" w:color="auto" w:fill="FFFFFF"/>
        <w:spacing w:after="120" w:line="240" w:lineRule="atLeast"/>
        <w:rPr>
          <w:rFonts w:ascii="Times New Roman" w:hAnsi="Times New Roman"/>
          <w:sz w:val="24"/>
          <w:szCs w:val="24"/>
          <w:lang w:eastAsia="ru-RU"/>
        </w:rPr>
      </w:pPr>
    </w:p>
    <w:p w:rsidR="009C1D0D" w:rsidRDefault="00713EE7" w:rsidP="009C1D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713EE7" w:rsidRPr="009C1D0D" w:rsidRDefault="00713EE7" w:rsidP="009C1D0D">
      <w:pPr>
        <w:shd w:val="clear" w:color="auto" w:fill="FFFFFF"/>
        <w:spacing w:before="120" w:after="120" w:line="255" w:lineRule="atLeast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предметного курса </w:t>
      </w:r>
      <w:r w:rsidRPr="009C1D0D">
        <w:rPr>
          <w:rFonts w:ascii="Times New Roman" w:hAnsi="Times New Roman"/>
          <w:bCs/>
          <w:sz w:val="24"/>
          <w:szCs w:val="24"/>
          <w:u w:val="single"/>
          <w:lang w:eastAsia="ru-RU"/>
        </w:rPr>
        <w:t>«Тренажёр- практикум по русскому языку».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638"/>
        <w:gridCol w:w="4376"/>
        <w:gridCol w:w="1229"/>
        <w:gridCol w:w="1575"/>
        <w:gridCol w:w="1521"/>
      </w:tblGrid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Тематика курса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теоретич</w:t>
            </w:r>
            <w:proofErr w:type="spellEnd"/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часть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 часть</w:t>
            </w:r>
          </w:p>
        </w:tc>
      </w:tr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Нормативно-правовое обеспечение ЕГЭ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BF06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Литературный язык. Языковые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Орфоэпические нормы русского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BF06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BF06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BF06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BF06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BF06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BF06DD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D0D" w:rsidRPr="009C1D0D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Морфологические нормы.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Синтаксические нормы и пунктуация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Коммуникативная компетенция.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EE7" w:rsidTr="00713EE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13EE7" w:rsidRPr="009C1D0D" w:rsidRDefault="00713EE7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713EE7">
            <w:pPr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3EE7" w:rsidRPr="009C1D0D" w:rsidRDefault="00E52B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1D0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:rsidR="00713EE7" w:rsidRDefault="00713EE7" w:rsidP="00713EE7">
      <w:pPr>
        <w:shd w:val="clear" w:color="auto" w:fill="FFFFFF"/>
        <w:spacing w:after="120" w:line="240" w:lineRule="atLeast"/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</w:pPr>
    </w:p>
    <w:p w:rsidR="00713EE7" w:rsidRPr="009C1D0D" w:rsidRDefault="00713EE7" w:rsidP="009C1D0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Методическое обеспечение программы.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Программа составлена таким образом, чтобы большую часть знаний, навыков и умений воспитанник получал в результате практической деятельности.</w:t>
      </w:r>
      <w:r w:rsidR="00E52BB9" w:rsidRPr="009C1D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1D0D">
        <w:rPr>
          <w:rFonts w:ascii="Times New Roman" w:hAnsi="Times New Roman"/>
          <w:sz w:val="24"/>
          <w:szCs w:val="24"/>
          <w:lang w:eastAsia="ru-RU"/>
        </w:rPr>
        <w:t>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Техническую оснащённость курса обеспечивают мультимедийный проектор, компьютер, видеозаписи.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Учебно-методическое обеспечение: таблицы, комплекты карточек, тексты и тесты.</w:t>
      </w:r>
    </w:p>
    <w:p w:rsidR="00713EE7" w:rsidRPr="009C1D0D" w:rsidRDefault="00713EE7" w:rsidP="009C1D0D">
      <w:pPr>
        <w:shd w:val="clear" w:color="auto" w:fill="FFFFFF"/>
        <w:spacing w:after="120" w:line="240" w:lineRule="atLeast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3EE7" w:rsidRPr="009C1D0D" w:rsidRDefault="00713EE7" w:rsidP="009C1D0D">
      <w:pPr>
        <w:shd w:val="clear" w:color="auto" w:fill="FFFFFF"/>
        <w:spacing w:after="120" w:line="240" w:lineRule="atLeas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b/>
          <w:bCs/>
          <w:sz w:val="24"/>
          <w:szCs w:val="24"/>
          <w:lang w:eastAsia="ru-RU"/>
        </w:rPr>
        <w:t>Список рекомендуемой учебно-методической литературы.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Шамшин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И.В. Русский язык. 10-11 классы: Учебник для общеобразовательных учреждений. – М.: ООО «ТИД «Русское слово– РС», 2012.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Гольцова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Н.Г.,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Мищерина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М.А. Русский язык. 10-11 классы: Книга для учителя. – М.: ООО «ТИД «Русское слово – РС», 2012.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Егораева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Г.Т., Русский язык. Практикум по выполнению типовых тестовых заданий ЕГЭ. – М.: Издательство «Экзамен», 2013.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Малюшкин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А.Б. Комплексный анализ текста. Рабочая тетрадь. 10-11 класс - М.: ТП Сфера, 2013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Малюшкин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А.Б.,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Иконницкая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Л.Н.Тестовые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задания для проверки знаний учащихся по русскому языку.: - М.: ТП Сфера, 2010.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Методический анализ содержания и результатов ЕГЭ по русскому языку 2012 года в Краснодарском крае и рекомендации по подготовке к экзамену 2012 года.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Р.М.Гриценко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Е.Л.Николаевская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>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Методические рекомендации ККИДППО для ОУ Краснодарского края о преподавании русского языка в 2012-2013 учебном году;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Пучкова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Л.И., Русский язык. Типовые тестовые задания. – М.: Издательство «Экзамен», 2011.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Секреты хорошей речи.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И.Б.Голуб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Д.Э.Розенталь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>. Издания разных лет.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Сенина Н.А., Русский язык. Подготовка к ЕГЭ – 2012: учебно-методическое пособие. – Ростов-на-Дону: Легион, 2013.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 xml:space="preserve">Сенина Н.А., </w:t>
      </w: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Нарушевич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А.Г., Русский язык. Сочинение на ЕГЭ. Курс интенсивной подготовки: учебно-методическое пособие. – Ростов-на-Дону: Легион, 2013.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Сенина Н.А., Русский язык. Тематические тесты. Подготовка к ЕГЭ. Части А, В и С. 10-11 классы. – Учебное пособие. – Ростов-на-Дону: Легион, 2013.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9C1D0D">
        <w:rPr>
          <w:rFonts w:ascii="Times New Roman" w:hAnsi="Times New Roman"/>
          <w:sz w:val="24"/>
          <w:szCs w:val="24"/>
          <w:lang w:eastAsia="ru-RU"/>
        </w:rPr>
        <w:t>Учебные пособия серии «ЕГЭ. 100 баллов», изд. «Экзамен».</w:t>
      </w:r>
    </w:p>
    <w:p w:rsidR="00713EE7" w:rsidRPr="009C1D0D" w:rsidRDefault="00713EE7" w:rsidP="009C1D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9C1D0D">
        <w:rPr>
          <w:rFonts w:ascii="Times New Roman" w:hAnsi="Times New Roman"/>
          <w:sz w:val="24"/>
          <w:szCs w:val="24"/>
          <w:lang w:eastAsia="ru-RU"/>
        </w:rPr>
        <w:t>Шклярова</w:t>
      </w:r>
      <w:proofErr w:type="spellEnd"/>
      <w:r w:rsidRPr="009C1D0D">
        <w:rPr>
          <w:rFonts w:ascii="Times New Roman" w:hAnsi="Times New Roman"/>
          <w:sz w:val="24"/>
          <w:szCs w:val="24"/>
          <w:lang w:eastAsia="ru-RU"/>
        </w:rPr>
        <w:t xml:space="preserve"> Т.В., Русский язык. Справочник по русскому языку для школьников и абитуриентов. Готовимся к ЕГЭ. – М.: Грамотей, 2008.</w:t>
      </w:r>
    </w:p>
    <w:p w:rsidR="00713EE7" w:rsidRPr="009C1D0D" w:rsidRDefault="00713EE7" w:rsidP="009C1D0D">
      <w:pPr>
        <w:shd w:val="clear" w:color="auto" w:fill="FFFFFF"/>
        <w:spacing w:before="120" w:after="120" w:line="255" w:lineRule="atLeast"/>
        <w:jc w:val="both"/>
        <w:outlineLvl w:val="2"/>
        <w:rPr>
          <w:rFonts w:ascii="Times New Roman" w:hAnsi="Times New Roman"/>
          <w:b/>
          <w:bCs/>
          <w:sz w:val="24"/>
          <w:szCs w:val="24"/>
          <w:lang w:val="en-US" w:eastAsia="ru-RU"/>
        </w:rPr>
      </w:pPr>
      <w:bookmarkStart w:id="0" w:name="_GoBack"/>
      <w:bookmarkEnd w:id="0"/>
    </w:p>
    <w:sectPr w:rsidR="00713EE7" w:rsidRPr="009C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50D00"/>
    <w:multiLevelType w:val="multilevel"/>
    <w:tmpl w:val="E24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46401F8"/>
    <w:multiLevelType w:val="multilevel"/>
    <w:tmpl w:val="90B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6B11C6"/>
    <w:multiLevelType w:val="multilevel"/>
    <w:tmpl w:val="26B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80193B"/>
    <w:multiLevelType w:val="multilevel"/>
    <w:tmpl w:val="5FA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22"/>
    <w:rsid w:val="000B111B"/>
    <w:rsid w:val="00713EE7"/>
    <w:rsid w:val="007E1022"/>
    <w:rsid w:val="00862BDB"/>
    <w:rsid w:val="008748CF"/>
    <w:rsid w:val="009C1D0D"/>
    <w:rsid w:val="00B05821"/>
    <w:rsid w:val="00BF06DD"/>
    <w:rsid w:val="00C53E81"/>
    <w:rsid w:val="00E52BB9"/>
    <w:rsid w:val="00FE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6E00"/>
  <w15:chartTrackingRefBased/>
  <w15:docId w15:val="{3A28B170-2305-4249-9C82-51ECAF7F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8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7</cp:revision>
  <cp:lastPrinted>2020-10-07T12:17:00Z</cp:lastPrinted>
  <dcterms:created xsi:type="dcterms:W3CDTF">2020-05-31T16:22:00Z</dcterms:created>
  <dcterms:modified xsi:type="dcterms:W3CDTF">2020-10-21T10:25:00Z</dcterms:modified>
</cp:coreProperties>
</file>