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BD" w:rsidRPr="00454301" w:rsidRDefault="00D956BD" w:rsidP="00D956BD">
      <w:pPr>
        <w:spacing w:after="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454301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454301">
        <w:rPr>
          <w:rFonts w:ascii="Times New Roman" w:hAnsi="Times New Roman" w:cs="Times New Roman"/>
          <w:b/>
        </w:rPr>
        <w:br/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454301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454301">
        <w:rPr>
          <w:rFonts w:ascii="Times New Roman" w:hAnsi="Times New Roman" w:cs="Times New Roman"/>
          <w:b/>
        </w:rPr>
        <w:br/>
      </w:r>
      <w:hyperlink r:id="rId5" w:history="1"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@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454301">
          <w:rPr>
            <w:rFonts w:ascii="Times New Roman" w:hAnsi="Times New Roman" w:cs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454301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D956BD" w:rsidRPr="00454301" w:rsidRDefault="00D956BD" w:rsidP="00D956BD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D956BD" w:rsidRPr="00454301" w:rsidRDefault="00D956BD" w:rsidP="00D956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noProof/>
        </w:rPr>
        <w:drawing>
          <wp:inline distT="0" distB="0" distL="0" distR="0" wp14:anchorId="5542D80B" wp14:editId="00670121">
            <wp:extent cx="8810625" cy="177165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430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956BD" w:rsidRPr="00454301" w:rsidRDefault="00D956BD" w:rsidP="00D956B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D956BD" w:rsidRPr="00454301" w:rsidRDefault="00D956BD" w:rsidP="00D956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профессионально-трудовому обучению</w:t>
      </w:r>
    </w:p>
    <w:p w:rsidR="00D956BD" w:rsidRPr="00454301" w:rsidRDefault="00D956BD" w:rsidP="00D956B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54301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D956BD" w:rsidRPr="00454301" w:rsidRDefault="00D956BD" w:rsidP="00D956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4301">
        <w:rPr>
          <w:rFonts w:ascii="Times New Roman" w:hAnsi="Times New Roman" w:cs="Times New Roman"/>
          <w:sz w:val="20"/>
          <w:szCs w:val="20"/>
        </w:rPr>
        <w:t>(название учебного курса, предмета, дисциплины)</w:t>
      </w:r>
    </w:p>
    <w:p w:rsidR="00D956BD" w:rsidRPr="00454301" w:rsidRDefault="00D956BD" w:rsidP="00D956BD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454301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D956BD" w:rsidRPr="00454301" w:rsidRDefault="00D956BD" w:rsidP="00D956B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D956BD" w:rsidRPr="00454301" w:rsidRDefault="00D956BD" w:rsidP="00D956B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D956BD" w:rsidRPr="00454301" w:rsidRDefault="00D956BD" w:rsidP="00D956B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D956BD" w:rsidRPr="00454301" w:rsidRDefault="00D956BD" w:rsidP="00D956B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</w:p>
    <w:p w:rsidR="00D956BD" w:rsidRPr="00454301" w:rsidRDefault="00D956BD" w:rsidP="00D956B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Учитель:</w:t>
      </w:r>
    </w:p>
    <w:p w:rsidR="00D956BD" w:rsidRPr="00454301" w:rsidRDefault="00D956BD" w:rsidP="00D956BD">
      <w:pPr>
        <w:spacing w:after="0"/>
        <w:jc w:val="right"/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</w:pPr>
      <w:r w:rsidRPr="00454301">
        <w:rPr>
          <w:rFonts w:ascii="Times New Roman" w:eastAsia="Arial" w:hAnsi="Times New Roman" w:cs="Times New Roman"/>
          <w:b/>
          <w:kern w:val="2"/>
          <w:sz w:val="28"/>
          <w:szCs w:val="28"/>
          <w:u w:val="single"/>
        </w:rPr>
        <w:t>Гутвина Наталья Григорьевна</w:t>
      </w:r>
    </w:p>
    <w:p w:rsidR="00D956BD" w:rsidRPr="00454301" w:rsidRDefault="00D956BD" w:rsidP="00D956BD">
      <w:pPr>
        <w:spacing w:after="0"/>
        <w:jc w:val="right"/>
        <w:rPr>
          <w:rFonts w:ascii="Times New Roman" w:eastAsia="Arial" w:hAnsi="Times New Roman" w:cs="Times New Roman"/>
          <w:kern w:val="2"/>
          <w:szCs w:val="28"/>
        </w:rPr>
      </w:pPr>
      <w:r w:rsidRPr="00454301">
        <w:rPr>
          <w:rFonts w:ascii="Times New Roman" w:eastAsia="Arial" w:hAnsi="Times New Roman" w:cs="Times New Roman"/>
          <w:kern w:val="2"/>
          <w:szCs w:val="28"/>
        </w:rPr>
        <w:t>(высшая квалификационная категория)</w:t>
      </w:r>
    </w:p>
    <w:p w:rsidR="00D956BD" w:rsidRPr="00454301" w:rsidRDefault="00D956BD" w:rsidP="00D956BD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D956BD" w:rsidRPr="00454301" w:rsidRDefault="00D956BD" w:rsidP="00D956BD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D956BD" w:rsidRDefault="00D956BD" w:rsidP="00D956BD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D956BD" w:rsidRDefault="00D956BD" w:rsidP="00D956BD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D956BD" w:rsidRDefault="00D956BD" w:rsidP="00D956BD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D956BD" w:rsidRDefault="00D956BD" w:rsidP="00D956BD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</w:p>
    <w:p w:rsidR="00D956BD" w:rsidRPr="00230609" w:rsidRDefault="00D956BD" w:rsidP="00D956BD">
      <w:pPr>
        <w:spacing w:after="0"/>
        <w:ind w:left="6012" w:right="4931"/>
        <w:jc w:val="center"/>
        <w:rPr>
          <w:rFonts w:ascii="Times New Roman" w:hAnsi="Times New Roman" w:cs="Times New Roman"/>
          <w:b/>
        </w:rPr>
      </w:pPr>
      <w:r w:rsidRPr="00454301">
        <w:rPr>
          <w:rFonts w:ascii="Times New Roman" w:hAnsi="Times New Roman" w:cs="Times New Roman"/>
          <w:b/>
        </w:rPr>
        <w:t>2020-2021 учебный год</w:t>
      </w:r>
    </w:p>
    <w:p w:rsidR="00D532F3" w:rsidRDefault="00D532F3" w:rsidP="00D532F3">
      <w:pPr>
        <w:pStyle w:val="a3"/>
        <w:spacing w:before="0" w:beforeAutospacing="0" w:after="0" w:afterAutospacing="0"/>
        <w:ind w:left="540"/>
        <w:jc w:val="center"/>
        <w:rPr>
          <w:sz w:val="28"/>
          <w:szCs w:val="28"/>
        </w:rPr>
      </w:pPr>
    </w:p>
    <w:p w:rsidR="00EE3ABB" w:rsidRPr="009847D4" w:rsidRDefault="00EE3ABB" w:rsidP="009847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9847D4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Рабочая программа составлена на основе адаптированной основной образовательной программы для обучающихся с умственной отсталостью (с интеллектуальными нарушениями), первый вариант базисного плана.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Прог</w:t>
      </w:r>
      <w:r w:rsidR="009847D4">
        <w:rPr>
          <w:rFonts w:ascii="Times New Roman" w:hAnsi="Times New Roman" w:cs="Times New Roman"/>
          <w:sz w:val="20"/>
          <w:szCs w:val="20"/>
        </w:rPr>
        <w:t>рамма содержит учебный материал</w:t>
      </w:r>
      <w:r w:rsidRPr="009847D4">
        <w:rPr>
          <w:rFonts w:ascii="Times New Roman" w:hAnsi="Times New Roman" w:cs="Times New Roman"/>
          <w:sz w:val="20"/>
          <w:szCs w:val="20"/>
        </w:rPr>
        <w:t xml:space="preserve"> по швейному делу для </w:t>
      </w:r>
      <w:r w:rsidR="009847D4">
        <w:rPr>
          <w:rFonts w:ascii="Times New Roman" w:hAnsi="Times New Roman" w:cs="Times New Roman"/>
          <w:sz w:val="20"/>
          <w:szCs w:val="20"/>
        </w:rPr>
        <w:t>8 класса</w:t>
      </w:r>
      <w:r w:rsidRPr="009847D4">
        <w:rPr>
          <w:rFonts w:ascii="Times New Roman" w:hAnsi="Times New Roman" w:cs="Times New Roman"/>
          <w:sz w:val="20"/>
          <w:szCs w:val="20"/>
        </w:rPr>
        <w:t xml:space="preserve"> </w:t>
      </w:r>
      <w:r w:rsidR="009847D4">
        <w:rPr>
          <w:rFonts w:ascii="Times New Roman" w:hAnsi="Times New Roman" w:cs="Times New Roman"/>
          <w:sz w:val="20"/>
          <w:szCs w:val="20"/>
        </w:rPr>
        <w:t>адаптированной основной образовательной программы для учащихся с умственной отсталостью</w:t>
      </w:r>
      <w:r w:rsidRPr="009847D4">
        <w:rPr>
          <w:rFonts w:ascii="Times New Roman" w:hAnsi="Times New Roman" w:cs="Times New Roman"/>
          <w:sz w:val="20"/>
          <w:szCs w:val="20"/>
        </w:rPr>
        <w:t>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Специальность швеи мотористки приемлема для учащихся коррекционной школы по следующим причинам:</w:t>
      </w:r>
    </w:p>
    <w:p w:rsidR="00EE3ABB" w:rsidRPr="009847D4" w:rsidRDefault="00EE3ABB" w:rsidP="009847D4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доступность. </w:t>
      </w:r>
      <w:r w:rsidR="009847D4" w:rsidRPr="009847D4">
        <w:rPr>
          <w:rFonts w:ascii="Times New Roman" w:hAnsi="Times New Roman" w:cs="Times New Roman"/>
          <w:sz w:val="20"/>
          <w:szCs w:val="20"/>
        </w:rPr>
        <w:t>В связи с тем, что</w:t>
      </w:r>
      <w:r w:rsidRPr="009847D4">
        <w:rPr>
          <w:rFonts w:ascii="Times New Roman" w:hAnsi="Times New Roman" w:cs="Times New Roman"/>
          <w:sz w:val="20"/>
          <w:szCs w:val="20"/>
        </w:rPr>
        <w:t xml:space="preserve"> длительное время выполняется одна или несколько операций, возможна выработка устойчивого навыка. Отсюда качество в работе, выполнение нормы и как следствие заработка.</w:t>
      </w:r>
    </w:p>
    <w:p w:rsidR="00EE3ABB" w:rsidRPr="009847D4" w:rsidRDefault="00EE3ABB" w:rsidP="009847D4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144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эта профессия предполагает работу на предприятии с устоявшимися традициями. Рабочее место швея находится в цехе на виду у всего коллектива. Это положительно действует на выпускников школы </w:t>
      </w:r>
      <w:r w:rsidR="009847D4">
        <w:rPr>
          <w:rFonts w:ascii="Times New Roman" w:hAnsi="Times New Roman" w:cs="Times New Roman"/>
          <w:sz w:val="20"/>
          <w:szCs w:val="20"/>
        </w:rPr>
        <w:t>с умственной отсталостью</w:t>
      </w:r>
      <w:r w:rsidRPr="009847D4">
        <w:rPr>
          <w:rFonts w:ascii="Times New Roman" w:hAnsi="Times New Roman" w:cs="Times New Roman"/>
          <w:sz w:val="20"/>
          <w:szCs w:val="20"/>
        </w:rPr>
        <w:t xml:space="preserve">: они постоянно общаются с товарищами по работе, </w:t>
      </w:r>
      <w:r w:rsidR="009847D4" w:rsidRPr="009847D4">
        <w:rPr>
          <w:rFonts w:ascii="Times New Roman" w:hAnsi="Times New Roman" w:cs="Times New Roman"/>
          <w:sz w:val="20"/>
          <w:szCs w:val="20"/>
        </w:rPr>
        <w:t>что создает</w:t>
      </w:r>
      <w:r w:rsidRPr="009847D4">
        <w:rPr>
          <w:rFonts w:ascii="Times New Roman" w:hAnsi="Times New Roman" w:cs="Times New Roman"/>
          <w:sz w:val="20"/>
          <w:szCs w:val="20"/>
        </w:rPr>
        <w:t xml:space="preserve"> условия для успешной адаптации.</w:t>
      </w:r>
    </w:p>
    <w:p w:rsidR="00EE3ABB" w:rsidRPr="009847D4" w:rsidRDefault="00EE3ABB" w:rsidP="009847D4">
      <w:pPr>
        <w:numPr>
          <w:ilvl w:val="0"/>
          <w:numId w:val="34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труд проходит в благоприятных условиях: светлые, теплые цеха, однообразный труд в течение всей смены. Это сохраняет трудоспособность и содействует хорошему настроению, а в конечном итоге выполнению нормы и увеличение заработка, т.е. скорейшей социализации.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Программа предусматривает подготовку учащихся к самостоятельному выполнению производственных заданий по пошиву белья и легкого платья со специализацией по профессии швея мотористка женской и детской одежды.</w:t>
      </w:r>
    </w:p>
    <w:p w:rsid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По учебному плану на уроки швейн</w:t>
      </w:r>
      <w:r w:rsidR="009847D4">
        <w:rPr>
          <w:rFonts w:ascii="Times New Roman" w:hAnsi="Times New Roman" w:cs="Times New Roman"/>
          <w:sz w:val="20"/>
          <w:szCs w:val="20"/>
        </w:rPr>
        <w:t xml:space="preserve">ого дела отводится в </w:t>
      </w:r>
      <w:r w:rsidRPr="009847D4">
        <w:rPr>
          <w:rFonts w:ascii="Times New Roman" w:hAnsi="Times New Roman" w:cs="Times New Roman"/>
          <w:b/>
          <w:sz w:val="20"/>
          <w:szCs w:val="20"/>
        </w:rPr>
        <w:t>8 класс</w:t>
      </w:r>
      <w:r w:rsidR="009847D4">
        <w:rPr>
          <w:rFonts w:ascii="Times New Roman" w:hAnsi="Times New Roman" w:cs="Times New Roman"/>
          <w:b/>
          <w:sz w:val="20"/>
          <w:szCs w:val="20"/>
        </w:rPr>
        <w:t>е 408 часов,</w:t>
      </w:r>
      <w:r w:rsidRPr="009847D4">
        <w:rPr>
          <w:rFonts w:ascii="Times New Roman" w:hAnsi="Times New Roman" w:cs="Times New Roman"/>
          <w:b/>
          <w:sz w:val="20"/>
          <w:szCs w:val="20"/>
        </w:rPr>
        <w:t xml:space="preserve"> 12 часов в неделю.</w:t>
      </w:r>
      <w:r w:rsidRPr="009847D4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В данной программе предусмотрены рекомендации по дифференциации учебных требований к разным категориям детей, профессионально-трудовым знаниям и умениям по классификации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В.В.Воронковой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(I-IV группы обучения).</w:t>
      </w:r>
    </w:p>
    <w:p w:rsidR="00EE3ABB" w:rsidRPr="009847D4" w:rsidRDefault="00EE3ABB" w:rsidP="009847D4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 xml:space="preserve">Цель </w:t>
      </w:r>
      <w:r w:rsidRPr="009847D4">
        <w:rPr>
          <w:rFonts w:ascii="Times New Roman" w:hAnsi="Times New Roman" w:cs="Times New Roman"/>
          <w:i/>
          <w:sz w:val="20"/>
          <w:szCs w:val="20"/>
        </w:rPr>
        <w:t>-</w:t>
      </w:r>
      <w:r w:rsidRPr="009847D4">
        <w:rPr>
          <w:rFonts w:ascii="Times New Roman" w:hAnsi="Times New Roman" w:cs="Times New Roman"/>
          <w:sz w:val="20"/>
          <w:szCs w:val="20"/>
        </w:rPr>
        <w:t xml:space="preserve"> отработка способности к длительным трудовым действиям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>Задачи: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формирование отношения к труду, как нравственной норме и источнику средств существования</w:t>
      </w:r>
    </w:p>
    <w:p w:rsidR="00EE3ABB" w:rsidRPr="009847D4" w:rsidRDefault="00EE3ABB" w:rsidP="009847D4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-обучение культуре труда и служебных отношений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-сообщение учащимся необходимых знаний по технологии пошива изделий и свойств шерстяных тканей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-формирование практических умений навыков при выполнении заданий по пошиву легкого платья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-обучение приемам безопасной работы на швейной машине с электроприводом и оборудовании мастерской. 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При составлении программы учтены принципы повторяемости пройденного </w:t>
      </w:r>
      <w:r w:rsidR="009847D4" w:rsidRPr="009847D4">
        <w:rPr>
          <w:rFonts w:ascii="Times New Roman" w:hAnsi="Times New Roman" w:cs="Times New Roman"/>
          <w:sz w:val="20"/>
          <w:szCs w:val="20"/>
        </w:rPr>
        <w:t>учебного материала</w:t>
      </w:r>
      <w:r w:rsidRPr="009847D4">
        <w:rPr>
          <w:rFonts w:ascii="Times New Roman" w:hAnsi="Times New Roman" w:cs="Times New Roman"/>
          <w:sz w:val="20"/>
          <w:szCs w:val="20"/>
        </w:rPr>
        <w:t xml:space="preserve"> и постепенного ввода нового. Преподавание базируется на знаниях, получаемых на уроках математики, естествознания, географии, истории, русского языка.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Программа построена таким образом, что усвоение необходимых технологических знаний неразрывно связано с выполнением практических работ, т.е. с непосредственным трудом учащихся, на которые отводится не менее 80% учебного времени. Знания о свойствах материала, использовании их в производстве, правила обращения с инструментами, </w:t>
      </w:r>
      <w:r w:rsidR="009847D4" w:rsidRPr="009847D4">
        <w:rPr>
          <w:rFonts w:ascii="Times New Roman" w:hAnsi="Times New Roman" w:cs="Times New Roman"/>
          <w:sz w:val="20"/>
          <w:szCs w:val="20"/>
        </w:rPr>
        <w:t>трудовые умения,</w:t>
      </w:r>
      <w:r w:rsidRPr="009847D4">
        <w:rPr>
          <w:rFonts w:ascii="Times New Roman" w:hAnsi="Times New Roman" w:cs="Times New Roman"/>
          <w:sz w:val="20"/>
          <w:szCs w:val="20"/>
        </w:rPr>
        <w:t xml:space="preserve"> учащиеся приобретают в процессе изготовления изделия.  Согласно </w:t>
      </w:r>
      <w:proofErr w:type="gramStart"/>
      <w:r w:rsidRPr="009847D4">
        <w:rPr>
          <w:rFonts w:ascii="Times New Roman" w:hAnsi="Times New Roman" w:cs="Times New Roman"/>
          <w:sz w:val="20"/>
          <w:szCs w:val="20"/>
        </w:rPr>
        <w:t>ГОСТам</w:t>
      </w:r>
      <w:proofErr w:type="gramEnd"/>
      <w:r w:rsidRPr="009847D4">
        <w:rPr>
          <w:rFonts w:ascii="Times New Roman" w:hAnsi="Times New Roman" w:cs="Times New Roman"/>
          <w:sz w:val="20"/>
          <w:szCs w:val="20"/>
        </w:rPr>
        <w:t xml:space="preserve"> в тексте программы применяются следующие сокращения: ТУ – технические условия; ТБ – техника безопасности; ВТО – влажно-тепловая обработка.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Для успешного обучения, кроме традиционных уроков, в программу включены такие формы занятий, как лабораторная работа, урок конкурс, экскурсии. Для закрепления полученных </w:t>
      </w:r>
      <w:r w:rsidR="009847D4">
        <w:rPr>
          <w:rFonts w:ascii="Times New Roman" w:hAnsi="Times New Roman" w:cs="Times New Roman"/>
          <w:sz w:val="20"/>
          <w:szCs w:val="20"/>
        </w:rPr>
        <w:t>умений, в конце каждой четверти</w:t>
      </w:r>
      <w:r w:rsidRPr="009847D4">
        <w:rPr>
          <w:rFonts w:ascii="Times New Roman" w:hAnsi="Times New Roman" w:cs="Times New Roman"/>
          <w:sz w:val="20"/>
          <w:szCs w:val="20"/>
        </w:rPr>
        <w:t xml:space="preserve"> запланировано проведение занятий на практическое повторение. Для проверки умений, навыков и знаний в конце каждой четверти проводится контрольная работа. В ней предусматривается проверка устных знаний и выполнение практического задания. 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В 8 классе наращивается темп работы и степень овладения трудовыми навыками. С этой целью организуются занятия по практическому повторению, во время которых учащиеся изготавливают товарную продукцию для нужд школы. Для того чтобы приблизить обучение к реальной жизни на заняти</w:t>
      </w:r>
      <w:r w:rsidR="009847D4">
        <w:rPr>
          <w:rFonts w:ascii="Times New Roman" w:hAnsi="Times New Roman" w:cs="Times New Roman"/>
          <w:sz w:val="20"/>
          <w:szCs w:val="20"/>
        </w:rPr>
        <w:t xml:space="preserve">ях по практическому повторению </w:t>
      </w:r>
      <w:r w:rsidRPr="009847D4">
        <w:rPr>
          <w:rFonts w:ascii="Times New Roman" w:hAnsi="Times New Roman" w:cs="Times New Roman"/>
          <w:sz w:val="20"/>
          <w:szCs w:val="20"/>
        </w:rPr>
        <w:t xml:space="preserve">выполняются работы с пооперационным распределением труда. В течение учебного года подростки изучают, конструируют, моделируют и </w:t>
      </w:r>
      <w:proofErr w:type="gramStart"/>
      <w:r w:rsidRPr="009847D4">
        <w:rPr>
          <w:rFonts w:ascii="Times New Roman" w:hAnsi="Times New Roman" w:cs="Times New Roman"/>
          <w:sz w:val="20"/>
          <w:szCs w:val="20"/>
        </w:rPr>
        <w:t>выполняют</w:t>
      </w:r>
      <w:proofErr w:type="gramEnd"/>
      <w:r w:rsidRPr="009847D4">
        <w:rPr>
          <w:rFonts w:ascii="Times New Roman" w:hAnsi="Times New Roman" w:cs="Times New Roman"/>
          <w:sz w:val="20"/>
          <w:szCs w:val="20"/>
        </w:rPr>
        <w:t xml:space="preserve"> пошив </w:t>
      </w:r>
      <w:r w:rsidRPr="00517DED">
        <w:rPr>
          <w:rFonts w:ascii="Times New Roman" w:hAnsi="Times New Roman" w:cs="Times New Roman"/>
          <w:i/>
          <w:sz w:val="20"/>
          <w:szCs w:val="20"/>
        </w:rPr>
        <w:t>блузки без воротника и рукавов</w:t>
      </w:r>
      <w:r w:rsidRPr="009847D4">
        <w:rPr>
          <w:rFonts w:ascii="Times New Roman" w:hAnsi="Times New Roman" w:cs="Times New Roman"/>
          <w:sz w:val="20"/>
          <w:szCs w:val="20"/>
        </w:rPr>
        <w:t xml:space="preserve">, </w:t>
      </w:r>
      <w:r w:rsidRPr="00517DED">
        <w:rPr>
          <w:rFonts w:ascii="Times New Roman" w:hAnsi="Times New Roman" w:cs="Times New Roman"/>
          <w:i/>
          <w:sz w:val="20"/>
          <w:szCs w:val="20"/>
        </w:rPr>
        <w:t>цельнокроеного платья</w:t>
      </w:r>
      <w:r w:rsidRPr="009847D4">
        <w:rPr>
          <w:rFonts w:ascii="Times New Roman" w:hAnsi="Times New Roman" w:cs="Times New Roman"/>
          <w:sz w:val="20"/>
          <w:szCs w:val="20"/>
        </w:rPr>
        <w:t xml:space="preserve">, блузку с воротником и рукавами и халата с отложным воротником,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подбортом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и длинными рукавами. Для успешного овладения технологией пошива изделий, учащиеся на уроках отрабатывают навыки обработки воротника, рукава,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подборта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, кокетки. Эстетическое воспитание проходит через изучение и выполнение различных видов отделки легкого платья; вышивка гладью, отделка изделия воланом, мелкими складками,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защипами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, мережкой, рюшем. Изучаются свойства, производство, назначение натуральных </w:t>
      </w:r>
      <w:r w:rsidR="009847D4">
        <w:rPr>
          <w:rFonts w:ascii="Times New Roman" w:hAnsi="Times New Roman" w:cs="Times New Roman"/>
          <w:sz w:val="20"/>
          <w:szCs w:val="20"/>
        </w:rPr>
        <w:t xml:space="preserve">и искусственных шелковых </w:t>
      </w:r>
      <w:r w:rsidR="009847D4" w:rsidRPr="009847D4">
        <w:rPr>
          <w:rFonts w:ascii="Times New Roman" w:hAnsi="Times New Roman" w:cs="Times New Roman"/>
          <w:sz w:val="20"/>
          <w:szCs w:val="20"/>
        </w:rPr>
        <w:t>волокон,</w:t>
      </w:r>
      <w:r w:rsidRPr="009847D4">
        <w:rPr>
          <w:rFonts w:ascii="Times New Roman" w:hAnsi="Times New Roman" w:cs="Times New Roman"/>
          <w:sz w:val="20"/>
          <w:szCs w:val="20"/>
        </w:rPr>
        <w:t xml:space="preserve"> и тканей, синтетических волокон и тканей.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Возможность овладения профессией учащимися с нарушением умственного развития во многом зависит от коррекционной работы. Основным направлением коррекционной работы является повышение уровня познавательной активности учащихся и развитие их способностей к сознательной регуляции трудовой деятельности. Последнее предполагает формирование у учащихся необходимого объема профессиональных знаний и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общетрудовых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умений. Развитие умений происходит путем планомерного сокращения помощи учащимся в умственных и перцептивных (воспринимающих) действиях. 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lastRenderedPageBreak/>
        <w:t xml:space="preserve">В начале обучения помощь должна быть максимальной. В отношении ориентировочных действий она состоит в демонстрации и объяснении конечного результата труда (готовые образцы изделия и чертеже выкройки), а также условий работы (используемых орудий труда, материалов, наглядных пособий). Развернутая помощь в планировании своих действий заключается в групповом обсуждении предстоящей работы и в практическом показе учителем последовательности ее выполнения. Подражая наглядному показу учителя, дети овладевают правильными трудовыми действиями, а затем и операциями. Это воспитывает культуру труда, приучает детей правильно выполнять трудовые действия. При обучении умениям трудовые операции обычно расчленяются на более мелкие элементы – трудовые приемы и действия разной сложности, что позволяет осуществлять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разноуровневый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подход в обучении.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Сочетание демонстрации натурального изделия со словом учителя делает обучение более доходчивым, пробуждает интерес к работе. Постепенно, в результате активного наблюдения за образцом изделия, дети сами устанавливают с чего начинать работу, из каких деталей оно состоит, какие инструменты и приспособления понадобятся. 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Систематически на уроках используются предметно-инструкционные (технологические) карты как при обсуждении плана работы, так и во время практического выполнения. Оба пособия, текстовой и набор образцов, приносят большую помощь, так как один ученик у доски воспроизводит план, опираясь на образцы, другой составляет его по смыслу текстов. 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Этот вид работы активизирует внимание класса, заставляет следить за работой товарищей, оценивать правильность ответов. Имея план работы в виде текста и образцов последовательного выполнения, учащиеся достаточно полно могут представить себе последующие действия. Результативность самоконтроля обеспечивается за счет полноты и точности сформированного у учащихся образа конечного и промежуточного результата работы. При этом большое влияние имеет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контрольно- измерительных умений и привычки к выполнению контрольных действий. Целенаправленное обучение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общетрудовым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умениям позволяет учителю в старших классах перейти от развернутой помощи к краткому инструктажу. Дополнительные объяснения проводятся индивидуально с каждым отстающим в обучении учащимся.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>Основными путями повышения качества выполняемых работ является: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-создание психологической установки на изготовление изделий, отвечающих техническим требованиям и имеющих товарный вид. 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-обучение нормативно одобренным приемам труда и применение в работе эффективной технологии.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-достаточный уровень технического и материального обеспечения труда учащихся.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Перед выполнением любого изделия проводится детальный анализ образца: дается характеристика его внешнего вида (фасона), способов соединения деталей, отделки, назначение изделия, ткань для пошива, после общей характеристики более подробно рассматривается обработка отдельных узлов. Обычно от детей с проблемами в обучении трудно добиться полного и самостоятельного описания изделия, поэтому достаточно, чтобы они правильно давали характеристику изделия по вопросам учителя. Начинать эту работу необходимо с первого года обучения, когда образцы очень прос</w:t>
      </w:r>
      <w:r w:rsidR="009847D4">
        <w:rPr>
          <w:rFonts w:ascii="Times New Roman" w:hAnsi="Times New Roman" w:cs="Times New Roman"/>
          <w:sz w:val="20"/>
          <w:szCs w:val="20"/>
        </w:rPr>
        <w:t xml:space="preserve">ты по конструкции и технологии </w:t>
      </w:r>
      <w:r w:rsidRPr="009847D4">
        <w:rPr>
          <w:rFonts w:ascii="Times New Roman" w:hAnsi="Times New Roman" w:cs="Times New Roman"/>
          <w:sz w:val="20"/>
          <w:szCs w:val="20"/>
        </w:rPr>
        <w:t>изготовления.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На каждом практическом занятии ученик должен иметь определенное задание, знать, что ему следует сделать в связи с ним и сколько времени он может затратить. Иначе говоря, перед учеником ставится цель на каждый этап работы с учетом его индивидуальных возможностей. Это организует и дисциплинирует детей, повышает ответственность.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При проведении уроков большое внимание уделяется технике безопасности. В начале каждой четверти проводится устный инструктаж - опрос. Перед проведением практического задания учитель проводит вводный инструктаж по ТБ по необходимому оборудованию. В программе запланированы специальные уроки по ТБ.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В 8 классе внимание придается не только правильности выполнения учащимися трудовых приемов, но и наращиванию темпа работы и повышению степени овладения трудовыми навыками.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>Основные методы работы с учащимися</w:t>
      </w:r>
      <w:r w:rsidRPr="009847D4">
        <w:rPr>
          <w:rFonts w:ascii="Times New Roman" w:hAnsi="Times New Roman" w:cs="Times New Roman"/>
          <w:b/>
          <w:sz w:val="20"/>
          <w:szCs w:val="20"/>
        </w:rPr>
        <w:t>: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-наглядный - показ образцов, выполненной работы, анализ образца, демонстрация выполнения практической работы, поэтапный наглядный план работы</w:t>
      </w:r>
    </w:p>
    <w:p w:rsidR="00EE3ABB" w:rsidRPr="009847D4" w:rsidRDefault="00EE3ABB" w:rsidP="009847D4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-репродуктивный (практический) - последовательное выполнение трудовой операции под руководством учителя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-словесный - предварительная краткая беседа, словесный инструктаж, рассказ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 xml:space="preserve"> Формы работы на уроках: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-индивидуальная - практическая работа.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-фронтальная - проверка знаний при помощи сигнальных карточек, карт-опросников, тестирование и т.д.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</w:t>
      </w:r>
      <w:r w:rsidR="009847D4" w:rsidRPr="009847D4">
        <w:rPr>
          <w:rFonts w:ascii="Times New Roman" w:hAnsi="Times New Roman" w:cs="Times New Roman"/>
          <w:sz w:val="20"/>
          <w:szCs w:val="20"/>
        </w:rPr>
        <w:t>групповая -</w:t>
      </w:r>
      <w:r w:rsidRPr="009847D4">
        <w:rPr>
          <w:rFonts w:ascii="Times New Roman" w:hAnsi="Times New Roman" w:cs="Times New Roman"/>
          <w:sz w:val="20"/>
          <w:szCs w:val="20"/>
        </w:rPr>
        <w:t xml:space="preserve"> лабораторные работы 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         - коллективная - работа с пооперационным разделением труда 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847D4">
        <w:rPr>
          <w:rFonts w:ascii="Times New Roman" w:hAnsi="Times New Roman" w:cs="Times New Roman"/>
          <w:b/>
          <w:i/>
          <w:sz w:val="20"/>
          <w:szCs w:val="20"/>
        </w:rPr>
        <w:t>Образовательные технологии и их основное назначение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          1. Традиционное обучение</w:t>
      </w:r>
      <w:r w:rsidRPr="009847D4">
        <w:rPr>
          <w:rFonts w:ascii="Times New Roman" w:hAnsi="Times New Roman" w:cs="Times New Roman"/>
          <w:sz w:val="20"/>
          <w:szCs w:val="20"/>
        </w:rPr>
        <w:tab/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Формирование знаний, умений, навыков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          2. Игровые технологии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Социализация, развитие коммуникативной культуры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          3. Технология проблемного обучения (элементы)</w:t>
      </w:r>
      <w:r w:rsidRPr="009847D4">
        <w:rPr>
          <w:rFonts w:ascii="Times New Roman" w:hAnsi="Times New Roman" w:cs="Times New Roman"/>
          <w:sz w:val="20"/>
          <w:szCs w:val="20"/>
        </w:rPr>
        <w:tab/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lastRenderedPageBreak/>
        <w:t>Развитие познавательной самостоятельности в приобретении знаний, умений, навыков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          4. Технология уровневой дифференциации</w:t>
      </w:r>
      <w:r w:rsidRPr="009847D4">
        <w:rPr>
          <w:rFonts w:ascii="Times New Roman" w:hAnsi="Times New Roman" w:cs="Times New Roman"/>
          <w:sz w:val="20"/>
          <w:szCs w:val="20"/>
        </w:rPr>
        <w:tab/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Качественное усвоение знаний, умений, навыков; развитие интеллектуальной сферы в зоне ближайшего развития ребёнка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          5. Технология индивидуализации обучения</w:t>
      </w:r>
      <w:r w:rsidRPr="009847D4">
        <w:rPr>
          <w:rFonts w:ascii="Times New Roman" w:hAnsi="Times New Roman" w:cs="Times New Roman"/>
          <w:sz w:val="20"/>
          <w:szCs w:val="20"/>
        </w:rPr>
        <w:tab/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Обучение с учётом индивидуальных способностей учащихся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          6. Технология группового обучения</w:t>
      </w:r>
      <w:r w:rsidRPr="009847D4">
        <w:rPr>
          <w:rFonts w:ascii="Times New Roman" w:hAnsi="Times New Roman" w:cs="Times New Roman"/>
          <w:sz w:val="20"/>
          <w:szCs w:val="20"/>
        </w:rPr>
        <w:tab/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Развитие коммуникативных и организационных качеств личности; рефлексия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          7. Технология развивающего обучения</w:t>
      </w:r>
      <w:r w:rsidRPr="009847D4">
        <w:rPr>
          <w:rFonts w:ascii="Times New Roman" w:hAnsi="Times New Roman" w:cs="Times New Roman"/>
          <w:sz w:val="20"/>
          <w:szCs w:val="20"/>
        </w:rPr>
        <w:tab/>
      </w:r>
    </w:p>
    <w:p w:rsidR="00EE3ABB" w:rsidRPr="009847D4" w:rsidRDefault="009847D4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Всестороннее развитие</w:t>
      </w:r>
      <w:r w:rsidR="00EE3ABB" w:rsidRPr="009847D4">
        <w:rPr>
          <w:rFonts w:ascii="Times New Roman" w:hAnsi="Times New Roman" w:cs="Times New Roman"/>
          <w:sz w:val="20"/>
          <w:szCs w:val="20"/>
        </w:rPr>
        <w:t xml:space="preserve"> личности ребёнка как субъекта деятельности; создание условий для его самопознания, самореализации и самоопределения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>Система контроля в процессе обучения предполагает: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наблюдение за поведением и эмоциональным состоянием учащихся;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мотивированная оценка знаний и умений;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-проведение самостоятельных работ по окончанию четверти;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-непосредственный контроль выполнения трудовых приемов и операций в практической деятельности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устный опрос;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проведение мониторинга качества успешности;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-самоконтроль;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-взаимоконтроль.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Обучение швейному делу развивает мышление, способность к пространственному анализу, мелкую и крупную моторику. Кроме того, выполнение швейных работ формирует у детей эстетическое представление, благотворно сказывается на становление личности, способствует их социальной адаптации и обеспечивает им самостоятельность в быту.</w:t>
      </w:r>
    </w:p>
    <w:p w:rsidR="00EE3ABB" w:rsidRPr="009847D4" w:rsidRDefault="009847D4" w:rsidP="009847D4">
      <w:pPr>
        <w:pStyle w:val="31"/>
        <w:tabs>
          <w:tab w:val="num" w:pos="1260"/>
        </w:tabs>
        <w:spacing w:after="0"/>
        <w:ind w:left="0"/>
        <w:jc w:val="both"/>
        <w:rPr>
          <w:b/>
          <w:i/>
          <w:sz w:val="20"/>
          <w:szCs w:val="20"/>
          <w:u w:val="single"/>
        </w:rPr>
      </w:pPr>
      <w:r w:rsidRPr="009847D4">
        <w:rPr>
          <w:b/>
          <w:i/>
          <w:sz w:val="20"/>
          <w:szCs w:val="20"/>
        </w:rPr>
        <w:tab/>
      </w:r>
      <w:r w:rsidR="00EE3ABB" w:rsidRPr="009847D4">
        <w:rPr>
          <w:b/>
          <w:i/>
          <w:sz w:val="20"/>
          <w:szCs w:val="20"/>
          <w:u w:val="single"/>
        </w:rPr>
        <w:t>Планируемые результаты</w:t>
      </w:r>
    </w:p>
    <w:p w:rsidR="00EE3ABB" w:rsidRPr="009847D4" w:rsidRDefault="009847D4" w:rsidP="009847D4">
      <w:pPr>
        <w:pStyle w:val="31"/>
        <w:tabs>
          <w:tab w:val="num" w:pos="1260"/>
        </w:tabs>
        <w:spacing w:after="0"/>
        <w:ind w:left="0"/>
        <w:jc w:val="both"/>
        <w:rPr>
          <w:b/>
          <w:i/>
          <w:sz w:val="20"/>
          <w:szCs w:val="20"/>
          <w:u w:val="single"/>
        </w:rPr>
      </w:pPr>
      <w:r w:rsidRPr="009847D4">
        <w:rPr>
          <w:b/>
          <w:i/>
          <w:sz w:val="20"/>
          <w:szCs w:val="20"/>
        </w:rPr>
        <w:tab/>
      </w:r>
      <w:r w:rsidR="00EE3ABB" w:rsidRPr="009847D4">
        <w:rPr>
          <w:b/>
          <w:i/>
          <w:sz w:val="20"/>
          <w:szCs w:val="20"/>
          <w:u w:val="single"/>
        </w:rPr>
        <w:t>Система оценки достижения планируемых результатов</w:t>
      </w:r>
    </w:p>
    <w:p w:rsidR="00EE3ABB" w:rsidRPr="009847D4" w:rsidRDefault="00EE3ABB" w:rsidP="009847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sz w:val="20"/>
          <w:szCs w:val="20"/>
        </w:rPr>
        <w:t xml:space="preserve">С целью определение уровня усвоения знаний, умений, навыков осуществляется контрольно-диагностическая деятельность. </w:t>
      </w:r>
      <w:r w:rsidRPr="009847D4">
        <w:rPr>
          <w:rFonts w:ascii="Times New Roman" w:hAnsi="Times New Roman" w:cs="Times New Roman"/>
          <w:sz w:val="20"/>
          <w:szCs w:val="20"/>
        </w:rPr>
        <w:t>Согласно «Положению о проверке знаний, умений, навыков обучающихся» контроль качества знаний учащихся выполняет следующие функции: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контролирующую (выявление состояния знаний и умений учащихся, уровня их интеллектуального развития, в изучении степени усвоения приемов познавательной деятельности),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 обучающую (совершенствование знаний и умений, их систематизации. В процессе </w:t>
      </w:r>
      <w:r w:rsidR="009847D4" w:rsidRPr="009847D4">
        <w:rPr>
          <w:rFonts w:ascii="Times New Roman" w:hAnsi="Times New Roman" w:cs="Times New Roman"/>
          <w:sz w:val="20"/>
          <w:szCs w:val="20"/>
        </w:rPr>
        <w:t>проверки,</w:t>
      </w:r>
      <w:r w:rsidRPr="009847D4">
        <w:rPr>
          <w:rFonts w:ascii="Times New Roman" w:hAnsi="Times New Roman" w:cs="Times New Roman"/>
          <w:sz w:val="20"/>
          <w:szCs w:val="20"/>
        </w:rPr>
        <w:t xml:space="preserve"> учащиеся повторяют и закрепляют изученный материал, они не только воспроизводят ранее изученное, но и применяют знания и умения в новой ситуации),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 диагностическую (получение информации об ошибках, недочетах и пробелах в знаниях и умениях учащихся и порождающих их причинах затруднений в овладении учебным материалом, о числе, характере ошибок. </w:t>
      </w:r>
    </w:p>
    <w:p w:rsidR="00EE3ABB" w:rsidRPr="009847D4" w:rsidRDefault="00EE3ABB" w:rsidP="009847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Результаты диагностических проверок помогают выбрать наиболее эффективную методику обучения, а также уточнить направление дальнейшего совершенствования содержания методов и средств обучения),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 развивающую (стимулирование познавательной, </w:t>
      </w:r>
      <w:r w:rsidR="009847D4" w:rsidRPr="009847D4">
        <w:rPr>
          <w:rFonts w:ascii="Times New Roman" w:hAnsi="Times New Roman" w:cs="Times New Roman"/>
          <w:sz w:val="20"/>
          <w:szCs w:val="20"/>
        </w:rPr>
        <w:t>интеллектуальной активности</w:t>
      </w:r>
      <w:r w:rsidRPr="009847D4">
        <w:rPr>
          <w:rFonts w:ascii="Times New Roman" w:hAnsi="Times New Roman" w:cs="Times New Roman"/>
          <w:sz w:val="20"/>
          <w:szCs w:val="20"/>
        </w:rPr>
        <w:t xml:space="preserve"> </w:t>
      </w:r>
      <w:r w:rsidR="009847D4" w:rsidRPr="009847D4">
        <w:rPr>
          <w:rFonts w:ascii="Times New Roman" w:hAnsi="Times New Roman" w:cs="Times New Roman"/>
          <w:sz w:val="20"/>
          <w:szCs w:val="20"/>
        </w:rPr>
        <w:t>учащихся, развитие</w:t>
      </w:r>
      <w:r w:rsidRPr="009847D4">
        <w:rPr>
          <w:rFonts w:ascii="Times New Roman" w:hAnsi="Times New Roman" w:cs="Times New Roman"/>
          <w:sz w:val="20"/>
          <w:szCs w:val="20"/>
        </w:rPr>
        <w:t xml:space="preserve"> навыков самостоятельной работы, самоконтроля, определённых волевых качеств),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воспитывающую (воспитание у учащихся ответственного отношения к учению, дисциплины, аккуратности).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>ТРЕБОВАНИЯ К ЗНАНИЯМ И УМЕНИЯМ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>Учащиеся должны знать: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-виды вышивки и ее применение</w:t>
      </w:r>
    </w:p>
    <w:p w:rsidR="00EE3ABB" w:rsidRPr="009847D4" w:rsidRDefault="00EE3ABB" w:rsidP="009847D4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-свойства и внешние признаки натуральных и </w:t>
      </w:r>
      <w:r w:rsidR="009847D4" w:rsidRPr="009847D4">
        <w:rPr>
          <w:rFonts w:ascii="Times New Roman" w:hAnsi="Times New Roman" w:cs="Times New Roman"/>
          <w:sz w:val="20"/>
          <w:szCs w:val="20"/>
        </w:rPr>
        <w:t>искусственных шелковых тканей,</w:t>
      </w:r>
      <w:r w:rsidRPr="009847D4">
        <w:rPr>
          <w:rFonts w:ascii="Times New Roman" w:hAnsi="Times New Roman" w:cs="Times New Roman"/>
          <w:sz w:val="20"/>
          <w:szCs w:val="20"/>
        </w:rPr>
        <w:t xml:space="preserve"> и волокон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-виду силуэтов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-виды дефектов ткацкого производства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-виды ремонта в зависимости от характера изделия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-виды отделки легкого платья и блузок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-виды синтетических волокон и ткани с использованием синтетических волооко, их свойства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lastRenderedPageBreak/>
        <w:t>-мерки для построения прямого рукава и воротника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-формы и виды соединения кокетки с основной деталью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-приспособления к бытовым швейным машинам и их применение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-виды нетканых материалов и их использование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-понятие борт и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подборт</w:t>
      </w:r>
      <w:proofErr w:type="spellEnd"/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-виды неполадок промышленной швейной машины и их исправление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-промышленную технологию пошива легкой женкой одежды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>Учащиеся должны уметь: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-выполнять простые виды вышивки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-выполнять простейшее моделирование женской легкой одежды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-распознавать шелковые ткани, синтетические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-составлять план пошива изделия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-самостоятельно анализировать и контролировать качество выполненной работы</w:t>
      </w:r>
    </w:p>
    <w:p w:rsidR="00EE3ABB" w:rsidRPr="009847D4" w:rsidRDefault="00EE3ABB" w:rsidP="009847D4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-разбирать челночный комплект (частично), чистить и смазывать машину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-использовать готовые лекала при раскрое 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-использовать приспособления швейной машины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-составлять описание модели изделия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-регулировать работу швейной машины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-обрабатывать воротники, рукава, манжеты, борта халатов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 </w:t>
      </w:r>
      <w:r w:rsidR="009847D4" w:rsidRPr="009847D4">
        <w:rPr>
          <w:rFonts w:ascii="Times New Roman" w:hAnsi="Times New Roman" w:cs="Times New Roman"/>
          <w:sz w:val="20"/>
          <w:szCs w:val="20"/>
        </w:rPr>
        <w:t>самостоятельно выполнять,</w:t>
      </w:r>
      <w:r w:rsidRPr="009847D4">
        <w:rPr>
          <w:rFonts w:ascii="Times New Roman" w:hAnsi="Times New Roman" w:cs="Times New Roman"/>
          <w:sz w:val="20"/>
          <w:szCs w:val="20"/>
        </w:rPr>
        <w:t xml:space="preserve"> пошив изделий массового производства (постельное, столовое и нижнее белье) 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sz w:val="20"/>
          <w:szCs w:val="20"/>
        </w:rPr>
        <w:t>Для мотивации обучения перед выполнением каждого задания необходимо конкретно устанавливать норму времени и оценивать результат в зависимости от выполнения.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>Коррекционная работа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развитие познавательной деятельности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развитие, восприятие художественного вкуса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развитие самоконтроля, побуждение к деятельности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коррекция пространственной ориентации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коррекция логического мышления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развитие моторики мелких мышц рук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развитие речи, обогащение словарного запаса путем введения профессиональной терминологии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умение сравнивать и сопоставлять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развитие мыслительной деятельности путем ввода коррекционно-развивающих упражнений на основе игровых моментов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развитие мыслительной деятельности путем анализа выполненной работы, сравнение своей работы с образцом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>Проверка знаний, умений и навыков.</w:t>
      </w:r>
    </w:p>
    <w:p w:rsidR="00EE3ABB" w:rsidRPr="009847D4" w:rsidRDefault="00EE3ABB" w:rsidP="0098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Оценки учащихся за четверть (полугодие) выставляются на основе результатов письменных контрольных, практических работ и </w:t>
      </w:r>
      <w:proofErr w:type="gramStart"/>
      <w:r w:rsidRPr="009847D4">
        <w:rPr>
          <w:rFonts w:ascii="Times New Roman" w:hAnsi="Times New Roman" w:cs="Times New Roman"/>
          <w:sz w:val="20"/>
          <w:szCs w:val="20"/>
        </w:rPr>
        <w:t>устных ответов</w:t>
      </w:r>
      <w:proofErr w:type="gramEnd"/>
      <w:r w:rsidRPr="009847D4">
        <w:rPr>
          <w:rFonts w:ascii="Times New Roman" w:hAnsi="Times New Roman" w:cs="Times New Roman"/>
          <w:sz w:val="20"/>
          <w:szCs w:val="20"/>
        </w:rPr>
        <w:t xml:space="preserve"> учащихся с учётом их фактических ЗУН.</w:t>
      </w:r>
    </w:p>
    <w:p w:rsidR="00EE3ABB" w:rsidRPr="009847D4" w:rsidRDefault="00EE3ABB" w:rsidP="0098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К промежуточной (годовой) аттестации допускаются все учащиеся переводных классов.</w:t>
      </w:r>
    </w:p>
    <w:p w:rsidR="00EE3ABB" w:rsidRPr="009847D4" w:rsidRDefault="00EE3ABB" w:rsidP="0098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Годовая аттестация включает в себя:</w:t>
      </w:r>
    </w:p>
    <w:p w:rsidR="00EE3ABB" w:rsidRPr="009847D4" w:rsidRDefault="00EE3ABB" w:rsidP="009847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-контрольное тестирование и практические работы по трудовому обучению в течении года;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>Оценка устных ответов: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«5» - понимает материал, может самостоятельно сформулировать ответ, привести примеры.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«4» - понимает материал, но допускает неточности, делает ошибки в речи, но не больше двух.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lastRenderedPageBreak/>
        <w:t>«3» - обнаруживает недостаточные знания и понимания темы, ответы неполные, допускает ряд ошибок в речи, затрудняется самостоятельно привести примеры, нуждается в помощи учителя.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sz w:val="20"/>
          <w:szCs w:val="20"/>
        </w:rPr>
        <w:t>Оценка практических работ: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sz w:val="20"/>
          <w:szCs w:val="20"/>
        </w:rPr>
        <w:t xml:space="preserve">«5» - </w:t>
      </w:r>
      <w:r w:rsidRPr="009847D4">
        <w:rPr>
          <w:rFonts w:ascii="Times New Roman" w:hAnsi="Times New Roman" w:cs="Times New Roman"/>
          <w:sz w:val="20"/>
          <w:szCs w:val="20"/>
        </w:rPr>
        <w:t xml:space="preserve">работа выполнена в соответствии с техническими условиями выполнения операции, аккуратна.  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«4» - работа выполнена с 1-3 ошибками небольшая неаккуратность в выполнении.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«3» - работа с явным нарушением технологии в обработке и неаккуратностью в выполнении.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E3ABB" w:rsidRPr="009847D4" w:rsidRDefault="00EE3ABB" w:rsidP="009847D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sz w:val="20"/>
          <w:szCs w:val="20"/>
        </w:rPr>
        <w:t xml:space="preserve">Нормативно – </w:t>
      </w:r>
      <w:r w:rsidR="009847D4" w:rsidRPr="009847D4">
        <w:rPr>
          <w:rFonts w:ascii="Times New Roman" w:hAnsi="Times New Roman" w:cs="Times New Roman"/>
          <w:b/>
          <w:i/>
          <w:sz w:val="20"/>
          <w:szCs w:val="20"/>
        </w:rPr>
        <w:t>правовые документы</w:t>
      </w:r>
      <w:r w:rsidRPr="009847D4">
        <w:rPr>
          <w:rFonts w:ascii="Times New Roman" w:hAnsi="Times New Roman" w:cs="Times New Roman"/>
          <w:sz w:val="20"/>
          <w:szCs w:val="20"/>
        </w:rPr>
        <w:t>, которые легли в основу учебного плана школы, следующие:</w:t>
      </w:r>
    </w:p>
    <w:p w:rsidR="00EE3ABB" w:rsidRPr="009847D4" w:rsidRDefault="00EE3ABB" w:rsidP="009847D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 Федеральный закон от 29.12.2012г. №273-ФЗ «Об образовании в Российской Федерации»;</w:t>
      </w:r>
    </w:p>
    <w:p w:rsidR="00EE3ABB" w:rsidRPr="009847D4" w:rsidRDefault="009847D4" w:rsidP="009847D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Письмо МО РФ </w:t>
      </w:r>
      <w:r w:rsidR="00EE3ABB" w:rsidRPr="009847D4">
        <w:rPr>
          <w:rFonts w:ascii="Times New Roman" w:hAnsi="Times New Roman" w:cs="Times New Roman"/>
          <w:sz w:val="20"/>
          <w:szCs w:val="20"/>
        </w:rPr>
        <w:t>от 04.09.97г. №48 "О специфике деятельности специальных (коррекционных) образовательных учреждений I-VIII видов" (с изменениями от 26.12.2000 г.)</w:t>
      </w:r>
    </w:p>
    <w:p w:rsidR="00EE3ABB" w:rsidRPr="009847D4" w:rsidRDefault="00EE3ABB" w:rsidP="009847D4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-Базисный учебный план специальных (коррекционных) общеобразовательных учреждений </w:t>
      </w:r>
      <w:r w:rsidRPr="009847D4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9847D4">
        <w:rPr>
          <w:rFonts w:ascii="Times New Roman" w:hAnsi="Times New Roman" w:cs="Times New Roman"/>
          <w:sz w:val="20"/>
          <w:szCs w:val="20"/>
        </w:rPr>
        <w:t xml:space="preserve"> вида (Приказ МО РФ от 10 .04.</w:t>
      </w:r>
      <w:proofErr w:type="gramStart"/>
      <w:r w:rsidRPr="009847D4">
        <w:rPr>
          <w:rFonts w:ascii="Times New Roman" w:hAnsi="Times New Roman" w:cs="Times New Roman"/>
          <w:sz w:val="20"/>
          <w:szCs w:val="20"/>
        </w:rPr>
        <w:t>02.г.</w:t>
      </w:r>
      <w:proofErr w:type="gramEnd"/>
      <w:r w:rsidRPr="009847D4">
        <w:rPr>
          <w:rFonts w:ascii="Times New Roman" w:hAnsi="Times New Roman" w:cs="Times New Roman"/>
          <w:sz w:val="20"/>
          <w:szCs w:val="20"/>
        </w:rPr>
        <w:t>, №29/20-65-п);</w:t>
      </w:r>
    </w:p>
    <w:p w:rsidR="00EE3ABB" w:rsidRPr="009847D4" w:rsidRDefault="00EE3ABB" w:rsidP="009847D4">
      <w:pPr>
        <w:pStyle w:val="31"/>
        <w:tabs>
          <w:tab w:val="num" w:pos="1260"/>
        </w:tabs>
        <w:spacing w:after="0"/>
        <w:ind w:left="0"/>
        <w:jc w:val="both"/>
        <w:rPr>
          <w:sz w:val="20"/>
          <w:szCs w:val="20"/>
        </w:rPr>
      </w:pPr>
      <w:r w:rsidRPr="009847D4">
        <w:rPr>
          <w:sz w:val="20"/>
          <w:szCs w:val="20"/>
        </w:rPr>
        <w:t xml:space="preserve">             - «Санитарно-эпидемиологические требования к условиям и организации обучения в общеобразовательных учреждениях», СанПиН 2.4.2.2821-10 утвержденных Главным санитарным врачом Российской Федерации от 29 декабря 2010г. № 189, зарегистрированных в Минюсте РФ 03.03.2011 № 19993. 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sz w:val="20"/>
          <w:szCs w:val="20"/>
        </w:rPr>
        <w:t>Рабочая программа ориентирована на использование учителем следующих учебников, учебных и учебно-методических пособий: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 Г.Г. Мозговая «Технология Швейное дело 8 </w:t>
      </w:r>
      <w:r w:rsidR="009847D4">
        <w:rPr>
          <w:rFonts w:ascii="Times New Roman" w:hAnsi="Times New Roman" w:cs="Times New Roman"/>
          <w:sz w:val="20"/>
          <w:szCs w:val="20"/>
        </w:rPr>
        <w:t>класс» Москва «Просвещение» 2019</w:t>
      </w:r>
      <w:r w:rsidRPr="009847D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sz w:val="20"/>
          <w:szCs w:val="20"/>
        </w:rPr>
        <w:t>Дополнительная литература: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-Г.Н.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Мерсиянова</w:t>
      </w:r>
      <w:proofErr w:type="spellEnd"/>
      <w:r w:rsidR="009847D4">
        <w:rPr>
          <w:rFonts w:ascii="Times New Roman" w:hAnsi="Times New Roman" w:cs="Times New Roman"/>
          <w:sz w:val="20"/>
          <w:szCs w:val="20"/>
        </w:rPr>
        <w:t xml:space="preserve"> Г.Б. </w:t>
      </w:r>
      <w:proofErr w:type="spellStart"/>
      <w:r w:rsidR="009847D4">
        <w:rPr>
          <w:rFonts w:ascii="Times New Roman" w:hAnsi="Times New Roman" w:cs="Times New Roman"/>
          <w:sz w:val="20"/>
          <w:szCs w:val="20"/>
        </w:rPr>
        <w:t>Картушина</w:t>
      </w:r>
      <w:proofErr w:type="spellEnd"/>
      <w:r w:rsidR="009847D4">
        <w:rPr>
          <w:rFonts w:ascii="Times New Roman" w:hAnsi="Times New Roman" w:cs="Times New Roman"/>
          <w:sz w:val="20"/>
          <w:szCs w:val="20"/>
        </w:rPr>
        <w:t xml:space="preserve"> Г.Г. Мозговая «</w:t>
      </w:r>
      <w:r w:rsidRPr="009847D4">
        <w:rPr>
          <w:rFonts w:ascii="Times New Roman" w:hAnsi="Times New Roman" w:cs="Times New Roman"/>
          <w:sz w:val="20"/>
          <w:szCs w:val="20"/>
        </w:rPr>
        <w:t>Швейное дело 7-8 класс» Москва «Просвещение» 1990г.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 -Программой для специальных (коррекционных) общеобразовательных учреждений </w:t>
      </w:r>
      <w:r w:rsidRPr="009847D4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9847D4">
        <w:rPr>
          <w:rFonts w:ascii="Times New Roman" w:hAnsi="Times New Roman" w:cs="Times New Roman"/>
          <w:sz w:val="20"/>
          <w:szCs w:val="20"/>
        </w:rPr>
        <w:t>111 вида сборник №2. Москва «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Владос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>» 2001 год. Под редакцией В.В. Воронковой.</w:t>
      </w:r>
    </w:p>
    <w:p w:rsidR="00EE3ABB" w:rsidRPr="009847D4" w:rsidRDefault="00EE3ABB" w:rsidP="009847D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proofErr w:type="spellStart"/>
      <w:proofErr w:type="gramStart"/>
      <w:r w:rsidRPr="009847D4">
        <w:rPr>
          <w:rFonts w:ascii="Times New Roman" w:hAnsi="Times New Roman" w:cs="Times New Roman"/>
          <w:sz w:val="20"/>
          <w:szCs w:val="20"/>
        </w:rPr>
        <w:t>Б.П.Пузанова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 Обучение</w:t>
      </w:r>
      <w:proofErr w:type="gramEnd"/>
      <w:r w:rsidRPr="009847D4">
        <w:rPr>
          <w:rFonts w:ascii="Times New Roman" w:hAnsi="Times New Roman" w:cs="Times New Roman"/>
          <w:sz w:val="20"/>
          <w:szCs w:val="20"/>
        </w:rPr>
        <w:t xml:space="preserve"> детей с нарушениями интеллектуального развития (олигофренопедагогика) Москва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Асадема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9847D4">
          <w:rPr>
            <w:rFonts w:ascii="Times New Roman" w:hAnsi="Times New Roman" w:cs="Times New Roman"/>
            <w:sz w:val="20"/>
            <w:szCs w:val="20"/>
          </w:rPr>
          <w:t>2001 г</w:t>
        </w:r>
      </w:smartTag>
      <w:r w:rsidRPr="009847D4">
        <w:rPr>
          <w:rFonts w:ascii="Times New Roman" w:hAnsi="Times New Roman" w:cs="Times New Roman"/>
          <w:sz w:val="20"/>
          <w:szCs w:val="20"/>
        </w:rPr>
        <w:t>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847D4">
        <w:rPr>
          <w:rFonts w:ascii="Times New Roman" w:hAnsi="Times New Roman" w:cs="Times New Roman"/>
          <w:sz w:val="20"/>
          <w:szCs w:val="20"/>
        </w:rPr>
        <w:t>И.П.Подласый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 Курс</w:t>
      </w:r>
      <w:proofErr w:type="gramEnd"/>
      <w:r w:rsidRPr="009847D4">
        <w:rPr>
          <w:rFonts w:ascii="Times New Roman" w:hAnsi="Times New Roman" w:cs="Times New Roman"/>
          <w:sz w:val="20"/>
          <w:szCs w:val="20"/>
        </w:rPr>
        <w:t xml:space="preserve"> лекция по коррекционной педагогике Москва «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Владос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» </w:t>
      </w:r>
      <w:smartTag w:uri="urn:schemas-microsoft-com:office:smarttags" w:element="metricconverter">
        <w:smartTagPr>
          <w:attr w:name="ProductID" w:val="2003 г"/>
        </w:smartTagPr>
        <w:r w:rsidRPr="009847D4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9847D4">
        <w:rPr>
          <w:rFonts w:ascii="Times New Roman" w:hAnsi="Times New Roman" w:cs="Times New Roman"/>
          <w:sz w:val="20"/>
          <w:szCs w:val="20"/>
        </w:rPr>
        <w:t>.</w:t>
      </w:r>
    </w:p>
    <w:p w:rsidR="00EE3ABB" w:rsidRPr="009847D4" w:rsidRDefault="009847D4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Учебное пособие. </w:t>
      </w:r>
      <w:r w:rsidR="00EE3ABB" w:rsidRPr="009847D4">
        <w:rPr>
          <w:rFonts w:ascii="Times New Roman" w:hAnsi="Times New Roman" w:cs="Times New Roman"/>
          <w:sz w:val="20"/>
          <w:szCs w:val="20"/>
        </w:rPr>
        <w:t xml:space="preserve">Психология и педагогика Москва Издательство института Психотерапии </w:t>
      </w:r>
      <w:smartTag w:uri="urn:schemas-microsoft-com:office:smarttags" w:element="metricconverter">
        <w:smartTagPr>
          <w:attr w:name="ProductID" w:val="2002 г"/>
        </w:smartTagPr>
        <w:r w:rsidR="00EE3ABB" w:rsidRPr="009847D4">
          <w:rPr>
            <w:rFonts w:ascii="Times New Roman" w:hAnsi="Times New Roman" w:cs="Times New Roman"/>
            <w:sz w:val="20"/>
            <w:szCs w:val="20"/>
          </w:rPr>
          <w:t>2002 г</w:t>
        </w:r>
      </w:smartTag>
      <w:r w:rsidR="00EE3ABB" w:rsidRPr="009847D4">
        <w:rPr>
          <w:rFonts w:ascii="Times New Roman" w:hAnsi="Times New Roman" w:cs="Times New Roman"/>
          <w:sz w:val="20"/>
          <w:szCs w:val="20"/>
        </w:rPr>
        <w:t>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Е.К.Ковалева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Трудовое обучение во вспомогательной школе Москва Просвещение </w:t>
      </w:r>
      <w:smartTag w:uri="urn:schemas-microsoft-com:office:smarttags" w:element="metricconverter">
        <w:smartTagPr>
          <w:attr w:name="ProductID" w:val="1988 г"/>
        </w:smartTagPr>
        <w:r w:rsidRPr="009847D4">
          <w:rPr>
            <w:rFonts w:ascii="Times New Roman" w:hAnsi="Times New Roman" w:cs="Times New Roman"/>
            <w:sz w:val="20"/>
            <w:szCs w:val="20"/>
          </w:rPr>
          <w:t>1988 г</w:t>
        </w:r>
      </w:smartTag>
      <w:r w:rsidRPr="009847D4">
        <w:rPr>
          <w:rFonts w:ascii="Times New Roman" w:hAnsi="Times New Roman" w:cs="Times New Roman"/>
          <w:sz w:val="20"/>
          <w:szCs w:val="20"/>
        </w:rPr>
        <w:t>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Л.В.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Мелникова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Методика трудового обучения Москва Просвещение </w:t>
      </w:r>
      <w:smartTag w:uri="urn:schemas-microsoft-com:office:smarttags" w:element="metricconverter">
        <w:smartTagPr>
          <w:attr w:name="ProductID" w:val="1985 г"/>
        </w:smartTagPr>
        <w:r w:rsidRPr="009847D4">
          <w:rPr>
            <w:rFonts w:ascii="Times New Roman" w:hAnsi="Times New Roman" w:cs="Times New Roman"/>
            <w:sz w:val="20"/>
            <w:szCs w:val="20"/>
          </w:rPr>
          <w:t>1985 г</w:t>
        </w:r>
      </w:smartTag>
      <w:r w:rsidRPr="009847D4">
        <w:rPr>
          <w:rFonts w:ascii="Times New Roman" w:hAnsi="Times New Roman" w:cs="Times New Roman"/>
          <w:sz w:val="20"/>
          <w:szCs w:val="20"/>
        </w:rPr>
        <w:t>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Я.А.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Рожнев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Методика трудового обучения с практикумом в учебных мастерских Москва Просвещение 1988 год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«Коррекционная педагогика» журнал №3 2009 год.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С.Л. Мирский Трудовая подготовка учащихся и выпускников вспомогательных школ в новых экономических условиях, Дефектология, №8, 1996.</w:t>
      </w:r>
    </w:p>
    <w:p w:rsidR="00EE3ABB" w:rsidRPr="009847D4" w:rsidRDefault="00EE3ABB" w:rsidP="009847D4">
      <w:pPr>
        <w:shd w:val="clear" w:color="auto" w:fill="FFFFFF"/>
        <w:tabs>
          <w:tab w:val="left" w:pos="1906"/>
          <w:tab w:val="left" w:pos="3744"/>
          <w:tab w:val="left" w:pos="513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С.Л. Мирский Методика профессионально-трудового обучения во вспомогательной школе, М., 1980.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sz w:val="20"/>
          <w:szCs w:val="20"/>
        </w:rPr>
        <w:t>Для проведения занятий по швейному делу имеется: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 xml:space="preserve">- раздаточный и иллюстративный материал (таблицы, схемы) по темам: «Фартук», «Ночная сорочка», «Постельное белье», «Юбка», «Платье», «Блузка», «Халат», 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-предметно-инструкционные карты по всем видам машинных и ручных швов, обтачек, кармана, кокеток, рукава, обработки кокеток, горловины блузки, и т.д.</w:t>
      </w:r>
    </w:p>
    <w:p w:rsidR="00EE3ABB" w:rsidRPr="009847D4" w:rsidRDefault="00EE3ABB" w:rsidP="009847D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z w:val="20"/>
          <w:szCs w:val="20"/>
        </w:rPr>
        <w:t>Для контроля усвоения учебного материала используются перфокарты, тесты, кроссворды по всем темам.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E3ABB" w:rsidRPr="009847D4" w:rsidRDefault="00EE3ABB" w:rsidP="009847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sz w:val="20"/>
          <w:szCs w:val="20"/>
        </w:rPr>
        <w:t>СОДЕРЖАНИЕ ПРОГРАММЫ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E3ABB" w:rsidRPr="009847D4" w:rsidRDefault="00EE3ABB" w:rsidP="009847D4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w w:val="107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w w:val="107"/>
          <w:sz w:val="20"/>
          <w:szCs w:val="20"/>
        </w:rPr>
        <w:t>8 КЛАСС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w w:val="107"/>
          <w:sz w:val="20"/>
          <w:szCs w:val="20"/>
        </w:rPr>
        <w:t xml:space="preserve"> </w:t>
      </w:r>
      <w:r w:rsidRPr="009847D4">
        <w:rPr>
          <w:rFonts w:ascii="Times New Roman" w:hAnsi="Times New Roman" w:cs="Times New Roman"/>
          <w:b/>
          <w:i/>
          <w:iCs/>
          <w:spacing w:val="-16"/>
          <w:sz w:val="20"/>
          <w:szCs w:val="20"/>
        </w:rPr>
        <w:t>Вводное занятие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12"/>
          <w:sz w:val="20"/>
          <w:szCs w:val="20"/>
        </w:rPr>
        <w:t>План работы и задачи на год. Профессия швеи-мотористки. Пра</w:t>
      </w:r>
      <w:r w:rsidRPr="009847D4">
        <w:rPr>
          <w:rFonts w:ascii="Times New Roman" w:hAnsi="Times New Roman" w:cs="Times New Roman"/>
          <w:spacing w:val="-12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вила техники безопасности при работе в швейной мастерской.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w w:val="93"/>
          <w:sz w:val="20"/>
          <w:szCs w:val="20"/>
        </w:rPr>
        <w:t>Вышивание гладью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Изделия. 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>Отделка на изделии (гладь).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t xml:space="preserve">Применение вышивки для украшения </w:t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t>швейного изделия. Виды вышивки (гладь). Инструменты и приспо</w:t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собления для вышивки. Способы перевода рисунка на ткань.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Умение. 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Вышивание гладью. Перевод рисунка на ткань.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Выбор рисунка и подбор ниток. Пере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softHyphen/>
        <w:t xml:space="preserve">вод рисунка на ткань. Выполнение </w:t>
      </w:r>
      <w:proofErr w:type="spellStart"/>
      <w:r w:rsidRPr="009847D4">
        <w:rPr>
          <w:rFonts w:ascii="Times New Roman" w:hAnsi="Times New Roman" w:cs="Times New Roman"/>
          <w:spacing w:val="-9"/>
          <w:sz w:val="20"/>
          <w:szCs w:val="20"/>
        </w:rPr>
        <w:t>гладьевых</w:t>
      </w:r>
      <w:proofErr w:type="spellEnd"/>
      <w:r w:rsidRPr="009847D4">
        <w:rPr>
          <w:rFonts w:ascii="Times New Roman" w:hAnsi="Times New Roman" w:cs="Times New Roman"/>
          <w:spacing w:val="-9"/>
          <w:sz w:val="20"/>
          <w:szCs w:val="20"/>
        </w:rPr>
        <w:t xml:space="preserve"> стежков.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1"/>
          <w:w w:val="93"/>
          <w:sz w:val="20"/>
          <w:szCs w:val="20"/>
        </w:rPr>
        <w:lastRenderedPageBreak/>
        <w:t xml:space="preserve">Построение чертежа основы блузки. </w:t>
      </w:r>
      <w:r w:rsidRPr="009847D4">
        <w:rPr>
          <w:rFonts w:ascii="Times New Roman" w:hAnsi="Times New Roman" w:cs="Times New Roman"/>
          <w:w w:val="93"/>
          <w:sz w:val="20"/>
          <w:szCs w:val="20"/>
        </w:rPr>
        <w:t>Элементарное моделирование и раскрой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t xml:space="preserve">Блузка без воротника и рукавов или с цельнокроеными </w:t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t>короткими рукавами (линия бока начинается от середины проймы).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13"/>
          <w:sz w:val="20"/>
          <w:szCs w:val="20"/>
        </w:rPr>
        <w:t>Общее представление о получении во</w:t>
      </w:r>
      <w:r w:rsidRPr="009847D4">
        <w:rPr>
          <w:rFonts w:ascii="Times New Roman" w:hAnsi="Times New Roman" w:cs="Times New Roman"/>
          <w:spacing w:val="-1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t>локон и пряжи натурального и искусственного шелка. Свойства во</w:t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локон шелка. Ткани для блузок. Фасоны блузок без рукавов и с ко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softHyphen/>
        <w:t>роткими цельнокроеными рукавами. Мерки для построения черте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t xml:space="preserve">жа основы блузки. Название деталей и контурных срезов. Припуски 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на обработку срезов. Простейшее моделирование (перенос нагруд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>ной вытачки). Правила раскладки выкройки на ткани. Расчет рас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хода ткани на блузку.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8"/>
          <w:sz w:val="20"/>
          <w:szCs w:val="20"/>
        </w:rPr>
        <w:t>Умение. Проглаживание копировальных оттисков.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t>Проверка чертежа и изготовленной вы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кройки. Перенесение нагрудной вытачки. Раскладка выкройки на 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ткань и раскрой с припуском на швы. Прокладывание копироваль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softHyphen/>
        <w:t>ных стежков по контуру выкройки, по линии талии.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3"/>
          <w:sz w:val="20"/>
          <w:szCs w:val="20"/>
        </w:rPr>
        <w:t>Соединение основных деталей плечевого изделия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t>Блузка без воротника и рукавов или с короткими цель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 xml:space="preserve">нокроеными рукавами (горловина и проймы обрабатываются </w:t>
      </w:r>
      <w:proofErr w:type="spellStart"/>
      <w:proofErr w:type="gramStart"/>
      <w:r w:rsidRPr="009847D4">
        <w:rPr>
          <w:rFonts w:ascii="Times New Roman" w:hAnsi="Times New Roman" w:cs="Times New Roman"/>
          <w:spacing w:val="-9"/>
          <w:sz w:val="20"/>
          <w:szCs w:val="20"/>
        </w:rPr>
        <w:t>окан-товочным</w:t>
      </w:r>
      <w:proofErr w:type="spellEnd"/>
      <w:proofErr w:type="gramEnd"/>
      <w:r w:rsidRPr="009847D4">
        <w:rPr>
          <w:rFonts w:ascii="Times New Roman" w:hAnsi="Times New Roman" w:cs="Times New Roman"/>
          <w:spacing w:val="-9"/>
          <w:sz w:val="20"/>
          <w:szCs w:val="20"/>
        </w:rPr>
        <w:t xml:space="preserve"> швом или косой обтачкой).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t>Ткани из натурального и искусствен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 xml:space="preserve">ного шелка: свойства (прочность, </w:t>
      </w:r>
      <w:proofErr w:type="spellStart"/>
      <w:r w:rsidRPr="009847D4">
        <w:rPr>
          <w:rFonts w:ascii="Times New Roman" w:hAnsi="Times New Roman" w:cs="Times New Roman"/>
          <w:spacing w:val="-8"/>
          <w:sz w:val="20"/>
          <w:szCs w:val="20"/>
        </w:rPr>
        <w:t>сминаемость</w:t>
      </w:r>
      <w:proofErr w:type="spellEnd"/>
      <w:r w:rsidRPr="009847D4">
        <w:rPr>
          <w:rFonts w:ascii="Times New Roman" w:hAnsi="Times New Roman" w:cs="Times New Roman"/>
          <w:spacing w:val="-8"/>
          <w:sz w:val="20"/>
          <w:szCs w:val="20"/>
        </w:rPr>
        <w:t xml:space="preserve">, гигроскопичность, 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 xml:space="preserve">воздухопроницаемость, скольжение, осыпаемость, </w:t>
      </w:r>
      <w:proofErr w:type="spellStart"/>
      <w:r w:rsidRPr="009847D4">
        <w:rPr>
          <w:rFonts w:ascii="Times New Roman" w:hAnsi="Times New Roman" w:cs="Times New Roman"/>
          <w:spacing w:val="-9"/>
          <w:sz w:val="20"/>
          <w:szCs w:val="20"/>
        </w:rPr>
        <w:t>прорубаемость</w:t>
      </w:r>
      <w:proofErr w:type="spellEnd"/>
      <w:r w:rsidRPr="009847D4">
        <w:rPr>
          <w:rFonts w:ascii="Times New Roman" w:hAnsi="Times New Roman" w:cs="Times New Roman"/>
          <w:spacing w:val="-9"/>
          <w:sz w:val="20"/>
          <w:szCs w:val="20"/>
        </w:rPr>
        <w:t xml:space="preserve">), 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t>отношение к воде, теплу, щелочам, правила утюжки. Способы обра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softHyphen/>
        <w:t>ботки горловины, пройм и низа цельнокроеного рукава. Виды обра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ботки низа блузки в зависимости от ее назначения (двойной строч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softHyphen/>
        <w:t xml:space="preserve">кой, швом </w:t>
      </w:r>
      <w:proofErr w:type="spellStart"/>
      <w:r w:rsidRPr="009847D4">
        <w:rPr>
          <w:rFonts w:ascii="Times New Roman" w:hAnsi="Times New Roman" w:cs="Times New Roman"/>
          <w:spacing w:val="-9"/>
          <w:sz w:val="20"/>
          <w:szCs w:val="20"/>
        </w:rPr>
        <w:t>вподгибку</w:t>
      </w:r>
      <w:proofErr w:type="spellEnd"/>
      <w:r w:rsidRPr="009847D4">
        <w:rPr>
          <w:rFonts w:ascii="Times New Roman" w:hAnsi="Times New Roman" w:cs="Times New Roman"/>
          <w:spacing w:val="-9"/>
          <w:sz w:val="20"/>
          <w:szCs w:val="20"/>
        </w:rPr>
        <w:t xml:space="preserve"> с закрытым срезом, притачным поясом).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Умение. 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Распознавание шелковой ткани.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Лабораторная работа. </w:t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 xml:space="preserve">Определение тканей из натурального и </w:t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t>искусственного шелка по внешнему виду (блеску), на ощупь, по ха</w:t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рактеру горения нитей.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9"/>
          <w:sz w:val="20"/>
          <w:szCs w:val="20"/>
        </w:rPr>
        <w:t>Сравнение шелковой ткани с хлопчатобумажной и шерстяной.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t>Сметывание вытачек, плечевых и боко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вых срезов. Примерка. Устранение дефектов после примерки. Вне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 xml:space="preserve">сение изменений в выкройку. Раскрой и обработка косой обтачки.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Обработка горловины, пройм или низа рукавов косой обтачкой. 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Обработка швом </w:t>
      </w:r>
      <w:proofErr w:type="spellStart"/>
      <w:r w:rsidRPr="009847D4">
        <w:rPr>
          <w:rFonts w:ascii="Times New Roman" w:hAnsi="Times New Roman" w:cs="Times New Roman"/>
          <w:spacing w:val="-2"/>
          <w:sz w:val="20"/>
          <w:szCs w:val="20"/>
        </w:rPr>
        <w:t>вподгибку</w:t>
      </w:r>
      <w:proofErr w:type="spellEnd"/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 с закрытым срезом нижнего среза. 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Утюжка и складывание блузки по стандарту.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2"/>
          <w:sz w:val="20"/>
          <w:szCs w:val="20"/>
        </w:rPr>
        <w:t>Практическое повторение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Виды работы.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По выбору. Пошив блузки, жилеты, юбки или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постельного белья. Выполнение заказов базового предприятия с </w:t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t>пооперационным разделением труда.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w w:val="90"/>
          <w:sz w:val="20"/>
          <w:szCs w:val="20"/>
        </w:rPr>
        <w:t>Самостоятельная работа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pacing w:val="-14"/>
          <w:sz w:val="20"/>
          <w:szCs w:val="20"/>
        </w:rPr>
      </w:pPr>
      <w:r w:rsidRPr="009847D4">
        <w:rPr>
          <w:rFonts w:ascii="Times New Roman" w:hAnsi="Times New Roman" w:cs="Times New Roman"/>
          <w:spacing w:val="-15"/>
          <w:sz w:val="20"/>
          <w:szCs w:val="20"/>
        </w:rPr>
        <w:t xml:space="preserve">Обработка среза окантовочным швом и косой обтачкой. Обработка </w:t>
      </w:r>
      <w:r w:rsidRPr="009847D4">
        <w:rPr>
          <w:rFonts w:ascii="Times New Roman" w:hAnsi="Times New Roman" w:cs="Times New Roman"/>
          <w:spacing w:val="-14"/>
          <w:sz w:val="20"/>
          <w:szCs w:val="20"/>
        </w:rPr>
        <w:t>среза двойной строчкой. (Выполняется по готовому крою на образце.)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i/>
          <w:iCs/>
          <w:w w:val="86"/>
          <w:sz w:val="20"/>
          <w:szCs w:val="20"/>
        </w:rPr>
        <w:t>Вводное занятие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План работы на четверть. Бережное отношение к инструментам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и оборудованию в школьной швейной мастерской.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Изготовление выкройки цельнокроеного платья </w:t>
      </w:r>
      <w:r w:rsidRPr="009847D4">
        <w:rPr>
          <w:rFonts w:ascii="Times New Roman" w:hAnsi="Times New Roman" w:cs="Times New Roman"/>
          <w:b/>
          <w:bCs/>
          <w:spacing w:val="-12"/>
          <w:sz w:val="20"/>
          <w:szCs w:val="20"/>
        </w:rPr>
        <w:t>на основе выкройки блузки и раскрой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>Платье цельнокроеное прямого, приталенного или сво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бодного силуэта без воротника и рукавов или с короткими цельно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кроеными рукавами.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Понятие </w:t>
      </w:r>
      <w:r w:rsidRPr="009847D4">
        <w:rPr>
          <w:rFonts w:ascii="Times New Roman" w:hAnsi="Times New Roman" w:cs="Times New Roman"/>
          <w:i/>
          <w:iCs/>
          <w:spacing w:val="-3"/>
          <w:sz w:val="20"/>
          <w:szCs w:val="20"/>
        </w:rPr>
        <w:t xml:space="preserve">силуэт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(в одежде). Фасоны цельнокроеного платья, описание фасонов. Виды выреза горлови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ны в платье без воротника (круглый, каре, углом). Использование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выкройки блузки для изготовления выкройки платья. Название де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талей и контурных срезов выкройки. Детали платья. Расчет и рас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положение вытачек по линии талии.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Упражнение. </w:t>
      </w: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Моделирование выреза горловины в платье без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воротника (выполняется в альбоме в масштабе 1: 4).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Снятие мерки длины изделия. Измене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ние выкройки основы блузки.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Подготовка выкройки платья к раскрою. Раскладка выкройки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на ткани и раскрой.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Обработка </w:t>
      </w:r>
      <w:proofErr w:type="spellStart"/>
      <w:r w:rsidRPr="009847D4">
        <w:rPr>
          <w:rFonts w:ascii="Times New Roman" w:hAnsi="Times New Roman" w:cs="Times New Roman"/>
          <w:b/>
          <w:bCs/>
          <w:spacing w:val="-11"/>
          <w:sz w:val="20"/>
          <w:szCs w:val="20"/>
        </w:rPr>
        <w:t>подкройной</w:t>
      </w:r>
      <w:proofErr w:type="spellEnd"/>
      <w:r w:rsidRPr="009847D4">
        <w:rPr>
          <w:rFonts w:ascii="Times New Roman" w:hAnsi="Times New Roman" w:cs="Times New Roman"/>
          <w:b/>
          <w:bCs/>
          <w:spacing w:val="-11"/>
          <w:sz w:val="20"/>
          <w:szCs w:val="20"/>
        </w:rPr>
        <w:t xml:space="preserve"> обтачкой, стачанной </w:t>
      </w:r>
      <w:r w:rsidRPr="009847D4">
        <w:rPr>
          <w:rFonts w:ascii="Times New Roman" w:hAnsi="Times New Roman" w:cs="Times New Roman"/>
          <w:b/>
          <w:bCs/>
          <w:spacing w:val="-14"/>
          <w:sz w:val="20"/>
          <w:szCs w:val="20"/>
        </w:rPr>
        <w:t>по плечевым срезам, горловины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>Платье цельнокроеное прямого, приталенного или сво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9847D4">
        <w:rPr>
          <w:rFonts w:ascii="Times New Roman" w:hAnsi="Times New Roman" w:cs="Times New Roman"/>
          <w:sz w:val="20"/>
          <w:szCs w:val="20"/>
        </w:rPr>
        <w:t xml:space="preserve">бодного силуэта без воротника и рукавов или с цельнокроеными 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>рукавами.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9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Ткань: отделка. Дефекты ткацкого про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изводства, крашения и печатания. Виды обтачек (долевая, попереч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ная, косая и </w:t>
      </w:r>
      <w:proofErr w:type="spellStart"/>
      <w:r w:rsidRPr="009847D4">
        <w:rPr>
          <w:rFonts w:ascii="Times New Roman" w:hAnsi="Times New Roman" w:cs="Times New Roman"/>
          <w:spacing w:val="-1"/>
          <w:sz w:val="20"/>
          <w:szCs w:val="20"/>
        </w:rPr>
        <w:t>подкройная</w:t>
      </w:r>
      <w:proofErr w:type="spellEnd"/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). Способы раскроя </w:t>
      </w:r>
      <w:proofErr w:type="spellStart"/>
      <w:r w:rsidRPr="009847D4">
        <w:rPr>
          <w:rFonts w:ascii="Times New Roman" w:hAnsi="Times New Roman" w:cs="Times New Roman"/>
          <w:spacing w:val="-1"/>
          <w:sz w:val="20"/>
          <w:szCs w:val="20"/>
        </w:rPr>
        <w:t>подкройной</w:t>
      </w:r>
      <w:proofErr w:type="spellEnd"/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 обтачки. 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 xml:space="preserve">Правила обработки и соединения с горловиной </w:t>
      </w:r>
      <w:proofErr w:type="spellStart"/>
      <w:r w:rsidRPr="009847D4">
        <w:rPr>
          <w:rFonts w:ascii="Times New Roman" w:hAnsi="Times New Roman" w:cs="Times New Roman"/>
          <w:spacing w:val="-7"/>
          <w:sz w:val="20"/>
          <w:szCs w:val="20"/>
        </w:rPr>
        <w:t>подкройной</w:t>
      </w:r>
      <w:proofErr w:type="spellEnd"/>
      <w:r w:rsidRPr="009847D4">
        <w:rPr>
          <w:rFonts w:ascii="Times New Roman" w:hAnsi="Times New Roman" w:cs="Times New Roman"/>
          <w:spacing w:val="-7"/>
          <w:sz w:val="20"/>
          <w:szCs w:val="20"/>
        </w:rPr>
        <w:t xml:space="preserve"> обтачки.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Сметывание деталей. Примерка платья.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Устранение дефектов после примерки. Обработка вытачек. </w:t>
      </w:r>
      <w:proofErr w:type="spellStart"/>
      <w:proofErr w:type="gramStart"/>
      <w:r w:rsidRPr="009847D4">
        <w:rPr>
          <w:rFonts w:ascii="Times New Roman" w:hAnsi="Times New Roman" w:cs="Times New Roman"/>
          <w:spacing w:val="-3"/>
          <w:sz w:val="20"/>
          <w:szCs w:val="20"/>
        </w:rPr>
        <w:t>Стачи-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>вание</w:t>
      </w:r>
      <w:proofErr w:type="spellEnd"/>
      <w:proofErr w:type="gramEnd"/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 плечевых срезов. Изготовление выкройки и раскрой </w:t>
      </w:r>
      <w:proofErr w:type="spellStart"/>
      <w:r w:rsidRPr="009847D4">
        <w:rPr>
          <w:rFonts w:ascii="Times New Roman" w:hAnsi="Times New Roman" w:cs="Times New Roman"/>
          <w:spacing w:val="-6"/>
          <w:sz w:val="20"/>
          <w:szCs w:val="20"/>
        </w:rPr>
        <w:t>подкрой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ной</w:t>
      </w:r>
      <w:proofErr w:type="spellEnd"/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 обтачки. Соединение обтачк</w:t>
      </w:r>
      <w:r w:rsidR="00517DED">
        <w:rPr>
          <w:rFonts w:ascii="Times New Roman" w:hAnsi="Times New Roman" w:cs="Times New Roman"/>
          <w:spacing w:val="-5"/>
          <w:sz w:val="20"/>
          <w:szCs w:val="20"/>
        </w:rPr>
        <w:t>и по плечевым срезам. Приметыва</w:t>
      </w: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ние и обтачивание горловины платья. Обработка отлетного среза 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обтачки. Стачивание и обработка на </w:t>
      </w:r>
      <w:proofErr w:type="spellStart"/>
      <w:r w:rsidRPr="009847D4">
        <w:rPr>
          <w:rFonts w:ascii="Times New Roman" w:hAnsi="Times New Roman" w:cs="Times New Roman"/>
          <w:spacing w:val="-6"/>
          <w:sz w:val="20"/>
          <w:szCs w:val="20"/>
        </w:rPr>
        <w:t>краеобметочной</w:t>
      </w:r>
      <w:proofErr w:type="spellEnd"/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 машине боко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вых срезов. Обработка оборкой или швом </w:t>
      </w:r>
      <w:proofErr w:type="spellStart"/>
      <w:r w:rsidRPr="009847D4">
        <w:rPr>
          <w:rFonts w:ascii="Times New Roman" w:hAnsi="Times New Roman" w:cs="Times New Roman"/>
          <w:spacing w:val="-1"/>
          <w:sz w:val="20"/>
          <w:szCs w:val="20"/>
        </w:rPr>
        <w:t>вподгибку</w:t>
      </w:r>
      <w:proofErr w:type="spellEnd"/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 с закрытым 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срезом пройм (или низа цельнокроеного рукава) и нижнего среза. 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>(Оборкой можно обрабатывать и горловину путем втачивания ее од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новременно с обтачкой.) Утюжка и складывание изделия.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Упражнения.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Изготовление образцов горловины разной формы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(каре, круглый вырез, вырез углом, с застежкой посередине переда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или на спинке). Обработанных </w:t>
      </w:r>
      <w:proofErr w:type="spellStart"/>
      <w:r w:rsidRPr="009847D4">
        <w:rPr>
          <w:rFonts w:ascii="Times New Roman" w:hAnsi="Times New Roman" w:cs="Times New Roman"/>
          <w:spacing w:val="-4"/>
          <w:sz w:val="20"/>
          <w:szCs w:val="20"/>
        </w:rPr>
        <w:t>подкройной</w:t>
      </w:r>
      <w:proofErr w:type="spellEnd"/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 обтачкой горловины.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Умение.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Чистка и смазка швейной машины. Частичная разбор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  <w:t>ка челночного комплекта.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4"/>
          <w:sz w:val="20"/>
          <w:szCs w:val="20"/>
        </w:rPr>
        <w:t>Ремонт одежды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>Заплата.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Виды ремонта в зависимости от ха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рактера изделия (ткани, формы, виды повреждения, степени износа).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Наложение заплаты на легкое верхнее платье.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4"/>
          <w:sz w:val="20"/>
          <w:szCs w:val="20"/>
        </w:rPr>
        <w:lastRenderedPageBreak/>
        <w:t xml:space="preserve">Практические работы.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Определение способа ремонта. Подбор ткани, ниток для заплаты. Подготовка заплаты. Соединение запла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>ты с изделием на машине стачным или накладным швом при соблю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дении одинакового направления нитей и совпадения рисунка. Ис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пользование зигзагообразной строчки и петельных стежков для на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ложения заплаты в виде аппликации.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2"/>
          <w:sz w:val="20"/>
          <w:szCs w:val="20"/>
        </w:rPr>
        <w:t>Практическое повторение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Виды работы. </w:t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>Пошив по готовому крою постельного белья, блу</w:t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зок и платьев (женских, детских), нижнего белья (детского и жен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softHyphen/>
        <w:t>ского). Выполнение заказов базового предприятия.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4"/>
          <w:sz w:val="20"/>
          <w:szCs w:val="20"/>
        </w:rPr>
        <w:t>Раскрой изделия с использованием готовых лекал.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5"/>
          <w:sz w:val="20"/>
          <w:szCs w:val="20"/>
        </w:rPr>
        <w:t>Самостоятельная работа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5"/>
          <w:sz w:val="20"/>
          <w:szCs w:val="20"/>
        </w:rPr>
        <w:t>По выбору учителя.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iCs/>
          <w:spacing w:val="-10"/>
          <w:sz w:val="20"/>
          <w:szCs w:val="20"/>
        </w:rPr>
        <w:t>Вводное занятие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5"/>
          <w:sz w:val="20"/>
          <w:szCs w:val="20"/>
        </w:rPr>
        <w:t>План работы на четверть. Добросовестное отношение к труду.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2"/>
          <w:sz w:val="20"/>
          <w:szCs w:val="20"/>
        </w:rPr>
        <w:t>Отделка легкой одежды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z w:val="20"/>
          <w:szCs w:val="20"/>
        </w:rPr>
        <w:t xml:space="preserve">Изделия. </w:t>
      </w:r>
      <w:r w:rsidRPr="009847D4">
        <w:rPr>
          <w:rFonts w:ascii="Times New Roman" w:hAnsi="Times New Roman" w:cs="Times New Roman"/>
          <w:sz w:val="20"/>
          <w:szCs w:val="20"/>
        </w:rPr>
        <w:t xml:space="preserve">Отделка на изделии (рюш, волан, мелкая складка и </w:t>
      </w:r>
      <w:proofErr w:type="spellStart"/>
      <w:r w:rsidRPr="009847D4">
        <w:rPr>
          <w:rFonts w:ascii="Times New Roman" w:hAnsi="Times New Roman" w:cs="Times New Roman"/>
          <w:spacing w:val="-5"/>
          <w:sz w:val="20"/>
          <w:szCs w:val="20"/>
        </w:rPr>
        <w:t>защип</w:t>
      </w:r>
      <w:proofErr w:type="spellEnd"/>
      <w:r w:rsidRPr="009847D4">
        <w:rPr>
          <w:rFonts w:ascii="Times New Roman" w:hAnsi="Times New Roman" w:cs="Times New Roman"/>
          <w:spacing w:val="-5"/>
          <w:sz w:val="20"/>
          <w:szCs w:val="20"/>
        </w:rPr>
        <w:t>, мережка).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>Виды отделки легкой одежды. Разли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чия между оборками, рюшами и воланами. Правила раскроя отде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лочных деталей. Мережка столбиком, пучками.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Умение.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Выполнение мережки.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0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t xml:space="preserve">Раскрой рюшей, воланов. Обработка швом </w:t>
      </w:r>
      <w:proofErr w:type="spellStart"/>
      <w:r w:rsidRPr="009847D4">
        <w:rPr>
          <w:rFonts w:ascii="Times New Roman" w:hAnsi="Times New Roman" w:cs="Times New Roman"/>
          <w:spacing w:val="-7"/>
          <w:sz w:val="20"/>
          <w:szCs w:val="20"/>
        </w:rPr>
        <w:t>вподгибку</w:t>
      </w:r>
      <w:proofErr w:type="spellEnd"/>
      <w:r w:rsidRPr="009847D4">
        <w:rPr>
          <w:rFonts w:ascii="Times New Roman" w:hAnsi="Times New Roman" w:cs="Times New Roman"/>
          <w:spacing w:val="-7"/>
          <w:sz w:val="20"/>
          <w:szCs w:val="20"/>
        </w:rPr>
        <w:t xml:space="preserve"> вручную и на машине зигзагообразной строчкой обрезных 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срезов отделочных деталей. Соединение отделочных деталей с </w:t>
      </w:r>
      <w:proofErr w:type="spellStart"/>
      <w:r w:rsidRPr="009847D4">
        <w:rPr>
          <w:rFonts w:ascii="Times New Roman" w:hAnsi="Times New Roman" w:cs="Times New Roman"/>
          <w:spacing w:val="-6"/>
          <w:sz w:val="20"/>
          <w:szCs w:val="20"/>
        </w:rPr>
        <w:t>изде</w:t>
      </w:r>
      <w:proofErr w:type="spellEnd"/>
      <w:r w:rsidRPr="009847D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9847D4">
        <w:rPr>
          <w:rFonts w:ascii="Times New Roman" w:hAnsi="Times New Roman" w:cs="Times New Roman"/>
          <w:spacing w:val="-9"/>
          <w:sz w:val="20"/>
          <w:szCs w:val="20"/>
        </w:rPr>
        <w:t>лием</w:t>
      </w:r>
      <w:proofErr w:type="spellEnd"/>
      <w:r w:rsidRPr="009847D4">
        <w:rPr>
          <w:rFonts w:ascii="Times New Roman" w:hAnsi="Times New Roman" w:cs="Times New Roman"/>
          <w:spacing w:val="-9"/>
          <w:sz w:val="20"/>
          <w:szCs w:val="20"/>
        </w:rPr>
        <w:t xml:space="preserve">: притачивание, втачивание. Настрачивание рюшей. Раскрой и </w:t>
      </w:r>
      <w:proofErr w:type="gramStart"/>
      <w:r w:rsidRPr="009847D4">
        <w:rPr>
          <w:rFonts w:ascii="Times New Roman" w:hAnsi="Times New Roman" w:cs="Times New Roman"/>
          <w:spacing w:val="-9"/>
          <w:sz w:val="20"/>
          <w:szCs w:val="20"/>
        </w:rPr>
        <w:t>за-</w:t>
      </w:r>
      <w:proofErr w:type="spellStart"/>
      <w:r w:rsidRPr="009847D4">
        <w:rPr>
          <w:rFonts w:ascii="Times New Roman" w:hAnsi="Times New Roman" w:cs="Times New Roman"/>
          <w:spacing w:val="-7"/>
          <w:sz w:val="20"/>
          <w:szCs w:val="20"/>
        </w:rPr>
        <w:t>страчивание</w:t>
      </w:r>
      <w:proofErr w:type="spellEnd"/>
      <w:proofErr w:type="gramEnd"/>
      <w:r w:rsidRPr="009847D4">
        <w:rPr>
          <w:rFonts w:ascii="Times New Roman" w:hAnsi="Times New Roman" w:cs="Times New Roman"/>
          <w:spacing w:val="-7"/>
          <w:sz w:val="20"/>
          <w:szCs w:val="20"/>
        </w:rPr>
        <w:t xml:space="preserve"> деталей изделия со складочками. Выполнение мережки.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4"/>
          <w:sz w:val="20"/>
          <w:szCs w:val="20"/>
        </w:rPr>
        <w:t>Построение чертежа основы платья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Выкройка основы платья.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Общее представление о получении </w:t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>синтетических волокон и пряжи. Виды синтетического волокна (кап</w:t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рон, лавсан, нитрон). Получение пряжи из синтетических волокон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и нитей. Мерки для платья, правила их снятия. Основные условные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линии и ориентирные точки фигуры. Детали платья. Названия кон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турных срезов выкройки.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Умение.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Распознавание синтетической ткани.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Лабораторная работа.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Определение волокон капрона, лавсана,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нитрона по внешнему виду, на ощупь, по характеру горения.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4"/>
          <w:sz w:val="20"/>
          <w:szCs w:val="20"/>
        </w:rPr>
        <w:t>Изучение свойств синтетического волокна (прочности, способ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  <w:t>ности смачиваться водой, стойкость при нагревании).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Изготовление чертежа основы платья.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Построение чертежей основы </w:t>
      </w:r>
      <w:proofErr w:type="spellStart"/>
      <w:r w:rsidRPr="009847D4">
        <w:rPr>
          <w:rFonts w:ascii="Times New Roman" w:hAnsi="Times New Roman" w:cs="Times New Roman"/>
          <w:b/>
          <w:bCs/>
          <w:spacing w:val="-13"/>
          <w:sz w:val="20"/>
          <w:szCs w:val="20"/>
        </w:rPr>
        <w:t>втачного</w:t>
      </w:r>
      <w:proofErr w:type="spellEnd"/>
      <w:r w:rsidRPr="009847D4"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 </w:t>
      </w:r>
      <w:r w:rsidRPr="009847D4">
        <w:rPr>
          <w:rFonts w:ascii="Times New Roman" w:hAnsi="Times New Roman" w:cs="Times New Roman"/>
          <w:b/>
          <w:bCs/>
          <w:spacing w:val="-11"/>
          <w:sz w:val="20"/>
          <w:szCs w:val="20"/>
        </w:rPr>
        <w:t>длинного рукава и воротника на стойке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Изделия.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Выкройка короткого рукава. Выкройка воротника на </w:t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>стойке.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Основные свойства тканей с приме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>сью лавсана и капроновых (стойкость к износу, малая гигроскопич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ность, легкая воспламеняемость). Мерки и расчеты для построения чертежей прямого длинного рукава и воротника на стойке. Фасоны 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>воротников. Нанесение линии низа короткого рукава. Название сре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зов выкройки и кроя. Высшая точка оката рукава. Виды обработки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низа короткого рукава. Обработка воротника.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5"/>
          <w:sz w:val="20"/>
          <w:szCs w:val="20"/>
        </w:rPr>
        <w:t>Упражнение. Изготовление образцов короткого рукава и ворот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ника на стойке. Обработка на образце низа короткого рукава (ими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тация </w:t>
      </w:r>
      <w:proofErr w:type="spellStart"/>
      <w:r w:rsidRPr="009847D4">
        <w:rPr>
          <w:rFonts w:ascii="Times New Roman" w:hAnsi="Times New Roman" w:cs="Times New Roman"/>
          <w:spacing w:val="-3"/>
          <w:sz w:val="20"/>
          <w:szCs w:val="20"/>
        </w:rPr>
        <w:t>манжетов</w:t>
      </w:r>
      <w:proofErr w:type="spellEnd"/>
      <w:r w:rsidRPr="009847D4">
        <w:rPr>
          <w:rFonts w:ascii="Times New Roman" w:hAnsi="Times New Roman" w:cs="Times New Roman"/>
          <w:spacing w:val="-3"/>
          <w:sz w:val="20"/>
          <w:szCs w:val="20"/>
        </w:rPr>
        <w:t>).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Снятие мерок и расчеты для построения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чертежа </w:t>
      </w:r>
      <w:proofErr w:type="spellStart"/>
      <w:r w:rsidRPr="009847D4">
        <w:rPr>
          <w:rFonts w:ascii="Times New Roman" w:hAnsi="Times New Roman" w:cs="Times New Roman"/>
          <w:spacing w:val="-3"/>
          <w:sz w:val="20"/>
          <w:szCs w:val="20"/>
        </w:rPr>
        <w:t>втачного</w:t>
      </w:r>
      <w:proofErr w:type="spellEnd"/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 длинного прямого рукава. Построение чертежей 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>рукава и воротника на стойке. Раскрой рукава с учетом направле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ния долевой нити в надставках к рукаву. Нанесение контрольной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линии высшей точки оката рукава. Раскрой и обработка воротника.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0"/>
          <w:sz w:val="20"/>
          <w:szCs w:val="20"/>
        </w:rPr>
        <w:t>Обработка деталей с кокетками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Кокетка.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3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13"/>
          <w:sz w:val="20"/>
          <w:szCs w:val="20"/>
        </w:rPr>
        <w:t>Кокетка: виды, соединение с деталью при</w:t>
      </w:r>
      <w:r w:rsidRPr="009847D4">
        <w:rPr>
          <w:rFonts w:ascii="Times New Roman" w:hAnsi="Times New Roman" w:cs="Times New Roman"/>
          <w:spacing w:val="-1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>тачным и накладным способами, обработка нижнего среза. Отделка.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Упражнение. 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Изготовление образцов кокеток прямой, овальной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и фигурной формы.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Элементарное моделирование кокеток. 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>Раскрой. Обработка притачных кокеток с прямым и овальным ниж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ним срезом. Обработка накладных кокеток с прямым и овальным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срезом. Обработка уголков кокетки при настрачивании отделочной строчкой. Утюжка деталей с кокетками.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4"/>
          <w:sz w:val="20"/>
          <w:szCs w:val="20"/>
        </w:rPr>
        <w:t xml:space="preserve">Изготовление выкройки по основе платья </w:t>
      </w:r>
      <w:r w:rsidRPr="009847D4">
        <w:rPr>
          <w:rFonts w:ascii="Times New Roman" w:hAnsi="Times New Roman" w:cs="Times New Roman"/>
          <w:b/>
          <w:bCs/>
          <w:spacing w:val="-12"/>
          <w:sz w:val="20"/>
          <w:szCs w:val="20"/>
        </w:rPr>
        <w:t>и раскрой блузки с застежкой доверху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Блузка с воротником на стойке, застежкой доверху и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коротким рукавом.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Особенности конструкции блузки с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рукавом и воротником. Фасоны блузок: выбор и описание. Измене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ние выкройки основы платья. Нанесение линии низа блузки. При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пуск на обработку застежки в середине полочки платья.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Раскладка выкройки на ткани. Припуск </w:t>
      </w: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на обработку застежки. Раскрой блузки с воротником и коротким </w:t>
      </w:r>
      <w:r w:rsidRPr="009847D4">
        <w:rPr>
          <w:rFonts w:ascii="Times New Roman" w:hAnsi="Times New Roman" w:cs="Times New Roman"/>
          <w:sz w:val="20"/>
          <w:szCs w:val="20"/>
        </w:rPr>
        <w:t xml:space="preserve">рукавом. Прокладывание копировальных строчек по контурным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срезам и контрольным линиям.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Соединение воротника на стойке </w:t>
      </w:r>
      <w:r w:rsidRPr="009847D4">
        <w:rPr>
          <w:rFonts w:ascii="Times New Roman" w:hAnsi="Times New Roman" w:cs="Times New Roman"/>
          <w:b/>
          <w:bCs/>
          <w:spacing w:val="-13"/>
          <w:sz w:val="20"/>
          <w:szCs w:val="20"/>
        </w:rPr>
        <w:t>с горловиной и рукава с проймой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Блузка с воротником на стойке, застежкой доверху и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коротким рукавом.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7"/>
          <w:sz w:val="20"/>
          <w:szCs w:val="20"/>
        </w:rPr>
        <w:lastRenderedPageBreak/>
        <w:t xml:space="preserve">Теоретические сведения. 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 xml:space="preserve">Приспособления к бытовым швейным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машинам: линейка для стачивания деталей и прокладывания отде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  <w:t xml:space="preserve">лочных строчек; лапки с направляющим бортиком для выполнения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накладного и </w:t>
      </w:r>
      <w:proofErr w:type="spellStart"/>
      <w:r w:rsidRPr="009847D4">
        <w:rPr>
          <w:rFonts w:ascii="Times New Roman" w:hAnsi="Times New Roman" w:cs="Times New Roman"/>
          <w:spacing w:val="-5"/>
          <w:sz w:val="20"/>
          <w:szCs w:val="20"/>
        </w:rPr>
        <w:t>настрочного</w:t>
      </w:r>
      <w:proofErr w:type="spellEnd"/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 шва и для отделочных строчек на разные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расстояния от края деталей. Связь и соответствие линий проймы и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оката рукава, горловины и воротника.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Упражнения. </w:t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>Пробные строчки с применением приспособлений.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Установка линеек и лапок на швейной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машине. Сметывание, примерка, возможные исправления, </w:t>
      </w:r>
      <w:proofErr w:type="spellStart"/>
      <w:proofErr w:type="gramStart"/>
      <w:r w:rsidRPr="009847D4">
        <w:rPr>
          <w:rFonts w:ascii="Times New Roman" w:hAnsi="Times New Roman" w:cs="Times New Roman"/>
          <w:spacing w:val="-4"/>
          <w:sz w:val="20"/>
          <w:szCs w:val="20"/>
        </w:rPr>
        <w:t>стачива-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ние</w:t>
      </w:r>
      <w:proofErr w:type="spellEnd"/>
      <w:proofErr w:type="gramEnd"/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 деталей. Обработка низа застежки блузки. Обработка воротни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ка. Соединение воротника с горловиной. Разметка и обработка пе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  <w:t>тель. Обработка рукавов. Обработка нижнего среза рукава. Совме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 xml:space="preserve">щение высших точек оката рукава и проймы. Распределение посадки.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Прикрепление, </w:t>
      </w:r>
      <w:proofErr w:type="spellStart"/>
      <w:r w:rsidRPr="009847D4">
        <w:rPr>
          <w:rFonts w:ascii="Times New Roman" w:hAnsi="Times New Roman" w:cs="Times New Roman"/>
          <w:spacing w:val="-3"/>
          <w:sz w:val="20"/>
          <w:szCs w:val="20"/>
        </w:rPr>
        <w:t>вметывание</w:t>
      </w:r>
      <w:proofErr w:type="spellEnd"/>
      <w:r w:rsidRPr="009847D4">
        <w:rPr>
          <w:rFonts w:ascii="Times New Roman" w:hAnsi="Times New Roman" w:cs="Times New Roman"/>
          <w:spacing w:val="-3"/>
          <w:sz w:val="20"/>
          <w:szCs w:val="20"/>
        </w:rPr>
        <w:t>, втачивание рукава. Утюжка, склады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вание по стандарту изделия.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5"/>
          <w:sz w:val="20"/>
          <w:szCs w:val="20"/>
        </w:rPr>
        <w:t>Самостоятельная работа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50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5"/>
          <w:sz w:val="20"/>
          <w:szCs w:val="20"/>
        </w:rPr>
        <w:t>Обработка воротника на образце. Обработка низа короткого ру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кава окантовочным швом и имитирующей манжетой. (Выполняет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ся по готовому крою.)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9847D4">
        <w:rPr>
          <w:rFonts w:ascii="Times New Roman" w:hAnsi="Times New Roman" w:cs="Times New Roman"/>
          <w:b/>
          <w:i/>
          <w:iCs/>
          <w:spacing w:val="-10"/>
          <w:sz w:val="20"/>
          <w:szCs w:val="20"/>
        </w:rPr>
        <w:t>Вводное занятие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5"/>
          <w:sz w:val="20"/>
          <w:szCs w:val="20"/>
        </w:rPr>
        <w:t>План работы на четверть.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w w:val="96"/>
          <w:sz w:val="20"/>
          <w:szCs w:val="20"/>
        </w:rPr>
        <w:t>Изготовление выкройки по основе платья и раскрой халата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6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Выкройка халата с отложным воротником, притачным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подбортом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 и длинным рукавом на манжете. Выкройка </w:t>
      </w:r>
      <w:proofErr w:type="spellStart"/>
      <w:r w:rsidRPr="009847D4">
        <w:rPr>
          <w:rFonts w:ascii="Times New Roman" w:hAnsi="Times New Roman" w:cs="Times New Roman"/>
          <w:sz w:val="20"/>
          <w:szCs w:val="20"/>
        </w:rPr>
        <w:t>подборта</w:t>
      </w:r>
      <w:proofErr w:type="spellEnd"/>
      <w:r w:rsidRPr="009847D4">
        <w:rPr>
          <w:rFonts w:ascii="Times New Roman" w:hAnsi="Times New Roman" w:cs="Times New Roman"/>
          <w:sz w:val="20"/>
          <w:szCs w:val="20"/>
        </w:rPr>
        <w:t xml:space="preserve">.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Выкройка манжеты. Выкройка отложного воротника.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Общее представление о получении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нетканых материалов. Фасоны халатов: назначение, ткани для по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шива. Нетканые материалы. Особенности изготовления выкройки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халата на основе платья. Виды манжет. Воротник. Ворот и </w:t>
      </w:r>
      <w:proofErr w:type="spellStart"/>
      <w:r w:rsidRPr="009847D4">
        <w:rPr>
          <w:rFonts w:ascii="Times New Roman" w:hAnsi="Times New Roman" w:cs="Times New Roman"/>
          <w:spacing w:val="-5"/>
          <w:sz w:val="20"/>
          <w:szCs w:val="20"/>
        </w:rPr>
        <w:t>подборт</w:t>
      </w:r>
      <w:proofErr w:type="spellEnd"/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. </w:t>
      </w:r>
      <w:proofErr w:type="spellStart"/>
      <w:r w:rsidRPr="009847D4">
        <w:rPr>
          <w:rFonts w:ascii="Times New Roman" w:hAnsi="Times New Roman" w:cs="Times New Roman"/>
          <w:spacing w:val="-5"/>
          <w:sz w:val="20"/>
          <w:szCs w:val="20"/>
        </w:rPr>
        <w:t>Подборт</w:t>
      </w:r>
      <w:proofErr w:type="spellEnd"/>
      <w:r w:rsidRPr="009847D4">
        <w:rPr>
          <w:rFonts w:ascii="Times New Roman" w:hAnsi="Times New Roman" w:cs="Times New Roman"/>
          <w:spacing w:val="-5"/>
          <w:sz w:val="20"/>
          <w:szCs w:val="20"/>
        </w:rPr>
        <w:t>: виды и назначение.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 xml:space="preserve">Выбор и описание фасона. Изготовление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выкройки халата, отложного воротника, </w:t>
      </w:r>
      <w:proofErr w:type="spellStart"/>
      <w:r w:rsidRPr="009847D4">
        <w:rPr>
          <w:rFonts w:ascii="Times New Roman" w:hAnsi="Times New Roman" w:cs="Times New Roman"/>
          <w:spacing w:val="-4"/>
          <w:sz w:val="20"/>
          <w:szCs w:val="20"/>
        </w:rPr>
        <w:t>подборта</w:t>
      </w:r>
      <w:proofErr w:type="spellEnd"/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 и манжеты. Рас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кладка выкройки на ткани с учетом рисунка и припусков на швы.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Раскрой деталей изделия. Прокладывание копировальных стежков.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w w:val="97"/>
          <w:sz w:val="20"/>
          <w:szCs w:val="20"/>
        </w:rPr>
        <w:t xml:space="preserve">Обработка бортов </w:t>
      </w:r>
      <w:proofErr w:type="spellStart"/>
      <w:r w:rsidRPr="009847D4">
        <w:rPr>
          <w:rFonts w:ascii="Times New Roman" w:hAnsi="Times New Roman" w:cs="Times New Roman"/>
          <w:w w:val="97"/>
          <w:sz w:val="20"/>
          <w:szCs w:val="20"/>
        </w:rPr>
        <w:t>подбортами</w:t>
      </w:r>
      <w:proofErr w:type="spellEnd"/>
      <w:r w:rsidRPr="009847D4">
        <w:rPr>
          <w:rFonts w:ascii="Times New Roman" w:hAnsi="Times New Roman" w:cs="Times New Roman"/>
          <w:w w:val="97"/>
          <w:sz w:val="20"/>
          <w:szCs w:val="20"/>
        </w:rPr>
        <w:t xml:space="preserve"> в легком женском платье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7"/>
          <w:sz w:val="20"/>
          <w:szCs w:val="20"/>
        </w:rPr>
        <w:t xml:space="preserve">Изделие. 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>Халат домашний из хлопчатобумажной ткани с отлож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ным воротником, с кокеткой или без нее, с рукавом или без них.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2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5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Челночный стежок: строение, назна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  <w:t xml:space="preserve">чение, выполнение. Роль </w:t>
      </w:r>
      <w:proofErr w:type="spellStart"/>
      <w:r w:rsidRPr="009847D4">
        <w:rPr>
          <w:rFonts w:ascii="Times New Roman" w:hAnsi="Times New Roman" w:cs="Times New Roman"/>
          <w:spacing w:val="-5"/>
          <w:sz w:val="20"/>
          <w:szCs w:val="20"/>
        </w:rPr>
        <w:t>нитепритягивателя</w:t>
      </w:r>
      <w:proofErr w:type="spellEnd"/>
      <w:r w:rsidRPr="009847D4">
        <w:rPr>
          <w:rFonts w:ascii="Times New Roman" w:hAnsi="Times New Roman" w:cs="Times New Roman"/>
          <w:spacing w:val="-5"/>
          <w:sz w:val="20"/>
          <w:szCs w:val="20"/>
        </w:rPr>
        <w:t>, иглы, челнока, двига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теля ткани в выполнении стежка. Неполадки в работе промышлен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>ной швейной машины: виды (слабая строчка, петляет сверху, пет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ляет снизу), исправление. Сравнение хлопчатобумажных, льняных, 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>шерстяных и шелковых тканей по технологическим свойствам. Спо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собы соединения манжеты с длинным рукавом.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Умение.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Регулировка швейной машины.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Упражнения.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Соединение манжеты с длинным рукавом на об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>разце.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8"/>
          <w:sz w:val="20"/>
          <w:szCs w:val="20"/>
        </w:rPr>
        <w:t xml:space="preserve">Практические работы. </w:t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t>Сметывание и примерка халата. Исправ</w:t>
      </w:r>
      <w:r w:rsidRPr="009847D4">
        <w:rPr>
          <w:rFonts w:ascii="Times New Roman" w:hAnsi="Times New Roman" w:cs="Times New Roman"/>
          <w:spacing w:val="-8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>ление обнаруженных дефектов. Обработка вытачек. Стачивание бо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ковых и плечевых срезов. Обработка </w:t>
      </w:r>
      <w:proofErr w:type="spellStart"/>
      <w:r w:rsidRPr="009847D4">
        <w:rPr>
          <w:rFonts w:ascii="Times New Roman" w:hAnsi="Times New Roman" w:cs="Times New Roman"/>
          <w:spacing w:val="-5"/>
          <w:sz w:val="20"/>
          <w:szCs w:val="20"/>
        </w:rPr>
        <w:t>подборта</w:t>
      </w:r>
      <w:proofErr w:type="spellEnd"/>
      <w:r w:rsidRPr="009847D4">
        <w:rPr>
          <w:rFonts w:ascii="Times New Roman" w:hAnsi="Times New Roman" w:cs="Times New Roman"/>
          <w:spacing w:val="-5"/>
          <w:sz w:val="20"/>
          <w:szCs w:val="20"/>
        </w:rPr>
        <w:t>. Обработка и соеди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>нение воротника с горловиной путем вкладывания его между по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лочкой и </w:t>
      </w:r>
      <w:proofErr w:type="spellStart"/>
      <w:r w:rsidRPr="009847D4">
        <w:rPr>
          <w:rFonts w:ascii="Times New Roman" w:hAnsi="Times New Roman" w:cs="Times New Roman"/>
          <w:spacing w:val="-3"/>
          <w:sz w:val="20"/>
          <w:szCs w:val="20"/>
        </w:rPr>
        <w:t>подбортом</w:t>
      </w:r>
      <w:proofErr w:type="spellEnd"/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. Обработка борта </w:t>
      </w:r>
      <w:proofErr w:type="spellStart"/>
      <w:r w:rsidRPr="009847D4">
        <w:rPr>
          <w:rFonts w:ascii="Times New Roman" w:hAnsi="Times New Roman" w:cs="Times New Roman"/>
          <w:spacing w:val="-3"/>
          <w:sz w:val="20"/>
          <w:szCs w:val="20"/>
        </w:rPr>
        <w:t>подбортом</w:t>
      </w:r>
      <w:proofErr w:type="spellEnd"/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: накладывание и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приметывание </w:t>
      </w:r>
      <w:proofErr w:type="spellStart"/>
      <w:r w:rsidRPr="009847D4">
        <w:rPr>
          <w:rFonts w:ascii="Times New Roman" w:hAnsi="Times New Roman" w:cs="Times New Roman"/>
          <w:spacing w:val="-5"/>
          <w:sz w:val="20"/>
          <w:szCs w:val="20"/>
        </w:rPr>
        <w:t>подборта</w:t>
      </w:r>
      <w:proofErr w:type="spellEnd"/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 на борт полочки лицевой стороной внутрь, </w:t>
      </w:r>
      <w:r w:rsidRPr="009847D4">
        <w:rPr>
          <w:rFonts w:ascii="Times New Roman" w:hAnsi="Times New Roman" w:cs="Times New Roman"/>
          <w:spacing w:val="-1"/>
          <w:sz w:val="20"/>
          <w:szCs w:val="20"/>
        </w:rPr>
        <w:t xml:space="preserve">обтачивание по полочке от надсечки по длине борта, внизу — по 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линии подгиба. Подрезание ткани в углах халата. Отгибание </w:t>
      </w:r>
      <w:proofErr w:type="spellStart"/>
      <w:r w:rsidRPr="009847D4">
        <w:rPr>
          <w:rFonts w:ascii="Times New Roman" w:hAnsi="Times New Roman" w:cs="Times New Roman"/>
          <w:spacing w:val="-2"/>
          <w:sz w:val="20"/>
          <w:szCs w:val="20"/>
        </w:rPr>
        <w:t>под</w:t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t>борта</w:t>
      </w:r>
      <w:proofErr w:type="spellEnd"/>
      <w:r w:rsidRPr="009847D4">
        <w:rPr>
          <w:rFonts w:ascii="Times New Roman" w:hAnsi="Times New Roman" w:cs="Times New Roman"/>
          <w:spacing w:val="-6"/>
          <w:sz w:val="20"/>
          <w:szCs w:val="20"/>
        </w:rPr>
        <w:t xml:space="preserve"> наизнанку, выметывание на участке отворотов до первой пет</w:t>
      </w:r>
      <w:r w:rsidRPr="009847D4">
        <w:rPr>
          <w:rFonts w:ascii="Times New Roman" w:hAnsi="Times New Roman" w:cs="Times New Roman"/>
          <w:spacing w:val="-6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ли со стороны полочки и от первой петли до </w:t>
      </w:r>
      <w:proofErr w:type="spellStart"/>
      <w:r w:rsidRPr="009847D4">
        <w:rPr>
          <w:rFonts w:ascii="Times New Roman" w:hAnsi="Times New Roman" w:cs="Times New Roman"/>
          <w:spacing w:val="-2"/>
          <w:sz w:val="20"/>
          <w:szCs w:val="20"/>
        </w:rPr>
        <w:t>подборта</w:t>
      </w:r>
      <w:proofErr w:type="spellEnd"/>
      <w:r w:rsidRPr="009847D4">
        <w:rPr>
          <w:rFonts w:ascii="Times New Roman" w:hAnsi="Times New Roman" w:cs="Times New Roman"/>
          <w:spacing w:val="-2"/>
          <w:sz w:val="20"/>
          <w:szCs w:val="20"/>
        </w:rPr>
        <w:t xml:space="preserve">. Обработка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>рукава и соединение его с проймой.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w w:val="85"/>
          <w:sz w:val="20"/>
          <w:szCs w:val="20"/>
        </w:rPr>
        <w:t>Массовое производство швейных изделий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3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12"/>
          <w:sz w:val="20"/>
          <w:szCs w:val="20"/>
        </w:rPr>
        <w:t xml:space="preserve">Теоретические сведения. </w:t>
      </w:r>
      <w:r w:rsidRPr="009847D4">
        <w:rPr>
          <w:rFonts w:ascii="Times New Roman" w:hAnsi="Times New Roman" w:cs="Times New Roman"/>
          <w:spacing w:val="-12"/>
          <w:sz w:val="20"/>
          <w:szCs w:val="20"/>
        </w:rPr>
        <w:t xml:space="preserve">Пооперационное разделение труда при </w:t>
      </w:r>
      <w:r w:rsidRPr="009847D4">
        <w:rPr>
          <w:rFonts w:ascii="Times New Roman" w:hAnsi="Times New Roman" w:cs="Times New Roman"/>
          <w:spacing w:val="-7"/>
          <w:sz w:val="20"/>
          <w:szCs w:val="20"/>
        </w:rPr>
        <w:t xml:space="preserve">массовом изготовлении швейных изделий. Содержание работы на </w:t>
      </w:r>
      <w:r w:rsidRPr="009847D4">
        <w:rPr>
          <w:rFonts w:ascii="Times New Roman" w:hAnsi="Times New Roman" w:cs="Times New Roman"/>
          <w:spacing w:val="-5"/>
          <w:sz w:val="20"/>
          <w:szCs w:val="20"/>
        </w:rPr>
        <w:t xml:space="preserve">отдельных рабочих местах при операционном разделении труда. </w:t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>Машинные и ручные работы на швейной фабрике.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1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4"/>
          <w:sz w:val="20"/>
          <w:szCs w:val="20"/>
        </w:rPr>
        <w:t xml:space="preserve">Экскурсия.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 xml:space="preserve">Швейная фабрика. Ознакомление с технологией </w:t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t>массового пошива швейных изделий.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w w:val="97"/>
          <w:sz w:val="20"/>
          <w:szCs w:val="20"/>
        </w:rPr>
        <w:t>Практическое повторение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b/>
          <w:bCs/>
          <w:spacing w:val="-3"/>
          <w:sz w:val="20"/>
          <w:szCs w:val="20"/>
        </w:rPr>
        <w:t xml:space="preserve">Виды работы. </w:t>
      </w:r>
      <w:r w:rsidRPr="009847D4">
        <w:rPr>
          <w:rFonts w:ascii="Times New Roman" w:hAnsi="Times New Roman" w:cs="Times New Roman"/>
          <w:spacing w:val="-3"/>
          <w:sz w:val="20"/>
          <w:szCs w:val="20"/>
        </w:rPr>
        <w:t xml:space="preserve">Пошив постельного белья, детского и женского </w:t>
      </w:r>
      <w:r w:rsidRPr="009847D4">
        <w:rPr>
          <w:rFonts w:ascii="Times New Roman" w:hAnsi="Times New Roman" w:cs="Times New Roman"/>
          <w:spacing w:val="-4"/>
          <w:sz w:val="20"/>
          <w:szCs w:val="20"/>
        </w:rPr>
        <w:t>белья по готовому крою с пооперационным разделением труда.</w:t>
      </w:r>
    </w:p>
    <w:p w:rsidR="00EE3ABB" w:rsidRPr="009847D4" w:rsidRDefault="00EE3ABB" w:rsidP="009847D4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w w:val="96"/>
          <w:sz w:val="20"/>
          <w:szCs w:val="20"/>
        </w:rPr>
        <w:t>Контрольная работа и анализ ее качества</w:t>
      </w:r>
    </w:p>
    <w:p w:rsidR="00EE3ABB" w:rsidRPr="009847D4" w:rsidRDefault="00EE3ABB" w:rsidP="009847D4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sz w:val="20"/>
          <w:szCs w:val="20"/>
        </w:rPr>
      </w:pPr>
      <w:r w:rsidRPr="009847D4">
        <w:rPr>
          <w:rFonts w:ascii="Times New Roman" w:hAnsi="Times New Roman" w:cs="Times New Roman"/>
          <w:spacing w:val="-10"/>
          <w:sz w:val="20"/>
          <w:szCs w:val="20"/>
        </w:rPr>
        <w:t>Отдельные операции по изготовлению образца блузки с отлож</w:t>
      </w:r>
      <w:r w:rsidRPr="009847D4">
        <w:rPr>
          <w:rFonts w:ascii="Times New Roman" w:hAnsi="Times New Roman" w:cs="Times New Roman"/>
          <w:spacing w:val="-10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t xml:space="preserve">ным воротником, притачным </w:t>
      </w:r>
      <w:proofErr w:type="spellStart"/>
      <w:r w:rsidRPr="009847D4">
        <w:rPr>
          <w:rFonts w:ascii="Times New Roman" w:hAnsi="Times New Roman" w:cs="Times New Roman"/>
          <w:spacing w:val="-11"/>
          <w:sz w:val="20"/>
          <w:szCs w:val="20"/>
        </w:rPr>
        <w:t>подбортом</w:t>
      </w:r>
      <w:proofErr w:type="spellEnd"/>
      <w:r w:rsidRPr="009847D4">
        <w:rPr>
          <w:rFonts w:ascii="Times New Roman" w:hAnsi="Times New Roman" w:cs="Times New Roman"/>
          <w:spacing w:val="-11"/>
          <w:sz w:val="20"/>
          <w:szCs w:val="20"/>
        </w:rPr>
        <w:t xml:space="preserve"> и коротким рукавом в мас</w:t>
      </w:r>
      <w:r w:rsidRPr="009847D4">
        <w:rPr>
          <w:rFonts w:ascii="Times New Roman" w:hAnsi="Times New Roman" w:cs="Times New Roman"/>
          <w:spacing w:val="-11"/>
          <w:sz w:val="20"/>
          <w:szCs w:val="20"/>
        </w:rPr>
        <w:softHyphen/>
      </w:r>
      <w:r w:rsidRPr="009847D4">
        <w:rPr>
          <w:rFonts w:ascii="Times New Roman" w:hAnsi="Times New Roman" w:cs="Times New Roman"/>
          <w:spacing w:val="-9"/>
          <w:sz w:val="20"/>
          <w:szCs w:val="20"/>
        </w:rPr>
        <w:t xml:space="preserve">штабе </w:t>
      </w:r>
      <w:r w:rsidRPr="009847D4">
        <w:rPr>
          <w:rFonts w:ascii="Times New Roman" w:hAnsi="Times New Roman" w:cs="Times New Roman"/>
          <w:spacing w:val="3"/>
          <w:sz w:val="20"/>
          <w:szCs w:val="20"/>
        </w:rPr>
        <w:t>1:2.</w:t>
      </w:r>
    </w:p>
    <w:p w:rsidR="00EE3ABB" w:rsidRPr="009847D4" w:rsidRDefault="00EE3ABB" w:rsidP="009847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E3ABB" w:rsidRPr="009847D4" w:rsidRDefault="00EE3ABB" w:rsidP="00D532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9847D4">
        <w:rPr>
          <w:rFonts w:ascii="Times New Roman" w:hAnsi="Times New Roman" w:cs="Times New Roman"/>
          <w:b/>
          <w:sz w:val="20"/>
        </w:rPr>
        <w:t>Тематическое планирование</w:t>
      </w:r>
    </w:p>
    <w:tbl>
      <w:tblPr>
        <w:tblW w:w="15549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572"/>
        <w:gridCol w:w="7890"/>
        <w:gridCol w:w="1446"/>
        <w:gridCol w:w="1247"/>
        <w:gridCol w:w="1843"/>
        <w:gridCol w:w="1559"/>
        <w:gridCol w:w="992"/>
      </w:tblGrid>
      <w:tr w:rsidR="00D21D62" w:rsidRPr="00D21D62" w:rsidTr="00513AB1"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Кол–во часов</w:t>
            </w:r>
          </w:p>
        </w:tc>
        <w:tc>
          <w:tcPr>
            <w:tcW w:w="5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D21D62" w:rsidRPr="00D21D62" w:rsidTr="00513AB1">
        <w:trPr>
          <w:trHeight w:val="284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Экскурсии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Лабораторные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Зачеты</w:t>
            </w:r>
          </w:p>
        </w:tc>
      </w:tr>
      <w:tr w:rsidR="00D21D62" w:rsidRPr="00D21D62" w:rsidTr="00D21D62">
        <w:trPr>
          <w:trHeight w:val="2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513AB1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Вышивание гладью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rPr>
          <w:trHeight w:val="13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spacing w:val="-1"/>
                <w:w w:val="93"/>
              </w:rPr>
            </w:pPr>
            <w:r w:rsidRPr="00D21D62">
              <w:rPr>
                <w:rFonts w:ascii="Times New Roman" w:hAnsi="Times New Roman" w:cs="Times New Roman"/>
                <w:spacing w:val="-1"/>
                <w:w w:val="93"/>
              </w:rPr>
              <w:t>Построение чертежа основы блузки. Элементарное моделирование и раскрой.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</w:t>
            </w: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513AB1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pacing w:val="-13"/>
              </w:rPr>
            </w:pPr>
            <w:r w:rsidRPr="00D21D62">
              <w:rPr>
                <w:rFonts w:ascii="Times New Roman" w:hAnsi="Times New Roman" w:cs="Times New Roman"/>
                <w:bCs/>
                <w:spacing w:val="-13"/>
              </w:rPr>
              <w:t>Соединение основных деталей плечевого изделия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513AB1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513AB1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513AB1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513AB1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hd w:val="clear" w:color="auto" w:fill="FFFFFF"/>
              <w:spacing w:after="0" w:line="20" w:lineRule="atLeast"/>
              <w:outlineLvl w:val="0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  <w:bCs/>
                <w:spacing w:val="-13"/>
              </w:rPr>
              <w:t xml:space="preserve">Изготовление выкройки цельнокроеного платья </w:t>
            </w:r>
            <w:r w:rsidRPr="00D21D62">
              <w:rPr>
                <w:rFonts w:ascii="Times New Roman" w:hAnsi="Times New Roman" w:cs="Times New Roman"/>
                <w:bCs/>
                <w:spacing w:val="-12"/>
              </w:rPr>
              <w:t>на основе выкройки блузки и раскрой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D21D62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pacing w:val="-13"/>
              </w:rPr>
            </w:pPr>
            <w:r w:rsidRPr="00D21D62">
              <w:rPr>
                <w:rFonts w:ascii="Times New Roman" w:hAnsi="Times New Roman" w:cs="Times New Roman"/>
                <w:bCs/>
                <w:spacing w:val="-11"/>
              </w:rPr>
              <w:t xml:space="preserve">Обработка </w:t>
            </w:r>
            <w:proofErr w:type="spellStart"/>
            <w:r w:rsidRPr="00D21D62">
              <w:rPr>
                <w:rFonts w:ascii="Times New Roman" w:hAnsi="Times New Roman" w:cs="Times New Roman"/>
                <w:bCs/>
                <w:spacing w:val="-11"/>
              </w:rPr>
              <w:t>подкройной</w:t>
            </w:r>
            <w:proofErr w:type="spellEnd"/>
            <w:r w:rsidRPr="00D21D62">
              <w:rPr>
                <w:rFonts w:ascii="Times New Roman" w:hAnsi="Times New Roman" w:cs="Times New Roman"/>
                <w:bCs/>
                <w:spacing w:val="-11"/>
              </w:rPr>
              <w:t xml:space="preserve"> обтачкой, стачанной </w:t>
            </w:r>
            <w:r w:rsidRPr="00D21D62">
              <w:rPr>
                <w:rFonts w:ascii="Times New Roman" w:hAnsi="Times New Roman" w:cs="Times New Roman"/>
                <w:bCs/>
                <w:spacing w:val="-14"/>
              </w:rPr>
              <w:t>по плечевым срезам, горловины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D21D62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2</w:t>
            </w: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D21D62" w:rsidP="00D21D62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hd w:val="clear" w:color="auto" w:fill="FFFFFF"/>
              <w:spacing w:after="0" w:line="20" w:lineRule="atLeast"/>
              <w:outlineLvl w:val="0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  <w:bCs/>
                <w:spacing w:val="-12"/>
              </w:rPr>
              <w:t>Отделка легкой одежды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D21D62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pacing w:val="-13"/>
              </w:rPr>
            </w:pPr>
            <w:r w:rsidRPr="00D21D62">
              <w:rPr>
                <w:rFonts w:ascii="Times New Roman" w:hAnsi="Times New Roman" w:cs="Times New Roman"/>
                <w:bCs/>
                <w:spacing w:val="-14"/>
              </w:rPr>
              <w:t>Построение чертежа основы платья</w:t>
            </w:r>
            <w:r w:rsidRPr="00D21D62">
              <w:rPr>
                <w:rFonts w:ascii="Times New Roman" w:hAnsi="Times New Roman" w:cs="Times New Roman"/>
                <w:bCs/>
                <w:spacing w:val="-4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rPr>
          <w:trHeight w:val="12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D21D62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pacing w:val="-13"/>
              </w:rPr>
            </w:pPr>
            <w:r w:rsidRPr="00D21D62">
              <w:rPr>
                <w:rFonts w:ascii="Times New Roman" w:hAnsi="Times New Roman" w:cs="Times New Roman"/>
                <w:bCs/>
                <w:spacing w:val="-13"/>
              </w:rPr>
              <w:t xml:space="preserve">Построение чертежей основы </w:t>
            </w:r>
            <w:proofErr w:type="spellStart"/>
            <w:r w:rsidRPr="00D21D62">
              <w:rPr>
                <w:rFonts w:ascii="Times New Roman" w:hAnsi="Times New Roman" w:cs="Times New Roman"/>
                <w:bCs/>
                <w:spacing w:val="-13"/>
              </w:rPr>
              <w:t>втачного</w:t>
            </w:r>
            <w:proofErr w:type="spellEnd"/>
            <w:r w:rsidRPr="00D21D62">
              <w:rPr>
                <w:rFonts w:ascii="Times New Roman" w:hAnsi="Times New Roman" w:cs="Times New Roman"/>
                <w:bCs/>
                <w:spacing w:val="-13"/>
              </w:rPr>
              <w:t xml:space="preserve"> </w:t>
            </w:r>
            <w:r w:rsidRPr="00D21D62">
              <w:rPr>
                <w:rFonts w:ascii="Times New Roman" w:hAnsi="Times New Roman" w:cs="Times New Roman"/>
                <w:bCs/>
                <w:spacing w:val="-11"/>
              </w:rPr>
              <w:t>длинного рукава и воротника на стойке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D21D62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hd w:val="clear" w:color="auto" w:fill="FFFFFF"/>
              <w:spacing w:after="0" w:line="20" w:lineRule="atLeast"/>
              <w:outlineLvl w:val="0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  <w:bCs/>
                <w:spacing w:val="-10"/>
              </w:rPr>
              <w:t>Обработка деталей с кокетками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D21D62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hd w:val="clear" w:color="auto" w:fill="FFFFFF"/>
              <w:spacing w:after="0" w:line="20" w:lineRule="atLeast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  <w:bCs/>
                <w:spacing w:val="-14"/>
              </w:rPr>
              <w:t xml:space="preserve">Изготовление выкройки по основе платья </w:t>
            </w:r>
            <w:r w:rsidRPr="00D21D62">
              <w:rPr>
                <w:rFonts w:ascii="Times New Roman" w:hAnsi="Times New Roman" w:cs="Times New Roman"/>
                <w:bCs/>
                <w:spacing w:val="-12"/>
              </w:rPr>
              <w:t>и раскрой блузки с застежкой доверху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D21D62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  <w:bCs/>
                <w:spacing w:val="-13"/>
              </w:rPr>
            </w:pPr>
            <w:r w:rsidRPr="00D21D62">
              <w:rPr>
                <w:rFonts w:ascii="Times New Roman" w:hAnsi="Times New Roman" w:cs="Times New Roman"/>
                <w:bCs/>
                <w:spacing w:val="-12"/>
              </w:rPr>
              <w:t xml:space="preserve">Соединение воротника на стойке </w:t>
            </w:r>
            <w:r w:rsidRPr="00D21D62">
              <w:rPr>
                <w:rFonts w:ascii="Times New Roman" w:hAnsi="Times New Roman" w:cs="Times New Roman"/>
                <w:bCs/>
                <w:spacing w:val="-13"/>
              </w:rPr>
              <w:t xml:space="preserve">с горловиной и рукава с проймой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D21D62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D21D62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hd w:val="clear" w:color="auto" w:fill="FFFFFF"/>
              <w:spacing w:after="0" w:line="20" w:lineRule="atLeast"/>
              <w:outlineLvl w:val="0"/>
              <w:rPr>
                <w:rFonts w:ascii="Times New Roman" w:hAnsi="Times New Roman" w:cs="Times New Roman"/>
                <w:bCs/>
                <w:spacing w:val="-15"/>
              </w:rPr>
            </w:pPr>
            <w:r w:rsidRPr="00D21D62">
              <w:rPr>
                <w:rFonts w:ascii="Times New Roman" w:hAnsi="Times New Roman" w:cs="Times New Roman"/>
                <w:w w:val="96"/>
              </w:rPr>
              <w:t>Изготовление выкройки по основе платья и раскрой халата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D21D62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hd w:val="clear" w:color="auto" w:fill="FFFFFF"/>
              <w:spacing w:after="0" w:line="20" w:lineRule="atLeast"/>
              <w:outlineLvl w:val="0"/>
              <w:rPr>
                <w:rFonts w:ascii="Times New Roman" w:hAnsi="Times New Roman" w:cs="Times New Roman"/>
                <w:bCs/>
                <w:spacing w:val="-15"/>
              </w:rPr>
            </w:pPr>
            <w:r w:rsidRPr="00D21D62">
              <w:rPr>
                <w:rFonts w:ascii="Times New Roman" w:hAnsi="Times New Roman" w:cs="Times New Roman"/>
                <w:w w:val="97"/>
              </w:rPr>
              <w:t xml:space="preserve">Обработка бортов </w:t>
            </w:r>
            <w:proofErr w:type="spellStart"/>
            <w:r w:rsidRPr="00D21D62">
              <w:rPr>
                <w:rFonts w:ascii="Times New Roman" w:hAnsi="Times New Roman" w:cs="Times New Roman"/>
                <w:w w:val="97"/>
              </w:rPr>
              <w:t>подбортами</w:t>
            </w:r>
            <w:proofErr w:type="spellEnd"/>
            <w:r w:rsidRPr="00D21D62">
              <w:rPr>
                <w:rFonts w:ascii="Times New Roman" w:hAnsi="Times New Roman" w:cs="Times New Roman"/>
                <w:w w:val="97"/>
              </w:rPr>
              <w:t xml:space="preserve"> в легком женском платье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D21D62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D21D62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</w:t>
            </w: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D21D62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D21D62">
            <w:pPr>
              <w:shd w:val="clear" w:color="auto" w:fill="FFFFFF"/>
              <w:spacing w:after="0" w:line="20" w:lineRule="atLeast"/>
              <w:outlineLvl w:val="0"/>
              <w:rPr>
                <w:rFonts w:ascii="Times New Roman" w:hAnsi="Times New Roman" w:cs="Times New Roman"/>
                <w:bCs/>
                <w:spacing w:val="-12"/>
              </w:rPr>
            </w:pPr>
            <w:r w:rsidRPr="00D21D62">
              <w:rPr>
                <w:rFonts w:ascii="Times New Roman" w:hAnsi="Times New Roman" w:cs="Times New Roman"/>
                <w:w w:val="96"/>
              </w:rPr>
              <w:t xml:space="preserve">Контрольная работа </w:t>
            </w:r>
            <w:r w:rsidR="00D21D62" w:rsidRPr="00D21D62">
              <w:rPr>
                <w:rFonts w:ascii="Times New Roman" w:hAnsi="Times New Roman" w:cs="Times New Roman"/>
                <w:w w:val="96"/>
              </w:rPr>
              <w:t>за год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D21D62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D21D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1D62" w:rsidRPr="00D21D62" w:rsidTr="00D21D6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napToGrid w:val="0"/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3ABB" w:rsidRPr="00D21D62" w:rsidRDefault="00EE3ABB" w:rsidP="009847D4">
            <w:pPr>
              <w:shd w:val="clear" w:color="auto" w:fill="FFFFFF"/>
              <w:spacing w:after="0" w:line="20" w:lineRule="atLeast"/>
              <w:outlineLvl w:val="0"/>
              <w:rPr>
                <w:rFonts w:ascii="Times New Roman" w:hAnsi="Times New Roman" w:cs="Times New Roman"/>
                <w:b/>
                <w:bCs/>
                <w:spacing w:val="-13"/>
              </w:rPr>
            </w:pPr>
            <w:r w:rsidRPr="00D21D62">
              <w:rPr>
                <w:rFonts w:ascii="Times New Roman" w:hAnsi="Times New Roman" w:cs="Times New Roman"/>
                <w:b/>
                <w:bCs/>
                <w:spacing w:val="-13"/>
              </w:rPr>
              <w:t>Итог за год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408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D21D62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ABB" w:rsidRPr="00D21D62" w:rsidRDefault="002F1FFD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E3ABB" w:rsidRPr="00D21D62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ABB" w:rsidRPr="00D21D62" w:rsidRDefault="00EE3ABB" w:rsidP="00D21D62">
            <w:pPr>
              <w:snapToGrid w:val="0"/>
              <w:spacing w:after="0" w:line="2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21D62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EE3ABB" w:rsidRPr="006D6148" w:rsidRDefault="00EE3ABB" w:rsidP="00D532F3">
      <w:pPr>
        <w:spacing w:after="0" w:line="240" w:lineRule="auto"/>
        <w:jc w:val="both"/>
      </w:pPr>
    </w:p>
    <w:p w:rsidR="00733194" w:rsidRDefault="00733194" w:rsidP="00D53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194" w:rsidRDefault="00733194" w:rsidP="00D532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33194" w:rsidSect="009847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.75pt" o:bullet="t">
        <v:imagedata r:id="rId1" o:title="BD21302_"/>
      </v:shape>
    </w:pict>
  </w:numPicBullet>
  <w:abstractNum w:abstractNumId="0" w15:restartNumberingAfterBreak="0">
    <w:nsid w:val="FFFFFFFE"/>
    <w:multiLevelType w:val="singleLevel"/>
    <w:tmpl w:val="928C8EF0"/>
    <w:lvl w:ilvl="0">
      <w:numFmt w:val="bullet"/>
      <w:lvlText w:val="*"/>
      <w:lvlJc w:val="left"/>
    </w:lvl>
  </w:abstractNum>
  <w:abstractNum w:abstractNumId="1" w15:restartNumberingAfterBreak="0">
    <w:nsid w:val="013C0A61"/>
    <w:multiLevelType w:val="multilevel"/>
    <w:tmpl w:val="CAE4487E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8A3F65"/>
    <w:multiLevelType w:val="hybridMultilevel"/>
    <w:tmpl w:val="8A763B5A"/>
    <w:lvl w:ilvl="0" w:tplc="5498D19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F6A9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16F7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CE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238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48A0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5CE0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8A7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1232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D6379D"/>
    <w:multiLevelType w:val="singleLevel"/>
    <w:tmpl w:val="6AB4FEB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6BE51F2"/>
    <w:multiLevelType w:val="hybridMultilevel"/>
    <w:tmpl w:val="01F4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36188"/>
    <w:multiLevelType w:val="hybridMultilevel"/>
    <w:tmpl w:val="C5ECAA16"/>
    <w:lvl w:ilvl="0" w:tplc="C4F6BDE0">
      <w:start w:val="1"/>
      <w:numFmt w:val="bullet"/>
      <w:lvlText w:val=""/>
      <w:lvlPicBulletId w:val="0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6" w15:restartNumberingAfterBreak="0">
    <w:nsid w:val="1102260F"/>
    <w:multiLevelType w:val="hybridMultilevel"/>
    <w:tmpl w:val="B944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CD00A0C"/>
    <w:multiLevelType w:val="hybridMultilevel"/>
    <w:tmpl w:val="2000150A"/>
    <w:lvl w:ilvl="0" w:tplc="957AF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29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CA4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769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65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40D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06A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980F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DA53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151CCF"/>
    <w:multiLevelType w:val="hybridMultilevel"/>
    <w:tmpl w:val="96C21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A0B3D"/>
    <w:multiLevelType w:val="hybridMultilevel"/>
    <w:tmpl w:val="83EEA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C2ACE"/>
    <w:multiLevelType w:val="singleLevel"/>
    <w:tmpl w:val="BD04BF2A"/>
    <w:lvl w:ilvl="0">
      <w:start w:val="5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9EE3BE4"/>
    <w:multiLevelType w:val="hybridMultilevel"/>
    <w:tmpl w:val="C364612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F4F2D31"/>
    <w:multiLevelType w:val="hybridMultilevel"/>
    <w:tmpl w:val="BA04A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54E00"/>
    <w:multiLevelType w:val="singleLevel"/>
    <w:tmpl w:val="331E7958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22B6876"/>
    <w:multiLevelType w:val="singleLevel"/>
    <w:tmpl w:val="8A902726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AAD30EC"/>
    <w:multiLevelType w:val="hybridMultilevel"/>
    <w:tmpl w:val="EFD68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435C8"/>
    <w:multiLevelType w:val="hybridMultilevel"/>
    <w:tmpl w:val="80C6A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C7335"/>
    <w:multiLevelType w:val="singleLevel"/>
    <w:tmpl w:val="01B24A24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E1F440B"/>
    <w:multiLevelType w:val="hybridMultilevel"/>
    <w:tmpl w:val="B9440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1730E8"/>
    <w:multiLevelType w:val="hybridMultilevel"/>
    <w:tmpl w:val="C038B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D0273"/>
    <w:multiLevelType w:val="singleLevel"/>
    <w:tmpl w:val="59126EB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4632AFD"/>
    <w:multiLevelType w:val="hybridMultilevel"/>
    <w:tmpl w:val="7EE45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230C90"/>
    <w:multiLevelType w:val="singleLevel"/>
    <w:tmpl w:val="3F2CE2AC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2DA7E1D"/>
    <w:multiLevelType w:val="hybridMultilevel"/>
    <w:tmpl w:val="DF1E4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4710DCD"/>
    <w:multiLevelType w:val="hybridMultilevel"/>
    <w:tmpl w:val="22104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DE3C78"/>
    <w:multiLevelType w:val="multilevel"/>
    <w:tmpl w:val="10EC92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D524162"/>
    <w:multiLevelType w:val="singleLevel"/>
    <w:tmpl w:val="05C835A8"/>
    <w:lvl w:ilvl="0">
      <w:start w:val="5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D8B40AC"/>
    <w:multiLevelType w:val="singleLevel"/>
    <w:tmpl w:val="A116571E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DC026A8"/>
    <w:multiLevelType w:val="hybridMultilevel"/>
    <w:tmpl w:val="25E424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30E53"/>
    <w:multiLevelType w:val="singleLevel"/>
    <w:tmpl w:val="7D0CA33E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FFC3389"/>
    <w:multiLevelType w:val="hybridMultilevel"/>
    <w:tmpl w:val="D9844252"/>
    <w:lvl w:ilvl="0" w:tplc="928C8EF0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20"/>
  </w:num>
  <w:num w:numId="4">
    <w:abstractNumId w:val="26"/>
  </w:num>
  <w:num w:numId="5">
    <w:abstractNumId w:val="10"/>
  </w:num>
  <w:num w:numId="6">
    <w:abstractNumId w:val="6"/>
  </w:num>
  <w:num w:numId="7">
    <w:abstractNumId w:val="16"/>
  </w:num>
  <w:num w:numId="8">
    <w:abstractNumId w:val="30"/>
  </w:num>
  <w:num w:numId="9">
    <w:abstractNumId w:val="13"/>
  </w:num>
  <w:num w:numId="10">
    <w:abstractNumId w:val="4"/>
  </w:num>
  <w:num w:numId="11">
    <w:abstractNumId w:val="5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32"/>
  </w:num>
  <w:num w:numId="15">
    <w:abstractNumId w:val="19"/>
  </w:num>
  <w:num w:numId="16">
    <w:abstractNumId w:val="15"/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1"/>
  </w:num>
  <w:num w:numId="19">
    <w:abstractNumId w:val="11"/>
    <w:lvlOverride w:ilvl="0">
      <w:lvl w:ilvl="0">
        <w:start w:val="5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4"/>
  </w:num>
  <w:num w:numId="21">
    <w:abstractNumId w:val="21"/>
  </w:num>
  <w:num w:numId="22">
    <w:abstractNumId w:val="21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8"/>
  </w:num>
  <w:num w:numId="24">
    <w:abstractNumId w:val="28"/>
    <w:lvlOverride w:ilvl="0">
      <w:lvl w:ilvl="0">
        <w:start w:val="5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9"/>
  </w:num>
  <w:num w:numId="27">
    <w:abstractNumId w:val="23"/>
  </w:num>
  <w:num w:numId="28">
    <w:abstractNumId w:val="3"/>
  </w:num>
  <w:num w:numId="29">
    <w:abstractNumId w:val="3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30">
    <w:abstractNumId w:val="18"/>
  </w:num>
  <w:num w:numId="31">
    <w:abstractNumId w:val="2"/>
  </w:num>
  <w:num w:numId="32">
    <w:abstractNumId w:val="8"/>
  </w:num>
  <w:num w:numId="33">
    <w:abstractNumId w:val="12"/>
  </w:num>
  <w:num w:numId="34">
    <w:abstractNumId w:val="22"/>
  </w:num>
  <w:num w:numId="35">
    <w:abstractNumId w:val="27"/>
  </w:num>
  <w:num w:numId="36">
    <w:abstractNumId w:val="1"/>
  </w:num>
  <w:num w:numId="37">
    <w:abstractNumId w:val="9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BB"/>
    <w:rsid w:val="00081D21"/>
    <w:rsid w:val="000C4453"/>
    <w:rsid w:val="000E06A8"/>
    <w:rsid w:val="00183F49"/>
    <w:rsid w:val="002F1FFD"/>
    <w:rsid w:val="003172CB"/>
    <w:rsid w:val="003833A2"/>
    <w:rsid w:val="00417BE2"/>
    <w:rsid w:val="004656ED"/>
    <w:rsid w:val="00513AB1"/>
    <w:rsid w:val="00517DED"/>
    <w:rsid w:val="00521AD9"/>
    <w:rsid w:val="005B5C7D"/>
    <w:rsid w:val="005E0B62"/>
    <w:rsid w:val="0065182E"/>
    <w:rsid w:val="00656F80"/>
    <w:rsid w:val="006B6EDF"/>
    <w:rsid w:val="006C30A4"/>
    <w:rsid w:val="00733194"/>
    <w:rsid w:val="00757664"/>
    <w:rsid w:val="007F0259"/>
    <w:rsid w:val="00826934"/>
    <w:rsid w:val="00870B8F"/>
    <w:rsid w:val="009332EF"/>
    <w:rsid w:val="00944988"/>
    <w:rsid w:val="009847D4"/>
    <w:rsid w:val="00994987"/>
    <w:rsid w:val="009A100C"/>
    <w:rsid w:val="009A449C"/>
    <w:rsid w:val="009D1838"/>
    <w:rsid w:val="00A05DF2"/>
    <w:rsid w:val="00A16B31"/>
    <w:rsid w:val="00AD2B49"/>
    <w:rsid w:val="00AD55DC"/>
    <w:rsid w:val="00B13891"/>
    <w:rsid w:val="00B93677"/>
    <w:rsid w:val="00BB28D9"/>
    <w:rsid w:val="00CD647B"/>
    <w:rsid w:val="00D20A9F"/>
    <w:rsid w:val="00D21D62"/>
    <w:rsid w:val="00D532F3"/>
    <w:rsid w:val="00D956BD"/>
    <w:rsid w:val="00EE3ABB"/>
    <w:rsid w:val="00F8501D"/>
    <w:rsid w:val="00FD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42780B"/>
  <w15:docId w15:val="{8D262CCE-FE5C-413B-AF0F-4DB8C63D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056"/>
  </w:style>
  <w:style w:type="paragraph" w:styleId="1">
    <w:name w:val="heading 1"/>
    <w:basedOn w:val="a"/>
    <w:next w:val="a"/>
    <w:link w:val="10"/>
    <w:qFormat/>
    <w:rsid w:val="00EE3AB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E3AB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3A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E3ABB"/>
    <w:rPr>
      <w:rFonts w:ascii="Arial" w:eastAsia="Times New Roman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EE3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EE3ABB"/>
    <w:rPr>
      <w:color w:val="0000FF"/>
      <w:u w:val="single"/>
    </w:rPr>
  </w:style>
  <w:style w:type="character" w:styleId="a5">
    <w:name w:val="Strong"/>
    <w:basedOn w:val="a0"/>
    <w:uiPriority w:val="22"/>
    <w:qFormat/>
    <w:rsid w:val="00EE3ABB"/>
    <w:rPr>
      <w:b/>
      <w:bCs/>
    </w:rPr>
  </w:style>
  <w:style w:type="paragraph" w:styleId="a6">
    <w:name w:val="Document Map"/>
    <w:basedOn w:val="a"/>
    <w:link w:val="a7"/>
    <w:semiHidden/>
    <w:rsid w:val="00EE3AB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EE3ABB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a8">
    <w:name w:val="Table Grid"/>
    <w:basedOn w:val="a1"/>
    <w:rsid w:val="00EE3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rsid w:val="00EE3ABB"/>
    <w:pPr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EE3AB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3AB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header"/>
    <w:basedOn w:val="a"/>
    <w:link w:val="ab"/>
    <w:rsid w:val="00EE3A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EE3ABB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EE3A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EE3ABB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B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5046</Words>
  <Characters>28766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 Ш</dc:creator>
  <cp:keywords/>
  <dc:description/>
  <cp:lastModifiedBy>Пользователь</cp:lastModifiedBy>
  <cp:revision>25</cp:revision>
  <dcterms:created xsi:type="dcterms:W3CDTF">2020-05-20T18:18:00Z</dcterms:created>
  <dcterms:modified xsi:type="dcterms:W3CDTF">2020-10-26T04:06:00Z</dcterms:modified>
</cp:coreProperties>
</file>