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5D" w:rsidRPr="009E56CC" w:rsidRDefault="0062565D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>АНОТАЦИЯ</w:t>
      </w:r>
    </w:p>
    <w:p w:rsidR="00D858E3" w:rsidRDefault="0062565D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 xml:space="preserve">к рабочей программе по предмету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немецкий язык. </w:t>
      </w:r>
    </w:p>
    <w:p w:rsidR="0062565D" w:rsidRPr="009E56CC" w:rsidRDefault="0062565D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9E56CC">
        <w:rPr>
          <w:rFonts w:ascii="Times New Roman" w:hAnsi="Times New Roman"/>
          <w:b/>
          <w:sz w:val="24"/>
          <w:szCs w:val="24"/>
          <w:lang w:eastAsia="ru-RU"/>
        </w:rPr>
        <w:t>ровень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858E3">
        <w:rPr>
          <w:rFonts w:ascii="Times New Roman" w:hAnsi="Times New Roman"/>
          <w:b/>
          <w:sz w:val="24"/>
          <w:szCs w:val="24"/>
          <w:lang w:eastAsia="ru-RU"/>
        </w:rPr>
        <w:t>основное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общее.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6863"/>
      </w:tblGrid>
      <w:tr w:rsidR="0062565D" w:rsidRPr="00716481" w:rsidTr="00716481">
        <w:tc>
          <w:tcPr>
            <w:tcW w:w="2518" w:type="dxa"/>
          </w:tcPr>
          <w:p w:rsidR="0062565D" w:rsidRPr="00716481" w:rsidRDefault="0062565D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053" w:type="dxa"/>
          </w:tcPr>
          <w:p w:rsidR="0062565D" w:rsidRPr="009C4023" w:rsidRDefault="0062565D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Нормативную основу рабочей программы составляют следующие документы: </w:t>
            </w:r>
          </w:p>
          <w:p w:rsidR="0062565D" w:rsidRPr="009C4023" w:rsidRDefault="0062565D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1. Федеральный закон от 29.12.2012 № 273-ФЗ «Об образовании в Российской Федерации»; </w:t>
            </w:r>
          </w:p>
          <w:p w:rsidR="0062565D" w:rsidRPr="009C4023" w:rsidRDefault="00D858E3" w:rsidP="004B3A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565D" w:rsidRPr="009C4023">
              <w:rPr>
                <w:sz w:val="20"/>
                <w:szCs w:val="20"/>
              </w:rPr>
              <w:t>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</w:t>
            </w:r>
            <w:r w:rsidR="0062565D">
              <w:rPr>
                <w:sz w:val="20"/>
                <w:szCs w:val="20"/>
              </w:rPr>
              <w:t>ции от 29 декабря 2010 г. № 189</w:t>
            </w:r>
            <w:r w:rsidR="0062565D" w:rsidRPr="009C4023">
              <w:rPr>
                <w:sz w:val="20"/>
                <w:szCs w:val="20"/>
              </w:rPr>
              <w:t xml:space="preserve">; зарегистрировано в Минюсте РФ 3 марта 2011 г. </w:t>
            </w:r>
          </w:p>
          <w:p w:rsidR="0062565D" w:rsidRPr="003C463C" w:rsidRDefault="00D858E3" w:rsidP="004B3A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</w:t>
            </w:r>
            <w:r w:rsidR="0062565D" w:rsidRPr="009C4023">
              <w:rPr>
                <w:sz w:val="20"/>
                <w:szCs w:val="20"/>
              </w:rPr>
              <w:t xml:space="preserve">. Основная образовательная </w:t>
            </w:r>
            <w:r w:rsidR="0062565D" w:rsidRPr="003C463C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МАОУ</w:t>
            </w:r>
            <w:r w:rsidR="006256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62565D" w:rsidRPr="003C463C">
              <w:rPr>
                <w:sz w:val="22"/>
                <w:szCs w:val="22"/>
              </w:rPr>
              <w:t xml:space="preserve">Беркутская </w:t>
            </w:r>
            <w:r w:rsidR="0062565D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>».</w:t>
            </w:r>
            <w:r w:rsidR="0062565D">
              <w:rPr>
                <w:sz w:val="22"/>
                <w:szCs w:val="22"/>
              </w:rPr>
              <w:t xml:space="preserve"> </w:t>
            </w:r>
          </w:p>
          <w:p w:rsidR="0062565D" w:rsidRPr="00716481" w:rsidRDefault="00D858E3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4</w:t>
            </w:r>
            <w:r w:rsidR="0062565D" w:rsidRPr="009C4023">
              <w:rPr>
                <w:sz w:val="20"/>
                <w:szCs w:val="20"/>
              </w:rPr>
              <w:t xml:space="preserve">. </w:t>
            </w:r>
            <w:r w:rsidR="0062565D" w:rsidRPr="00D55C9D">
              <w:rPr>
                <w:rFonts w:ascii="Times New Roman" w:hAnsi="Times New Roman"/>
                <w:sz w:val="20"/>
                <w:szCs w:val="20"/>
              </w:rPr>
              <w:t>Авторская программа</w:t>
            </w:r>
            <w:r w:rsidR="0062565D" w:rsidRPr="0042612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2565D" w:rsidRPr="00D55C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Аверин М.М. Немецкий язык. 5-9 классы: учебник для общеобразовательных учреждений/ М.М. Аверин, Ф. Джин, Л. Роман.</w:t>
            </w:r>
            <w:r w:rsidR="0062565D" w:rsidRPr="00D55C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</w:r>
            <w:r w:rsidR="0062565D" w:rsidRPr="00D55C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softHyphen/>
              <w:t>- 2-е изд. - М.: Просвещение: Cornelsen, 2019 -(Горизонты)</w:t>
            </w:r>
            <w:r w:rsidR="0062565D" w:rsidRPr="00D55C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2565D" w:rsidRPr="008110E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62565D" w:rsidRPr="008110E2">
              <w:rPr>
                <w:rFonts w:ascii="Times New Roman" w:hAnsi="Times New Roman"/>
                <w:sz w:val="20"/>
                <w:szCs w:val="20"/>
              </w:rPr>
              <w:t>екомендована Министерством образования РФ.</w:t>
            </w:r>
          </w:p>
        </w:tc>
      </w:tr>
      <w:tr w:rsidR="0062565D" w:rsidRPr="00716481" w:rsidTr="00716481">
        <w:tc>
          <w:tcPr>
            <w:tcW w:w="2518" w:type="dxa"/>
          </w:tcPr>
          <w:p w:rsidR="0062565D" w:rsidRPr="00716481" w:rsidRDefault="0062565D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053" w:type="dxa"/>
          </w:tcPr>
          <w:p w:rsidR="0062565D" w:rsidRPr="00F02FCA" w:rsidRDefault="0062565D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>Изучени</w:t>
            </w:r>
            <w:r>
              <w:rPr>
                <w:sz w:val="20"/>
                <w:szCs w:val="20"/>
              </w:rPr>
              <w:t>е немецкого языка  в средней</w:t>
            </w:r>
            <w:r w:rsidRPr="00F02FCA">
              <w:rPr>
                <w:sz w:val="20"/>
                <w:szCs w:val="20"/>
              </w:rPr>
              <w:t xml:space="preserve"> школе на базовом уровне направлено на достижение следующих целей: </w:t>
            </w:r>
          </w:p>
          <w:p w:rsidR="0062565D" w:rsidRPr="00F02FCA" w:rsidRDefault="0062565D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 xml:space="preserve">развитие личности ее духовно-нравственной культуры,  социального поведения, основанного на уважении других наций и культур, способности к личному самоопределению и самореализации; интереса к изучению иностранных языков; </w:t>
            </w:r>
          </w:p>
          <w:p w:rsidR="0062565D" w:rsidRPr="00F02FCA" w:rsidRDefault="0062565D" w:rsidP="004B3A14">
            <w:pPr>
              <w:pStyle w:val="Default"/>
              <w:ind w:left="-129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02FCA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формированию активной жизненной позиции учащихся.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развитию коммуникативной культуры. Школьники учатся технике общения, овладевают речевым этикетом, стратегией и тактикой диалогического и группового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общения, учатся быть вежливыми,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доброжелательными речевыми партнерами;                                                                                                                   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                                                                   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воспитанию внимательного отношения к тексту, формируя вдумчивого чтеца – качество, присущее каждому культурному человеку;                                                    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мыслей.                                                     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</w:rPr>
              <w:t xml:space="preserve">формирование опыта применения полученных знаний и умений для решения типичных задач в области международных отношений; коммуникативной деятельности, межличностных отношений, отношений между людьми различных национальностей и вероисповеданий. </w:t>
            </w:r>
          </w:p>
          <w:p w:rsidR="0062565D" w:rsidRPr="00F02FCA" w:rsidRDefault="0062565D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Задачи курса вносят существенный вклад в реализацию целей социально- гуманитарного образования на современном этапе развития общества и школы: </w:t>
            </w:r>
          </w:p>
          <w:p w:rsidR="0062565D" w:rsidRPr="00F02FCA" w:rsidRDefault="0062565D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содействие самоопределению личности, созданию условий для ее реализации; </w:t>
            </w:r>
          </w:p>
          <w:p w:rsidR="0062565D" w:rsidRPr="00F02FCA" w:rsidRDefault="0062565D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воспитание  любви к Родине; </w:t>
            </w:r>
          </w:p>
          <w:p w:rsidR="0062565D" w:rsidRPr="00F02FCA" w:rsidRDefault="0062565D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      </w:r>
          </w:p>
          <w:p w:rsidR="0062565D" w:rsidRPr="00F02FCA" w:rsidRDefault="0062565D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 интеграция личности в систему национальных и мировой культур; </w:t>
            </w:r>
          </w:p>
          <w:p w:rsidR="0062565D" w:rsidRPr="00716481" w:rsidRDefault="0062565D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FCA">
              <w:rPr>
                <w:rFonts w:ascii="Times New Roman" w:hAnsi="Times New Roman"/>
                <w:sz w:val="20"/>
                <w:szCs w:val="20"/>
              </w:rPr>
      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      </w:r>
          </w:p>
        </w:tc>
      </w:tr>
      <w:tr w:rsidR="0062565D" w:rsidRPr="00716481" w:rsidTr="00716481">
        <w:tc>
          <w:tcPr>
            <w:tcW w:w="2518" w:type="dxa"/>
          </w:tcPr>
          <w:p w:rsidR="0062565D" w:rsidRPr="00716481" w:rsidRDefault="0062565D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053" w:type="dxa"/>
          </w:tcPr>
          <w:p w:rsidR="0062565D" w:rsidRPr="00716481" w:rsidRDefault="0062565D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r w:rsidRPr="009C4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>Домашнее задание, Индивидуальное творческое задание,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Тест,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Итоговая контрольная работа, Терминологический диктант, Эссе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Письмо</w:t>
            </w:r>
          </w:p>
        </w:tc>
      </w:tr>
      <w:tr w:rsidR="0062565D" w:rsidRPr="00716481" w:rsidTr="00716481">
        <w:tc>
          <w:tcPr>
            <w:tcW w:w="2518" w:type="dxa"/>
          </w:tcPr>
          <w:p w:rsidR="0062565D" w:rsidRPr="00716481" w:rsidRDefault="0062565D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053" w:type="dxa"/>
          </w:tcPr>
          <w:p w:rsidR="0062565D" w:rsidRPr="009C4023" w:rsidRDefault="0062565D" w:rsidP="004B3A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«Немецкий язык» предметной области «Иностранные языки» изучается в 5-9</w:t>
            </w:r>
            <w:r w:rsidR="00D858E3">
              <w:rPr>
                <w:sz w:val="20"/>
                <w:szCs w:val="20"/>
              </w:rPr>
              <w:t xml:space="preserve"> классах в общем объё</w:t>
            </w:r>
            <w:r>
              <w:rPr>
                <w:sz w:val="20"/>
                <w:szCs w:val="20"/>
              </w:rPr>
              <w:t>ме  340</w:t>
            </w:r>
            <w:r w:rsidRPr="009C4023">
              <w:rPr>
                <w:sz w:val="20"/>
                <w:szCs w:val="20"/>
              </w:rPr>
              <w:t xml:space="preserve"> часов. </w:t>
            </w:r>
          </w:p>
          <w:p w:rsidR="0062565D" w:rsidRPr="004B3A14" w:rsidRDefault="0062565D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рассчитана на 68 часов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в год из расч</w:t>
            </w:r>
            <w:r>
              <w:rPr>
                <w:rFonts w:ascii="Times New Roman" w:hAnsi="Times New Roman"/>
                <w:sz w:val="20"/>
                <w:szCs w:val="20"/>
              </w:rPr>
              <w:t>ета 2 учебных часа в неделю в 5-9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классах.</w:t>
            </w:r>
          </w:p>
        </w:tc>
      </w:tr>
      <w:tr w:rsidR="0062565D" w:rsidRPr="00716481" w:rsidTr="00716481">
        <w:tc>
          <w:tcPr>
            <w:tcW w:w="2518" w:type="dxa"/>
          </w:tcPr>
          <w:p w:rsidR="0062565D" w:rsidRPr="00716481" w:rsidRDefault="0062565D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Учебно-методическое и материально-</w:t>
            </w: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обеспечение</w:t>
            </w:r>
          </w:p>
        </w:tc>
        <w:tc>
          <w:tcPr>
            <w:tcW w:w="7053" w:type="dxa"/>
          </w:tcPr>
          <w:p w:rsidR="0062565D" w:rsidRPr="00D55C9D" w:rsidRDefault="0062565D" w:rsidP="008B713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633B62">
              <w:rPr>
                <w:sz w:val="20"/>
                <w:szCs w:val="20"/>
              </w:rPr>
              <w:lastRenderedPageBreak/>
              <w:t xml:space="preserve">Учебники: </w:t>
            </w:r>
            <w:r w:rsidRPr="00D55C9D">
              <w:rPr>
                <w:sz w:val="20"/>
                <w:szCs w:val="20"/>
                <w:shd w:val="clear" w:color="auto" w:fill="FFFFFF"/>
              </w:rPr>
              <w:t>Аверин М.М. Немецкий язык. 5-9 классы: учебник для общеобразовательных учреждений/ М.М. Аверин, Ф. Джин, Л. Роман.</w:t>
            </w:r>
            <w:r w:rsidRPr="00D55C9D">
              <w:rPr>
                <w:sz w:val="20"/>
                <w:szCs w:val="20"/>
                <w:shd w:val="clear" w:color="auto" w:fill="FFFFFF"/>
              </w:rPr>
              <w:softHyphen/>
            </w:r>
            <w:r w:rsidRPr="00D55C9D">
              <w:rPr>
                <w:sz w:val="20"/>
                <w:szCs w:val="20"/>
                <w:shd w:val="clear" w:color="auto" w:fill="FFFFFF"/>
              </w:rPr>
              <w:softHyphen/>
              <w:t>- 2-е изд. - М.: Просвещение: Cornelsen, 2019 -(Горизонты)</w:t>
            </w:r>
            <w:r w:rsidRPr="00D55C9D">
              <w:rPr>
                <w:sz w:val="20"/>
                <w:szCs w:val="20"/>
              </w:rPr>
              <w:br/>
            </w:r>
            <w:r w:rsidRPr="00D55C9D">
              <w:rPr>
                <w:sz w:val="20"/>
                <w:szCs w:val="20"/>
              </w:rPr>
              <w:lastRenderedPageBreak/>
              <w:t>Немецкий язык. Рабочие программы. Предметная линия учебников «Горизонты». 5-9 классы./М.М. Аверин и др. –М.: Просвещение, 2019.</w:t>
            </w:r>
          </w:p>
          <w:p w:rsidR="0062565D" w:rsidRPr="00D55C9D" w:rsidRDefault="0062565D" w:rsidP="008B713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D55C9D">
              <w:rPr>
                <w:sz w:val="20"/>
                <w:szCs w:val="20"/>
              </w:rPr>
              <w:t>Примерные программы основного общего образования. В 2 ч. Ч. 2. – Москва. Просвещение, 2019. – (Серия «Стандарты второго поколения»).</w:t>
            </w:r>
          </w:p>
          <w:p w:rsidR="0062565D" w:rsidRPr="00D55C9D" w:rsidRDefault="0062565D" w:rsidP="008B7132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101" w:lineRule="atLeast"/>
              <w:ind w:left="0"/>
              <w:rPr>
                <w:sz w:val="20"/>
                <w:szCs w:val="20"/>
              </w:rPr>
            </w:pPr>
            <w:r w:rsidRPr="00D55C9D">
              <w:rPr>
                <w:sz w:val="20"/>
                <w:szCs w:val="20"/>
              </w:rPr>
              <w:t>«Горизонты (5 — 9 классы)» Книга для учителя. /М. М. Аверина и др. - М.: Просвещение, 2017.</w:t>
            </w:r>
          </w:p>
          <w:p w:rsidR="0062565D" w:rsidRPr="00D55C9D" w:rsidRDefault="0062565D" w:rsidP="00D55C9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101" w:lineRule="atLeast"/>
              <w:ind w:left="0"/>
              <w:rPr>
                <w:sz w:val="20"/>
                <w:szCs w:val="20"/>
              </w:rPr>
            </w:pPr>
            <w:r w:rsidRPr="00D55C9D">
              <w:rPr>
                <w:shd w:val="clear" w:color="auto" w:fill="FFFFFF"/>
              </w:rPr>
              <w:t xml:space="preserve"> </w:t>
            </w:r>
            <w:r w:rsidRPr="00D55C9D">
              <w:rPr>
                <w:sz w:val="20"/>
                <w:szCs w:val="20"/>
              </w:rPr>
              <w:t>Методическая поддержка Издательского центра «Просвещение» педагогам, работающим по учебникам Гориз</w:t>
            </w:r>
            <w:r>
              <w:rPr>
                <w:sz w:val="20"/>
                <w:szCs w:val="20"/>
              </w:rPr>
              <w:t>о</w:t>
            </w:r>
            <w:r w:rsidRPr="00D55C9D">
              <w:rPr>
                <w:sz w:val="20"/>
                <w:szCs w:val="20"/>
              </w:rPr>
              <w:t>нты и учебным пособиям издательства.( организация методических мероприятий с участием авторов и методистов издательства) [Интернет ресурс]                                                                                              Рабочая тетрадь., М. М. Аверин 2019 г.</w:t>
            </w:r>
            <w:r w:rsidRPr="00D55C9D">
              <w:rPr>
                <w:sz w:val="20"/>
                <w:szCs w:val="20"/>
              </w:rPr>
              <w:br/>
              <w:t>Демонстрационные тематические таблицы для средней школы</w:t>
            </w:r>
            <w:r w:rsidRPr="00D55C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D55C9D">
              <w:rPr>
                <w:sz w:val="20"/>
                <w:szCs w:val="20"/>
              </w:rPr>
              <w:t>Аудиоприложения в MP3 формате</w:t>
            </w:r>
            <w:r w:rsidRPr="00D55C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Pr="00D55C9D">
              <w:rPr>
                <w:sz w:val="20"/>
                <w:szCs w:val="20"/>
              </w:rPr>
              <w:t xml:space="preserve">Немецко-русский русско-немецкий словарь </w:t>
            </w:r>
          </w:p>
        </w:tc>
      </w:tr>
      <w:tr w:rsidR="0062565D" w:rsidRPr="00930CCE" w:rsidTr="00716481">
        <w:tc>
          <w:tcPr>
            <w:tcW w:w="2518" w:type="dxa"/>
          </w:tcPr>
          <w:p w:rsidR="0062565D" w:rsidRPr="00716481" w:rsidRDefault="0062565D" w:rsidP="00CD2929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</w:tcPr>
          <w:p w:rsidR="0062565D" w:rsidRPr="009C4023" w:rsidRDefault="0062565D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Цифровые образовательные ресурсы: </w:t>
            </w:r>
          </w:p>
          <w:p w:rsidR="0062565D" w:rsidRPr="00D858E3" w:rsidRDefault="0062565D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C3A70">
              <w:rPr>
                <w:color w:val="auto"/>
                <w:sz w:val="20"/>
                <w:szCs w:val="20"/>
              </w:rPr>
              <w:t xml:space="preserve">http://www. </w:t>
            </w:r>
            <w:hyperlink r:id="rId5" w:tgtFrame="_blank" w:history="1">
              <w:r w:rsidRPr="00D858E3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l</w:t>
              </w:r>
            </w:hyperlink>
            <w:hyperlink r:id="rId6" w:tgtFrame="_blank" w:history="1"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infourok</w:t>
              </w:r>
              <w:r w:rsidRPr="00D858E3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62565D" w:rsidRPr="00DB5B77" w:rsidRDefault="0062565D" w:rsidP="004B3A14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D858E3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D858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7" w:tgtFrame="_blank" w:history="1">
              <w:r w:rsidRPr="008B713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youtube</w:t>
              </w:r>
              <w:r w:rsidRPr="00D858E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B713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</w:hyperlink>
            <w:r w:rsidRPr="00D858E3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                     </w:t>
            </w:r>
            <w:r w:rsidRPr="00D55C9D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D858E3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D55C9D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D858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8" w:tgtFrame="_blank" w:history="1">
              <w:r w:rsidRPr="00D858E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nsportal.ru</w:t>
              </w:r>
            </w:hyperlink>
            <w:r w:rsidRPr="00D858E3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</w:t>
            </w:r>
            <w:hyperlink r:id="rId9" w:history="1">
              <w:r w:rsidRPr="00D55C9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</w:t>
              </w:r>
              <w:r w:rsidRPr="00D858E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://</w:t>
              </w:r>
              <w:r w:rsidRPr="00D55C9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old</w:t>
              </w:r>
              <w:r w:rsidRPr="00D858E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D55C9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prosv</w:t>
              </w:r>
              <w:r w:rsidRPr="00D858E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D55C9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  <w:r w:rsidRPr="00D858E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/</w:t>
              </w:r>
              <w:r w:rsidRPr="00D55C9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umk</w:t>
              </w:r>
              <w:r w:rsidRPr="00D858E3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/5-9</w:t>
              </w:r>
            </w:hyperlink>
            <w:r w:rsidRPr="00D858E3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                                 </w:t>
            </w:r>
            <w:r w:rsidRPr="00D55C9D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D858E3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D55C9D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D858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0" w:tgtFrame="_blank" w:history="1">
              <w:r w:rsidRPr="00930CC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de</w:t>
              </w:r>
              <w:r w:rsidRPr="00ED7E3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-</w:t>
              </w:r>
              <w:r w:rsidRPr="00930CC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online</w:t>
              </w:r>
              <w:r w:rsidRPr="00ED7E3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930CC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ED7E3B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</w:t>
            </w:r>
            <w:r w:rsidRPr="00D55C9D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D7E3B">
              <w:rPr>
                <w:rFonts w:ascii="Times New Roman" w:hAnsi="Times New Roman"/>
                <w:sz w:val="20"/>
                <w:szCs w:val="20"/>
              </w:rPr>
              <w:t>://</w:t>
            </w:r>
            <w:r w:rsidRPr="00D55C9D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ED7E3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11" w:tgtFrame="_blank" w:history="1">
              <w:r w:rsidRPr="00930CCE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studygerman.ru</w:t>
              </w:r>
            </w:hyperlink>
            <w:bookmarkStart w:id="0" w:name="_GoBack"/>
            <w:bookmarkEnd w:id="0"/>
          </w:p>
        </w:tc>
      </w:tr>
    </w:tbl>
    <w:p w:rsidR="0062565D" w:rsidRPr="00930CCE" w:rsidRDefault="0062565D" w:rsidP="00CD2929">
      <w:pPr>
        <w:rPr>
          <w:rFonts w:ascii="Georgia" w:hAnsi="Georgia"/>
          <w:sz w:val="26"/>
          <w:szCs w:val="26"/>
          <w:lang w:val="en-US" w:eastAsia="ru-RU"/>
        </w:rPr>
      </w:pPr>
    </w:p>
    <w:p w:rsidR="0062565D" w:rsidRPr="00930CCE" w:rsidRDefault="0062565D">
      <w:pPr>
        <w:rPr>
          <w:rFonts w:ascii="Times New Roman" w:hAnsi="Times New Roman"/>
          <w:sz w:val="24"/>
          <w:szCs w:val="24"/>
          <w:lang w:val="en-US"/>
        </w:rPr>
      </w:pPr>
    </w:p>
    <w:sectPr w:rsidR="0062565D" w:rsidRPr="00930CCE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2A9A"/>
    <w:multiLevelType w:val="multilevel"/>
    <w:tmpl w:val="076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066880"/>
    <w:multiLevelType w:val="multilevel"/>
    <w:tmpl w:val="6E94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9"/>
    <w:rsid w:val="000C2553"/>
    <w:rsid w:val="001502D1"/>
    <w:rsid w:val="001C3A70"/>
    <w:rsid w:val="001E47A8"/>
    <w:rsid w:val="0029282A"/>
    <w:rsid w:val="00293A2A"/>
    <w:rsid w:val="00342A19"/>
    <w:rsid w:val="003A2B60"/>
    <w:rsid w:val="003C463C"/>
    <w:rsid w:val="00426126"/>
    <w:rsid w:val="004B3A14"/>
    <w:rsid w:val="004B58DC"/>
    <w:rsid w:val="004F0301"/>
    <w:rsid w:val="00590D96"/>
    <w:rsid w:val="005F5FC2"/>
    <w:rsid w:val="0062565D"/>
    <w:rsid w:val="00633B62"/>
    <w:rsid w:val="00716481"/>
    <w:rsid w:val="007876DB"/>
    <w:rsid w:val="008110E2"/>
    <w:rsid w:val="008B50B9"/>
    <w:rsid w:val="008B7132"/>
    <w:rsid w:val="00930CCE"/>
    <w:rsid w:val="00932FA1"/>
    <w:rsid w:val="009B7DEC"/>
    <w:rsid w:val="009C4023"/>
    <w:rsid w:val="009E56CC"/>
    <w:rsid w:val="00A069E0"/>
    <w:rsid w:val="00A235C4"/>
    <w:rsid w:val="00AC2076"/>
    <w:rsid w:val="00C038CF"/>
    <w:rsid w:val="00CD2929"/>
    <w:rsid w:val="00D55C9D"/>
    <w:rsid w:val="00D72A76"/>
    <w:rsid w:val="00D858E3"/>
    <w:rsid w:val="00DB5B77"/>
    <w:rsid w:val="00E560C8"/>
    <w:rsid w:val="00ED7E3B"/>
    <w:rsid w:val="00F02FCA"/>
    <w:rsid w:val="00F52294"/>
    <w:rsid w:val="00F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0AE75"/>
  <w15:docId w15:val="{9D92565C-3A9B-43BB-B356-90BC6185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B9"/>
    <w:pPr>
      <w:ind w:left="720"/>
      <w:contextualSpacing/>
    </w:pPr>
  </w:style>
  <w:style w:type="character" w:customStyle="1" w:styleId="Spanlink">
    <w:name w:val="Span_link"/>
    <w:uiPriority w:val="99"/>
    <w:rsid w:val="008B50B9"/>
    <w:rPr>
      <w:color w:val="008200"/>
    </w:rPr>
  </w:style>
  <w:style w:type="table" w:styleId="a4">
    <w:name w:val="Table Grid"/>
    <w:basedOn w:val="a1"/>
    <w:uiPriority w:val="99"/>
    <w:rsid w:val="00CD29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B3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4B3A14"/>
    <w:rPr>
      <w:rFonts w:cs="Times New Roman"/>
      <w:color w:val="0000FF"/>
      <w:u w:val="single"/>
    </w:rPr>
  </w:style>
  <w:style w:type="character" w:customStyle="1" w:styleId="snippetresultinfo-leftblock">
    <w:name w:val="snippetresultinfo-leftblock"/>
    <w:basedOn w:val="a0"/>
    <w:uiPriority w:val="99"/>
    <w:rsid w:val="004B3A14"/>
    <w:rPr>
      <w:rFonts w:cs="Times New Roman"/>
    </w:rPr>
  </w:style>
  <w:style w:type="paragraph" w:styleId="a6">
    <w:name w:val="Normal (Web)"/>
    <w:basedOn w:val="a"/>
    <w:uiPriority w:val="99"/>
    <w:rsid w:val="008B7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type=sr&amp;redir=eJzLKCkpKLbS188rLsgvKknM0Ssq1U8pTcnMS9RN1U1nYDA0tTQwMDM2MTBnKPtausvRYfoNXY2jFuw89loAYpUTeQ&amp;src=14f626e&amp;via_page=1&amp;user_type=3&amp;oqid=b147eba75fb5dcc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.mail.ru/redir?type=sr&amp;redir=eJzLKCkpKLbS1y8vL9erzC8tKU1K1UvOz9UvTyxJzrAvszUqSUsx8XY1D_RzZWAwNLU0MDAzNDc0Y1CZ8Pbt52LF0O6mYN3bs4XEAZb0GPo&amp;src=17cf83e&amp;via_page=1&amp;user_type=3&amp;oqid=b14644e37f47ce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type=sr&amp;redir=eJwVi8sNgkAUALl5tgQLeLCoaLQVvbxFYDf7eeTtJ4EC7MUWvNqCPViFiXKbTGZUjGM4V5X2PSUmU3KqGCW1CieEkWlgdO5PBOgHq6dgyCWYcNYmQQYKnrKnCUiGVnUkGWfKGDu7yKAM2Q6MxRA0JGegJ87IN3AZcsdSt2bJIP3fSA76gQLUdbPdH0WporNFUTcnIZrDTojivdb3zUo-Lp_X8zvO1x_oY0bw&amp;src=1b1aa0c&amp;via_page=1&amp;user_type=3&amp;oqid=b140fada1087c8c4" TargetMode="External"/><Relationship Id="rId11" Type="http://schemas.openxmlformats.org/officeDocument/2006/relationships/hyperlink" Target="http://go.mail.ru/redir?type=sr&amp;redir=eJzLKCkpsNLXLy8v1ysuKU2pTE8tyk3M0ysq1c_Py8nMS9UH8koTc_QZGAxNLQ0MzIxNzI0Ymo_lFKrMmPR8utlP877rNx0Ba_AaIA&amp;src=2e5a422&amp;via_page=1&amp;user_type=3&amp;oqid=b147fbe8bac7ca57" TargetMode="External"/><Relationship Id="rId5" Type="http://schemas.openxmlformats.org/officeDocument/2006/relationships/hyperlink" Target="https://infourok.ru/rabochaya-programma-po-angliyskomu-yaziku-v-osnovnoy-obscheobrazovatelnoy-shkole-klassi-umk-forvard-mv-verbickoy-s-uchetom-fgos-1152470.html" TargetMode="External"/><Relationship Id="rId10" Type="http://schemas.openxmlformats.org/officeDocument/2006/relationships/hyperlink" Target="http://go.mail.ru/redir?type=sr&amp;redir=eJzLKCkpKLbS1y8vL9dLSdXNz8vJzEvVKyrVTy9KzM1NLMnMTozPS81NTc7OT8-Pr0wsrsxOZGAwNLU0MDAzNjE3YrBxbUt0dH4wW7ppQrJ55D4OALjUHJY&amp;src=5c204ac&amp;via_page=1&amp;user_type=3&amp;oqid=b147fbe8bac7ca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prosv.ru/umk/5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рабочей программы</vt:lpstr>
    </vt:vector>
  </TitlesOfParts>
  <Company>Microsoft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</dc:title>
  <dc:subject/>
  <dc:creator>prota</dc:creator>
  <cp:keywords/>
  <dc:description/>
  <cp:lastModifiedBy>Пользователь</cp:lastModifiedBy>
  <cp:revision>4</cp:revision>
  <dcterms:created xsi:type="dcterms:W3CDTF">2020-05-25T17:03:00Z</dcterms:created>
  <dcterms:modified xsi:type="dcterms:W3CDTF">2020-10-22T06:24:00Z</dcterms:modified>
</cp:coreProperties>
</file>