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1079EA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1079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D3D4" wp14:editId="68E26CE4">
            <wp:extent cx="6544235" cy="2781300"/>
            <wp:effectExtent l="0" t="0" r="952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549160" cy="27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1079E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1079EA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1079EA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1079EA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1079E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079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1079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041541" w:rsidRPr="001079EA" w:rsidRDefault="00F62700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 w:rsidRPr="001079EA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МУЗЫКА</w:t>
      </w:r>
    </w:p>
    <w:p w:rsidR="00E53A9D" w:rsidRPr="001079EA" w:rsidRDefault="00E53A9D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 w:rsidRPr="001079EA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</w:t>
      </w:r>
      <w:r w:rsidR="001079EA" w:rsidRPr="001079EA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8</w:t>
      </w:r>
      <w:r w:rsidR="007E4A2A" w:rsidRPr="001079EA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</w:t>
      </w:r>
      <w:r w:rsidRPr="001079EA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класс</w:t>
      </w:r>
    </w:p>
    <w:p w:rsidR="00E53A9D" w:rsidRPr="001079EA" w:rsidRDefault="00337380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основного</w:t>
      </w:r>
      <w:r w:rsidR="00E53A9D" w:rsidRPr="001079EA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1079E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1079EA"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 w:rsidRPr="001079EA"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E53A9D" w:rsidRPr="001079E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Pr="001079E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Pr="001079EA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Pr="001079EA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1079E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1079E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1079E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1079EA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1079EA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1079EA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1079EA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1079EA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1079E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1079EA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</w:t>
      </w:r>
      <w:proofErr w:type="gramEnd"/>
      <w:r w:rsidRPr="001079EA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 w:rsidRPr="001079EA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1079EA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 w:rsidRPr="001079EA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1079EA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1079EA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1079EA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 w:rsidRPr="001079EA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</w:t>
      </w:r>
      <w:r w:rsidR="00E53A9D" w:rsidRPr="001079EA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Pr="001079E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Pr="001079EA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1079EA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1079EA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1079EA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1079EA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1079EA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 w:rsidRPr="001079EA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1079EA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 w:rsidRPr="001079EA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464AB" w:rsidRPr="001079EA" w:rsidRDefault="004464AB" w:rsidP="007977E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F69" w:rsidRPr="001079EA" w:rsidRDefault="00AA3F69" w:rsidP="009231E3">
      <w:pPr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1079EA" w:rsidRPr="001079EA" w:rsidRDefault="00AA3F69" w:rsidP="001079EA">
      <w:pPr>
        <w:pStyle w:val="1"/>
        <w:spacing w:before="0" w:line="240" w:lineRule="auto"/>
        <w:jc w:val="both"/>
        <w:rPr>
          <w:rFonts w:eastAsia="Times New Roman" w:cs="Times New Roman"/>
          <w:b w:val="0"/>
          <w:bCs w:val="0"/>
          <w:color w:val="auto"/>
          <w:sz w:val="24"/>
          <w:szCs w:val="24"/>
        </w:rPr>
      </w:pPr>
      <w:r w:rsidRPr="001079E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="001079EA" w:rsidRPr="001079EA">
        <w:rPr>
          <w:rFonts w:eastAsia="Times New Roman" w:cs="Times New Roman"/>
          <w:color w:val="auto"/>
          <w:sz w:val="24"/>
          <w:szCs w:val="24"/>
        </w:rPr>
        <w:t xml:space="preserve">Личностные, метапредметные, </w:t>
      </w:r>
      <w:r w:rsidR="001079EA">
        <w:rPr>
          <w:rFonts w:eastAsia="Times New Roman" w:cs="Times New Roman"/>
          <w:color w:val="auto"/>
          <w:sz w:val="24"/>
          <w:szCs w:val="24"/>
        </w:rPr>
        <w:t>п</w:t>
      </w:r>
      <w:r w:rsidR="001079EA" w:rsidRPr="001079EA">
        <w:rPr>
          <w:rFonts w:eastAsia="Times New Roman" w:cs="Times New Roman"/>
          <w:color w:val="auto"/>
          <w:sz w:val="24"/>
          <w:szCs w:val="24"/>
        </w:rPr>
        <w:t>редметные результаты освоения курса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Личностные</w:t>
      </w:r>
      <w:proofErr w:type="spellEnd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результаты</w:t>
      </w:r>
      <w:proofErr w:type="spellEnd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УУД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  <w:tab w:val="left" w:pos="1521"/>
          <w:tab w:val="left" w:pos="3177"/>
          <w:tab w:val="left" w:pos="4354"/>
          <w:tab w:val="left" w:pos="5108"/>
          <w:tab w:val="left" w:pos="6086"/>
          <w:tab w:val="left" w:pos="7060"/>
          <w:tab w:val="left" w:pos="85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Уважать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музыкальную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культуру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мира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разных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времен</w:t>
      </w: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достижения выдающихся композиторов);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Быть готовым к сотрудничеству с учителем и одноклассниками;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Развивать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познавательные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интересы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Эмоционально откликаться на шедевры мировой культуры;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  <w:tab w:val="left" w:pos="2090"/>
          <w:tab w:val="left" w:pos="5121"/>
          <w:tab w:val="left" w:pos="6557"/>
          <w:tab w:val="left" w:pos="6982"/>
          <w:tab w:val="left" w:pos="84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эмоционально-ценностное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творчеству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выдающихся композиторов;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Проявлять эмоциональную отзывчивость при восприятии и исполнении музыкальных произведений;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собственных познавательных возможностях.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EA" w:rsidRPr="001079EA" w:rsidRDefault="001079EA" w:rsidP="001079E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 результаты</w:t>
      </w:r>
      <w:proofErr w:type="gramEnd"/>
    </w:p>
    <w:p w:rsidR="001079EA" w:rsidRPr="001079EA" w:rsidRDefault="001079EA" w:rsidP="00107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Познавательные УУД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научатся: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  <w:tab w:val="left" w:pos="2030"/>
          <w:tab w:val="left" w:pos="3749"/>
          <w:tab w:val="left" w:pos="5458"/>
          <w:tab w:val="left" w:pos="6789"/>
          <w:tab w:val="left" w:pos="83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Исследовать,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многообразие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жанровых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воплощений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музыкальных произведений;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  <w:tab w:val="left" w:pos="32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Рассуждать  о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специфике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воплощения духовного опыта человека искусстве (с учетом критериев представленных в учебнике);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  <w:tab w:val="left" w:pos="858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Анализировать  приемы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 развития  одного  образа,  приемы    взаимодействия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нескольких образов в музыкальном произведении;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Сравнивать музыкальные произведения разных жанров и стилей;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Рассуждать об общности и различии выразительных средств музыки и изобразительного искусства;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Воспринимать характерные черты творчества отдельных отечественных и зарубежных композиторов;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Воспринимать и сравнивать музыкальный язык в произведениях разного смыслового и эмоционального содержания;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Сравнивать особенности музыкального языка (гармонии, фактуры) в произведениях, включающих образы разного смыслового содержания;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  <w:tab w:val="left" w:pos="2079"/>
          <w:tab w:val="left" w:pos="3819"/>
          <w:tab w:val="left" w:pos="4570"/>
          <w:tab w:val="left" w:pos="5440"/>
          <w:tab w:val="left" w:pos="7496"/>
          <w:tab w:val="left" w:pos="8648"/>
          <w:tab w:val="left" w:pos="962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ассоциативные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связи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между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художественными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образами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музыки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и визуальных искусств.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Учащиеся</w:t>
      </w:r>
      <w:proofErr w:type="spell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получат</w:t>
      </w:r>
      <w:proofErr w:type="spell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возможность</w:t>
      </w:r>
      <w:proofErr w:type="spell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приемов развития музыкальных образов, особенностей их музыкального языка;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Расширить представления о связях музыки с другими видами искусства на основе художественно-творческой, исследовательской деятельности;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о музыке и музыкантах, о других видах искусства в процессе самообразования, внеурочной творческой деятельности.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Регулятивные</w:t>
      </w:r>
      <w:proofErr w:type="spellEnd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УУД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Учащиеся</w:t>
      </w:r>
      <w:proofErr w:type="spell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научатся</w:t>
      </w:r>
      <w:proofErr w:type="spell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Оценивать музыкальные произведения с позиции красоты и правды;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Творчески интерпретировать содержание музыкальных произведений в пении, музыкально- ритмическом движении, изобразительной деятельности, слове;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Учащиеся</w:t>
      </w:r>
      <w:proofErr w:type="spell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получат</w:t>
      </w:r>
      <w:proofErr w:type="spell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возможность</w:t>
      </w:r>
      <w:proofErr w:type="spell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1079EA" w:rsidRPr="001079EA" w:rsidRDefault="001079EA" w:rsidP="001079EA">
      <w:pPr>
        <w:widowControl w:val="0"/>
        <w:numPr>
          <w:ilvl w:val="0"/>
          <w:numId w:val="23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Совершенствовать действия контроля, коррекции, оценки действий партнера в коллективной и групповой музыкальной, творческо-художественной, исследовательской деятельности;</w:t>
      </w:r>
    </w:p>
    <w:p w:rsidR="001079EA" w:rsidRPr="001079EA" w:rsidRDefault="001079EA" w:rsidP="001079EA">
      <w:pPr>
        <w:widowControl w:val="0"/>
        <w:numPr>
          <w:ilvl w:val="0"/>
          <w:numId w:val="23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</w:rPr>
        <w:lastRenderedPageBreak/>
        <w:t>Саморегулировать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волевые усилия,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</w:t>
      </w:r>
    </w:p>
    <w:p w:rsidR="001079EA" w:rsidRPr="001079EA" w:rsidRDefault="001079EA" w:rsidP="001079EA">
      <w:pPr>
        <w:widowControl w:val="0"/>
        <w:numPr>
          <w:ilvl w:val="0"/>
          <w:numId w:val="23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Развивать критическое отношение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Сравнивать изложение одних и тех же сведений о музыкальном искусстве в различных источниках;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Приобретение навыков работы с сервисами Интернета.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Коммуникативные</w:t>
      </w:r>
      <w:proofErr w:type="spellEnd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УУД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Учащиеся</w:t>
      </w:r>
      <w:proofErr w:type="spell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научатся</w:t>
      </w:r>
      <w:proofErr w:type="spell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беседе и исполнительской деятельности.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Учащиеся</w:t>
      </w:r>
      <w:proofErr w:type="spell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получат</w:t>
      </w:r>
      <w:proofErr w:type="spell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возможность</w:t>
      </w:r>
      <w:proofErr w:type="spell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Участвовать в жизни класса, школы, города и др., общаться, взаимодействовать со сверстниками в совместной творческой деятельности;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о музыке как виде искусства для решения разнообразных художественно-творческих задач;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Показать адекватное поведение в различных учебных, социальных ситуациях в процессе восприятия и музицирования, участия в исследовательских проектах, внеурочной деятельности.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Информационные</w:t>
      </w:r>
      <w:proofErr w:type="spellEnd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УУД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Владеть навыками работы с различными источниками информации: книгами, учебниками, справочниками, энциклопедиями, каталогами, словарями, </w:t>
      </w:r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>ОМ, Интернет;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Самостоятельно извлекать, систематизировать, анализировать и отбирать необходимую для решения учебных задач информацию, ее организовывать, преобразовывать, сохранять и передавать;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Ориентироваться в информационных потоках, уметь выделять в них главное и необходимое; уметь осознанно воспринимать музыкальную и другую художественную информацию, распространяемую по каналам средств массовой информации;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Развивать критическое отношение к распространяемой по каналам СМИ информации, уметь аргументировать ее влияние на формирование музыкального вкуса, художественных предпочтений;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Применять для решения учебных задач, проектно-исследовательской информационные и телекоммуникационные технологии: аудио и видеозапись, электронную почту, Интернет;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Осуществлять интерактивный диалог в едином информационном пространстве музыкальной культуры.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Предметные</w:t>
      </w:r>
      <w:proofErr w:type="spellEnd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результаты</w:t>
      </w:r>
      <w:proofErr w:type="spellEnd"/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Определять в прослушанном музыкальном произведении его главные выразительные средства- ритм, мелодию, гармонию, полифонические приёмы, фактуру, тембр, динамику;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>Уметь отразить понимание художественного воздействия музыкальных средств в размышлениях о музыке (устно и письменно);</w:t>
      </w:r>
    </w:p>
    <w:p w:rsidR="001079EA" w:rsidRPr="001079EA" w:rsidRDefault="001079EA" w:rsidP="001079EA">
      <w:pPr>
        <w:widowControl w:val="0"/>
        <w:numPr>
          <w:ilvl w:val="0"/>
          <w:numId w:val="22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Проявлять навыки вокально-хоровой деятельности, исполнять одно одно-двухголосное произведения с аккомпанементом, уметь исполнять более сложные ритмические рисунки (синкопы, ломбардский ритм, </w:t>
      </w: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</w:rPr>
        <w:t>остинатный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ритм).</w:t>
      </w:r>
    </w:p>
    <w:p w:rsidR="001079EA" w:rsidRPr="001079EA" w:rsidRDefault="001079EA" w:rsidP="001079EA">
      <w:pPr>
        <w:widowControl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музыкальной деятельности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, используемые на уроке, весьма разнообразны и направлены на полноценное общение учащихся с высокохудожественной музыкой. В сферу </w:t>
      </w:r>
      <w:proofErr w:type="gramStart"/>
      <w:r w:rsidRPr="001079E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исполнительской  деятельности</w:t>
      </w:r>
      <w:proofErr w:type="gramEnd"/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>учащихся   входит: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хоровое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>, ансамблевое и сольное пение;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пластическое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интонирование и музыкально-ритмические движения;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рода импровизации (ритмические, вокальные, пластические и т.д.), </w:t>
      </w:r>
    </w:p>
    <w:p w:rsidR="001079EA" w:rsidRPr="001079EA" w:rsidRDefault="001079EA" w:rsidP="001079EA">
      <w:pPr>
        <w:widowControl w:val="0"/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     Помимо исполнительской деятельности, </w:t>
      </w:r>
      <w:r w:rsidRPr="001079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творческое начало 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>учащихся находит отражение: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размышлениях о музыке (оригинальность и </w:t>
      </w: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</w:rPr>
        <w:t>нетрадиционность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высказываний, личностная оценка музыкальных произведений);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художественных импровизациях (сочинение стихов, рисунки на темы полюбившихся музыкальных произведений);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  <w:tab w:val="left" w:pos="2387"/>
          <w:tab w:val="left" w:pos="4335"/>
          <w:tab w:val="left" w:pos="4708"/>
          <w:tab w:val="left" w:pos="6357"/>
          <w:tab w:val="left" w:pos="85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индивидуальной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коллективной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>исследовательской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ab/>
        <w:t xml:space="preserve">(проектной) 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и др.</w:t>
      </w:r>
    </w:p>
    <w:p w:rsidR="001079EA" w:rsidRPr="001079EA" w:rsidRDefault="001079EA" w:rsidP="001079E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079EA" w:rsidRPr="001079EA" w:rsidRDefault="001079EA" w:rsidP="001079EA">
      <w:pPr>
        <w:widowControl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содержания программы основными </w:t>
      </w:r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видами практической деятельности 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>на уроке являются: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слушание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музыки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выполнение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проблемно-творческих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заданий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хоровое</w:t>
      </w:r>
      <w:proofErr w:type="spellEnd"/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пение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079EA" w:rsidRPr="001079EA" w:rsidRDefault="001079EA" w:rsidP="0010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Планируемые  предметные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  <w:r w:rsidRPr="001079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079EA" w:rsidRPr="001079EA" w:rsidRDefault="001079EA" w:rsidP="001079EA">
      <w:pPr>
        <w:widowControl w:val="0"/>
        <w:spacing w:after="0" w:line="240" w:lineRule="auto"/>
        <w:ind w:firstLine="51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итогам освоения программы 8 </w:t>
      </w:r>
      <w:proofErr w:type="gramStart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  обучающиеся</w:t>
      </w:r>
      <w:proofErr w:type="gramEnd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должны: знать/понимать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аргументировано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рассуждать о роли музыки в жизни человека (с учетом знаний, полученных из учебников для 5- 8 классов);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пройденных произведений искусства, их названия, авторов;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собственные предпочтения, касающиеся музыкальных произведений, различных стилей и жанров;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важнейших категорий в музыкальном искусстве – традиции и современности, понимании их неразрывной связи;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навыков вокально-хоровой деятельности (умение исполнять произведения различных жанров и стилей, представленных в программе, умение петь под фонограмму с различным аккомпанементом, умение владеть голосом и дыханием);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музыки как вида искусства;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музыки в художественной культуре и ее роль в синтетических видах творчества;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искусства в отражении вечных проблем жизни;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жанры народной и профессиональной музыки;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богатство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музыкальных образов и способов их развития;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основные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формы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музыки</w:t>
      </w:r>
      <w:proofErr w:type="spellEnd"/>
      <w:r w:rsidRPr="001079E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4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черты и образцы творчества крупнейших русских и зарубежных композиторов;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4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оркестров, названия наиболее известных инструментов;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4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выдающихся композиторов и музыкантов-исполнителей.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уметь</w:t>
      </w:r>
      <w:proofErr w:type="spellEnd"/>
      <w:proofErr w:type="gramEnd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4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>-образно воспринимать и характеризовать музыкальные произведения;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4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узнавать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4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исполнять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свою партию в хоре в простейших двухголосных произведениях;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4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4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на слух и воспроизводить знакомые мелодии изученных произведений инструментальных и вокальных жанров;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4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интерпретации одной и той же художественной идеи, сюжета в творчестве различных композиторов;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4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звучание отдельных музыкальных инструментов, виды хора и оркестра;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4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взаимосвязи между разными видами искусства на уровне общности идей, тем, художественных образов;</w:t>
      </w:r>
    </w:p>
    <w:p w:rsidR="001079EA" w:rsidRPr="001079EA" w:rsidRDefault="001079EA" w:rsidP="001079EA">
      <w:pPr>
        <w:widowControl w:val="0"/>
        <w:spacing w:after="0" w:line="240" w:lineRule="auto"/>
        <w:ind w:hanging="1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</w:t>
      </w:r>
      <w:proofErr w:type="gramEnd"/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4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размышления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о музыке и ее анализа, выражения собственной позиции относительно прослушанной музыки;</w:t>
      </w:r>
    </w:p>
    <w:p w:rsidR="001079EA" w:rsidRPr="001079EA" w:rsidRDefault="001079EA" w:rsidP="001079EA">
      <w:pPr>
        <w:widowControl w:val="0"/>
        <w:numPr>
          <w:ilvl w:val="0"/>
          <w:numId w:val="24"/>
        </w:numPr>
        <w:tabs>
          <w:tab w:val="left" w:pos="4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9EA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proofErr w:type="gramEnd"/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занятиях.</w:t>
      </w:r>
    </w:p>
    <w:p w:rsidR="0055726D" w:rsidRPr="001079EA" w:rsidRDefault="0055726D" w:rsidP="001079E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26D" w:rsidRPr="001079EA" w:rsidRDefault="0055726D" w:rsidP="001079EA">
      <w:pPr>
        <w:spacing w:after="0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F69" w:rsidRPr="001079EA" w:rsidRDefault="00AA3F69" w:rsidP="001079EA">
      <w:pPr>
        <w:spacing w:after="0" w:line="240" w:lineRule="auto"/>
        <w:ind w:left="64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378" w:rsidRPr="001079EA" w:rsidRDefault="00AA3F69" w:rsidP="001079E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9EA">
        <w:rPr>
          <w:rFonts w:ascii="Times New Roman" w:hAnsi="Times New Roman" w:cs="Times New Roman"/>
          <w:b/>
          <w:sz w:val="24"/>
          <w:szCs w:val="24"/>
        </w:rPr>
        <w:lastRenderedPageBreak/>
        <w:t>При реализации образовательной программы по</w:t>
      </w:r>
      <w:r w:rsidR="00553D0F" w:rsidRPr="00107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EA2">
        <w:rPr>
          <w:rFonts w:ascii="Times New Roman" w:hAnsi="Times New Roman" w:cs="Times New Roman"/>
          <w:b/>
          <w:sz w:val="24"/>
          <w:szCs w:val="24"/>
        </w:rPr>
        <w:t>музыке</w:t>
      </w:r>
      <w:r w:rsidR="0085417E" w:rsidRPr="001079EA">
        <w:rPr>
          <w:rFonts w:ascii="Times New Roman" w:hAnsi="Times New Roman" w:cs="Times New Roman"/>
          <w:b/>
          <w:sz w:val="24"/>
          <w:szCs w:val="24"/>
        </w:rPr>
        <w:t xml:space="preserve"> используе</w:t>
      </w:r>
      <w:r w:rsidR="00BB22BB" w:rsidRPr="001079EA">
        <w:rPr>
          <w:rFonts w:ascii="Times New Roman" w:hAnsi="Times New Roman" w:cs="Times New Roman"/>
          <w:b/>
          <w:sz w:val="24"/>
          <w:szCs w:val="24"/>
        </w:rPr>
        <w:t>тся учебник</w:t>
      </w:r>
      <w:r w:rsidRPr="001079EA">
        <w:rPr>
          <w:rFonts w:ascii="Times New Roman" w:hAnsi="Times New Roman" w:cs="Times New Roman"/>
          <w:b/>
          <w:sz w:val="24"/>
          <w:szCs w:val="24"/>
        </w:rPr>
        <w:t xml:space="preserve"> из числа входящих в федеральный перечень </w:t>
      </w:r>
      <w:r w:rsidR="00553D0F" w:rsidRPr="001079EA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1079EA">
        <w:rPr>
          <w:rFonts w:ascii="Times New Roman" w:hAnsi="Times New Roman" w:cs="Times New Roman"/>
          <w:sz w:val="24"/>
          <w:szCs w:val="24"/>
        </w:rPr>
        <w:t xml:space="preserve"> </w:t>
      </w:r>
      <w:r w:rsidR="001079EA" w:rsidRPr="001079EA">
        <w:rPr>
          <w:rFonts w:ascii="Times New Roman" w:eastAsia="Calibri" w:hAnsi="Times New Roman" w:cs="Times New Roman"/>
          <w:sz w:val="24"/>
          <w:szCs w:val="24"/>
        </w:rPr>
        <w:t>Искусство. Музыка 8</w:t>
      </w:r>
      <w:r w:rsidR="009D6378" w:rsidRPr="001079EA">
        <w:rPr>
          <w:rFonts w:ascii="Times New Roman" w:eastAsia="Calibri" w:hAnsi="Times New Roman" w:cs="Times New Roman"/>
          <w:sz w:val="24"/>
          <w:szCs w:val="24"/>
        </w:rPr>
        <w:t xml:space="preserve">. Т.И. Науменко, В.В. </w:t>
      </w:r>
      <w:proofErr w:type="spellStart"/>
      <w:r w:rsidR="009D6378" w:rsidRPr="001079EA">
        <w:rPr>
          <w:rFonts w:ascii="Times New Roman" w:eastAsia="Calibri" w:hAnsi="Times New Roman" w:cs="Times New Roman"/>
          <w:sz w:val="24"/>
          <w:szCs w:val="24"/>
        </w:rPr>
        <w:t>Алеев</w:t>
      </w:r>
      <w:proofErr w:type="spellEnd"/>
      <w:r w:rsidR="009D6378" w:rsidRPr="001079EA">
        <w:rPr>
          <w:rFonts w:ascii="Times New Roman" w:eastAsia="Calibri" w:hAnsi="Times New Roman" w:cs="Times New Roman"/>
          <w:sz w:val="24"/>
          <w:szCs w:val="24"/>
        </w:rPr>
        <w:t>. Дрофа 201</w:t>
      </w:r>
      <w:r w:rsidR="00656CC3">
        <w:rPr>
          <w:rFonts w:ascii="Times New Roman" w:eastAsia="Calibri" w:hAnsi="Times New Roman" w:cs="Times New Roman"/>
          <w:sz w:val="24"/>
          <w:szCs w:val="24"/>
        </w:rPr>
        <w:t>9</w:t>
      </w:r>
      <w:r w:rsidR="009D6378" w:rsidRPr="001079EA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D6378" w:rsidRPr="001079EA" w:rsidRDefault="009D6378" w:rsidP="00107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150A" w:rsidRPr="001079EA" w:rsidRDefault="00AD150A" w:rsidP="001079EA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267" w:rsidRPr="001079EA" w:rsidRDefault="00AA5BDB" w:rsidP="001079EA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</w:t>
      </w:r>
      <w:r w:rsidR="00AA3F69" w:rsidRPr="00107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107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52267" w:rsidRPr="001079EA" w:rsidRDefault="007E4A2A" w:rsidP="001079EA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</w:t>
      </w:r>
      <w:r w:rsidR="00AD150A" w:rsidRPr="00107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87376" w:rsidRPr="00107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 w:rsidRPr="00107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52267" w:rsidRPr="00107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C87376" w:rsidRPr="00107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07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852267" w:rsidRPr="00107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 в неделю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года </w:t>
      </w:r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«Музыка в формировании </w:t>
      </w:r>
      <w:r w:rsidRPr="001079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духовной культуры </w:t>
      </w:r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личности» (34</w:t>
      </w:r>
      <w:r w:rsidRPr="001079EA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часа):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9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107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«Что значит современность музыки?»</w:t>
      </w:r>
      <w:r w:rsidRPr="001079EA">
        <w:rPr>
          <w:rFonts w:ascii="Times New Roman" w:eastAsia="Times New Roman" w:hAnsi="Times New Roman" w:cs="Times New Roman"/>
          <w:b/>
          <w:sz w:val="24"/>
          <w:szCs w:val="24"/>
        </w:rPr>
        <w:t xml:space="preserve">  -  9 часов</w:t>
      </w:r>
    </w:p>
    <w:p w:rsidR="001079EA" w:rsidRDefault="001079EA" w:rsidP="001079EA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r w:rsidRPr="001079EA">
        <w:rPr>
          <w:rFonts w:ascii="Times New Roman" w:eastAsia="Times New Roman" w:hAnsi="Times New Roman" w:cs="Times New Roman"/>
          <w:sz w:val="24"/>
          <w:szCs w:val="24"/>
        </w:rPr>
        <w:t xml:space="preserve">раскрывается в двух разделах «Сказочно-мифологические темы в музыке» и «Мир человеческих чувств». </w:t>
      </w:r>
      <w:r w:rsidRPr="001079EA">
        <w:rPr>
          <w:rFonts w:ascii="Times New Roman" w:eastAsia="Times New Roman" w:hAnsi="Times New Roman" w:cs="Calibri"/>
          <w:sz w:val="24"/>
          <w:szCs w:val="24"/>
        </w:rPr>
        <w:t>Музыкальное искусство рассматривается сквозь призму вековых традиций, продолжающих свою жизнь и поныне. За основу берутся вечные темы искусства – мир человеческих чувств, мир духовных поисков, предстающие в нерасторжимом единстве прошлого и настоящего и утверждающие тем самым их непреходящее</w:t>
      </w:r>
      <w:r w:rsidRPr="001079EA">
        <w:rPr>
          <w:rFonts w:ascii="Times New Roman" w:eastAsia="Times New Roman" w:hAnsi="Times New Roman" w:cs="Calibri"/>
          <w:color w:val="FF0000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 xml:space="preserve">значение в искусстве. Современность трактуется двояко - и как новое в искусстве, и как вечная актуальность высоких традиций.  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079EA">
        <w:rPr>
          <w:rFonts w:ascii="Times New Roman" w:eastAsia="Times New Roman" w:hAnsi="Times New Roman" w:cs="Calibri"/>
          <w:sz w:val="24"/>
          <w:szCs w:val="24"/>
        </w:rPr>
        <w:t xml:space="preserve">       </w:t>
      </w:r>
      <w:r w:rsidRPr="001079EA">
        <w:rPr>
          <w:rFonts w:ascii="Times New Roman" w:eastAsia="Times New Roman" w:hAnsi="Times New Roman" w:cs="Times New Roman"/>
          <w:b/>
          <w:iCs/>
          <w:sz w:val="24"/>
          <w:szCs w:val="24"/>
        </w:rPr>
        <w:t>Русская и зарубежная культура XX века. – 25 часов</w:t>
      </w:r>
    </w:p>
    <w:p w:rsidR="001079EA" w:rsidRPr="001079EA" w:rsidRDefault="001079EA" w:rsidP="00107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1079EA">
        <w:rPr>
          <w:rFonts w:ascii="Times New Roman" w:eastAsia="Times New Roman" w:hAnsi="Times New Roman" w:cs="Calibri"/>
          <w:sz w:val="24"/>
          <w:szCs w:val="24"/>
        </w:rPr>
        <w:t>Новые  краски</w:t>
      </w:r>
      <w:proofErr w:type="gramEnd"/>
      <w:r w:rsidRPr="001079EA">
        <w:rPr>
          <w:rFonts w:ascii="Times New Roman" w:eastAsia="Times New Roman" w:hAnsi="Times New Roman" w:cs="Calibri"/>
          <w:sz w:val="24"/>
          <w:szCs w:val="24"/>
        </w:rPr>
        <w:t xml:space="preserve">  музыки  </w:t>
      </w:r>
      <w:proofErr w:type="spellStart"/>
      <w:r w:rsidRPr="001079EA">
        <w:rPr>
          <w:rFonts w:ascii="Times New Roman" w:eastAsia="Times New Roman" w:hAnsi="Times New Roman" w:cs="Calibri"/>
          <w:sz w:val="24"/>
          <w:szCs w:val="24"/>
        </w:rPr>
        <w:t>ХХв</w:t>
      </w:r>
      <w:proofErr w:type="spellEnd"/>
      <w:r w:rsidRPr="001079EA">
        <w:rPr>
          <w:rFonts w:ascii="Times New Roman" w:eastAsia="Times New Roman" w:hAnsi="Times New Roman" w:cs="Calibri"/>
          <w:sz w:val="24"/>
          <w:szCs w:val="24"/>
        </w:rPr>
        <w:t xml:space="preserve">.  </w:t>
      </w:r>
      <w:proofErr w:type="gramStart"/>
      <w:r w:rsidRPr="001079EA">
        <w:rPr>
          <w:rFonts w:ascii="Times New Roman" w:eastAsia="Times New Roman" w:hAnsi="Times New Roman" w:cs="Calibri"/>
          <w:sz w:val="24"/>
          <w:szCs w:val="24"/>
        </w:rPr>
        <w:t>Музыка  «</w:t>
      </w:r>
      <w:proofErr w:type="gramEnd"/>
      <w:r w:rsidRPr="001079EA">
        <w:rPr>
          <w:rFonts w:ascii="Times New Roman" w:eastAsia="Times New Roman" w:hAnsi="Times New Roman" w:cs="Calibri"/>
          <w:sz w:val="24"/>
          <w:szCs w:val="24"/>
        </w:rPr>
        <w:t>легкая»  и  музыка  «серьезная».  «</w:t>
      </w:r>
      <w:proofErr w:type="gramStart"/>
      <w:r w:rsidRPr="001079EA">
        <w:rPr>
          <w:rFonts w:ascii="Times New Roman" w:eastAsia="Times New Roman" w:hAnsi="Times New Roman" w:cs="Calibri"/>
          <w:sz w:val="24"/>
          <w:szCs w:val="24"/>
        </w:rPr>
        <w:t xml:space="preserve">Легкое»   </w:t>
      </w:r>
      <w:proofErr w:type="gramEnd"/>
      <w:r w:rsidRPr="001079EA">
        <w:rPr>
          <w:rFonts w:ascii="Times New Roman" w:eastAsia="Times New Roman" w:hAnsi="Times New Roman" w:cs="Calibri"/>
          <w:spacing w:val="16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и «серьезное» в танцевальной музыке.  Раскрыть тяготение к «легкой» и «серьезной»</w:t>
      </w:r>
      <w:r w:rsidRPr="001079EA">
        <w:rPr>
          <w:rFonts w:ascii="Times New Roman" w:eastAsia="Times New Roman" w:hAnsi="Times New Roman" w:cs="Calibri"/>
          <w:spacing w:val="56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 xml:space="preserve">музыке </w:t>
      </w:r>
      <w:r w:rsidRPr="001079EA">
        <w:rPr>
          <w:rFonts w:ascii="Times New Roman" w:eastAsia="Times New Roman" w:hAnsi="Times New Roman" w:cs="Calibri"/>
          <w:spacing w:val="-3"/>
          <w:sz w:val="24"/>
          <w:szCs w:val="24"/>
        </w:rPr>
        <w:t xml:space="preserve">одного </w:t>
      </w:r>
      <w:r w:rsidRPr="001079EA">
        <w:rPr>
          <w:rFonts w:ascii="Times New Roman" w:eastAsia="Times New Roman" w:hAnsi="Times New Roman" w:cs="Calibri"/>
          <w:sz w:val="24"/>
          <w:szCs w:val="24"/>
        </w:rPr>
        <w:t>жанра – польки на примерах «Польки-пиццикато» И. Штрауса и «Польки»</w:t>
      </w:r>
      <w:r w:rsidRPr="001079EA">
        <w:rPr>
          <w:rFonts w:ascii="Times New Roman" w:eastAsia="Times New Roman" w:hAnsi="Times New Roman" w:cs="Calibri"/>
          <w:spacing w:val="11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 xml:space="preserve">С. Рахманинова.    </w:t>
      </w:r>
      <w:proofErr w:type="gramStart"/>
      <w:r w:rsidRPr="001079EA">
        <w:rPr>
          <w:rFonts w:ascii="Times New Roman" w:eastAsia="Times New Roman" w:hAnsi="Times New Roman" w:cs="Calibri"/>
          <w:sz w:val="24"/>
          <w:szCs w:val="24"/>
        </w:rPr>
        <w:t>Познакомить  с</w:t>
      </w:r>
      <w:proofErr w:type="gramEnd"/>
      <w:r w:rsidRPr="001079EA">
        <w:rPr>
          <w:rFonts w:ascii="Times New Roman" w:eastAsia="Times New Roman" w:hAnsi="Times New Roman" w:cs="Calibri"/>
          <w:sz w:val="24"/>
          <w:szCs w:val="24"/>
        </w:rPr>
        <w:t xml:space="preserve">  классическими  образцами  французской  песенной </w:t>
      </w:r>
      <w:r w:rsidRPr="001079EA">
        <w:rPr>
          <w:rFonts w:ascii="Times New Roman" w:eastAsia="Times New Roman" w:hAnsi="Times New Roman" w:cs="Calibri"/>
          <w:spacing w:val="10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эстрады. «Легкое» и «серьезное» в песне. Ансамбль – значит вместе. Дать представление о</w:t>
      </w:r>
      <w:r w:rsidRPr="001079EA">
        <w:rPr>
          <w:rFonts w:ascii="Times New Roman" w:eastAsia="Times New Roman" w:hAnsi="Times New Roman" w:cs="Calibri"/>
          <w:spacing w:val="51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сложности понятия</w:t>
      </w:r>
      <w:r w:rsidRPr="001079EA">
        <w:rPr>
          <w:rFonts w:ascii="Times New Roman" w:eastAsia="Times New Roman" w:hAnsi="Times New Roman" w:cs="Calibri"/>
          <w:spacing w:val="27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«поп-музыка»,</w:t>
      </w:r>
      <w:r w:rsidRPr="001079EA">
        <w:rPr>
          <w:rFonts w:ascii="Times New Roman" w:eastAsia="Times New Roman" w:hAnsi="Times New Roman" w:cs="Calibri"/>
          <w:spacing w:val="27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ВИА</w:t>
      </w:r>
      <w:r w:rsidRPr="001079EA">
        <w:rPr>
          <w:rFonts w:ascii="Times New Roman" w:eastAsia="Times New Roman" w:hAnsi="Times New Roman" w:cs="Calibri"/>
          <w:spacing w:val="26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на</w:t>
      </w:r>
      <w:r w:rsidRPr="001079EA">
        <w:rPr>
          <w:rFonts w:ascii="Times New Roman" w:eastAsia="Times New Roman" w:hAnsi="Times New Roman" w:cs="Calibri"/>
          <w:spacing w:val="27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примере</w:t>
      </w:r>
      <w:r w:rsidRPr="001079EA">
        <w:rPr>
          <w:rFonts w:ascii="Times New Roman" w:eastAsia="Times New Roman" w:hAnsi="Times New Roman" w:cs="Calibri"/>
          <w:spacing w:val="27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творчества</w:t>
      </w:r>
      <w:r w:rsidRPr="001079EA">
        <w:rPr>
          <w:rFonts w:ascii="Times New Roman" w:eastAsia="Times New Roman" w:hAnsi="Times New Roman" w:cs="Calibri"/>
          <w:spacing w:val="27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групп</w:t>
      </w:r>
      <w:r w:rsidRPr="001079EA">
        <w:rPr>
          <w:rFonts w:ascii="Times New Roman" w:eastAsia="Times New Roman" w:hAnsi="Times New Roman" w:cs="Calibri"/>
          <w:spacing w:val="27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«Битлз»;</w:t>
      </w:r>
      <w:r w:rsidRPr="001079EA">
        <w:rPr>
          <w:rFonts w:ascii="Times New Roman" w:eastAsia="Times New Roman" w:hAnsi="Times New Roman" w:cs="Calibri"/>
          <w:spacing w:val="27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показать</w:t>
      </w:r>
      <w:r w:rsidRPr="001079EA">
        <w:rPr>
          <w:rFonts w:ascii="Times New Roman" w:eastAsia="Times New Roman" w:hAnsi="Times New Roman" w:cs="Calibri"/>
          <w:spacing w:val="27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характерные черты</w:t>
      </w:r>
      <w:r w:rsidRPr="001079EA">
        <w:rPr>
          <w:rFonts w:ascii="Times New Roman" w:eastAsia="Times New Roman" w:hAnsi="Times New Roman" w:cs="Calibri"/>
          <w:spacing w:val="43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ансамблевого</w:t>
      </w:r>
      <w:r w:rsidRPr="001079EA">
        <w:rPr>
          <w:rFonts w:ascii="Times New Roman" w:eastAsia="Times New Roman" w:hAnsi="Times New Roman" w:cs="Calibri"/>
          <w:spacing w:val="44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исполнения.</w:t>
      </w:r>
      <w:r w:rsidRPr="001079EA">
        <w:rPr>
          <w:rFonts w:ascii="Times New Roman" w:eastAsia="Times New Roman" w:hAnsi="Times New Roman" w:cs="Calibri"/>
          <w:spacing w:val="44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Музыка</w:t>
      </w:r>
      <w:r w:rsidRPr="001079EA">
        <w:rPr>
          <w:rFonts w:ascii="Times New Roman" w:eastAsia="Times New Roman" w:hAnsi="Times New Roman" w:cs="Calibri"/>
          <w:spacing w:val="44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–</w:t>
      </w:r>
      <w:r w:rsidRPr="001079EA">
        <w:rPr>
          <w:rFonts w:ascii="Times New Roman" w:eastAsia="Times New Roman" w:hAnsi="Times New Roman" w:cs="Calibri"/>
          <w:spacing w:val="43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язык,</w:t>
      </w:r>
      <w:r w:rsidRPr="001079EA">
        <w:rPr>
          <w:rFonts w:ascii="Times New Roman" w:eastAsia="Times New Roman" w:hAnsi="Times New Roman" w:cs="Calibri"/>
          <w:spacing w:val="44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понятный</w:t>
      </w:r>
      <w:r w:rsidRPr="001079EA">
        <w:rPr>
          <w:rFonts w:ascii="Times New Roman" w:eastAsia="Times New Roman" w:hAnsi="Times New Roman" w:cs="Calibri"/>
          <w:spacing w:val="44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всем.</w:t>
      </w:r>
      <w:r w:rsidRPr="001079EA">
        <w:rPr>
          <w:rFonts w:ascii="Times New Roman" w:eastAsia="Times New Roman" w:hAnsi="Times New Roman" w:cs="Calibri"/>
          <w:spacing w:val="44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Показать,</w:t>
      </w:r>
      <w:r w:rsidRPr="001079EA">
        <w:rPr>
          <w:rFonts w:ascii="Times New Roman" w:eastAsia="Times New Roman" w:hAnsi="Times New Roman" w:cs="Calibri"/>
          <w:spacing w:val="45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как</w:t>
      </w:r>
      <w:r w:rsidRPr="001079EA">
        <w:rPr>
          <w:rFonts w:ascii="Times New Roman" w:eastAsia="Times New Roman" w:hAnsi="Times New Roman" w:cs="Calibri"/>
          <w:spacing w:val="44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народная тема может обрести новую жизнь и современный дух. Одной из актуальных</w:t>
      </w:r>
      <w:r w:rsidRPr="001079EA">
        <w:rPr>
          <w:rFonts w:ascii="Times New Roman" w:eastAsia="Times New Roman" w:hAnsi="Times New Roman" w:cs="Calibri"/>
          <w:spacing w:val="42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задач современного образования и воспитания является обращение к национальным,</w:t>
      </w:r>
      <w:r w:rsidRPr="001079EA">
        <w:rPr>
          <w:rFonts w:ascii="Times New Roman" w:eastAsia="Times New Roman" w:hAnsi="Times New Roman" w:cs="Calibri"/>
          <w:spacing w:val="52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pacing w:val="-4"/>
          <w:sz w:val="24"/>
          <w:szCs w:val="24"/>
        </w:rPr>
        <w:t>культурным</w:t>
      </w:r>
      <w:r w:rsidRPr="001079EA">
        <w:rPr>
          <w:rFonts w:ascii="Times New Roman" w:eastAsia="Times New Roman" w:hAnsi="Times New Roman" w:cs="Calibri"/>
          <w:sz w:val="24"/>
          <w:szCs w:val="24"/>
        </w:rPr>
        <w:t xml:space="preserve"> традициям своего народа, родного края, формирование у подрастающего поколения</w:t>
      </w:r>
      <w:r w:rsidRPr="001079EA">
        <w:rPr>
          <w:rFonts w:ascii="Times New Roman" w:eastAsia="Times New Roman" w:hAnsi="Times New Roman" w:cs="Calibri"/>
          <w:spacing w:val="2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>интереса и уважения к своим</w:t>
      </w:r>
      <w:r w:rsidRPr="001079EA">
        <w:rPr>
          <w:rFonts w:ascii="Times New Roman" w:eastAsia="Times New Roman" w:hAnsi="Times New Roman" w:cs="Calibri"/>
          <w:spacing w:val="-21"/>
          <w:sz w:val="24"/>
          <w:szCs w:val="24"/>
        </w:rPr>
        <w:t xml:space="preserve"> </w:t>
      </w:r>
      <w:r w:rsidRPr="001079EA">
        <w:rPr>
          <w:rFonts w:ascii="Times New Roman" w:eastAsia="Times New Roman" w:hAnsi="Times New Roman" w:cs="Calibri"/>
          <w:sz w:val="24"/>
          <w:szCs w:val="24"/>
        </w:rPr>
        <w:t xml:space="preserve">истокам. Многообразие стилей в отечественной и зарубежной музыке </w:t>
      </w:r>
      <w:r w:rsidRPr="001079EA">
        <w:rPr>
          <w:rFonts w:ascii="Times New Roman" w:eastAsia="Times New Roman" w:hAnsi="Times New Roman" w:cs="Calibri"/>
          <w:sz w:val="24"/>
          <w:szCs w:val="24"/>
          <w:lang w:val="en-US"/>
        </w:rPr>
        <w:t>XX</w:t>
      </w:r>
      <w:r w:rsidRPr="001079EA">
        <w:rPr>
          <w:rFonts w:ascii="Times New Roman" w:eastAsia="Times New Roman" w:hAnsi="Times New Roman" w:cs="Calibri"/>
          <w:sz w:val="24"/>
          <w:szCs w:val="24"/>
        </w:rPr>
        <w:t xml:space="preserve"> века. Джаз: </w:t>
      </w:r>
      <w:proofErr w:type="spellStart"/>
      <w:r w:rsidRPr="001079EA">
        <w:rPr>
          <w:rFonts w:ascii="Times New Roman" w:eastAsia="Times New Roman" w:hAnsi="Times New Roman" w:cs="Calibri"/>
          <w:sz w:val="24"/>
          <w:szCs w:val="24"/>
        </w:rPr>
        <w:t>спиричуэлс</w:t>
      </w:r>
      <w:proofErr w:type="spellEnd"/>
      <w:r w:rsidRPr="001079EA">
        <w:rPr>
          <w:rFonts w:ascii="Times New Roman" w:eastAsia="Times New Roman" w:hAnsi="Times New Roman" w:cs="Calibri"/>
          <w:sz w:val="24"/>
          <w:szCs w:val="24"/>
        </w:rPr>
        <w:t xml:space="preserve">, блюз. Симфоджаз – наиболее яркие композиторы и исполнители. Обобщенное представление о современной музыке, ее разнообразии и характерных признаках. Авторская песня: прошлое и настоящее. </w:t>
      </w:r>
    </w:p>
    <w:p w:rsidR="00330186" w:rsidRPr="001079EA" w:rsidRDefault="00330186" w:rsidP="001079EA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2187" w:rsidRPr="00705217" w:rsidRDefault="00582187" w:rsidP="0058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p w:rsidR="006527FE" w:rsidRPr="001079EA" w:rsidRDefault="00AA3F69" w:rsidP="001079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07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73"/>
        <w:gridCol w:w="912"/>
        <w:gridCol w:w="5045"/>
        <w:gridCol w:w="1526"/>
      </w:tblGrid>
      <w:tr w:rsidR="00330186" w:rsidRPr="001079EA" w:rsidTr="00102C08">
        <w:tc>
          <w:tcPr>
            <w:tcW w:w="2973" w:type="dxa"/>
          </w:tcPr>
          <w:p w:rsidR="00330186" w:rsidRPr="001079EA" w:rsidRDefault="00330186" w:rsidP="0010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блока / раздела / модуля</w:t>
            </w:r>
          </w:p>
        </w:tc>
        <w:tc>
          <w:tcPr>
            <w:tcW w:w="912" w:type="dxa"/>
          </w:tcPr>
          <w:p w:rsidR="00330186" w:rsidRPr="001079EA" w:rsidRDefault="00330186" w:rsidP="0010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045" w:type="dxa"/>
          </w:tcPr>
          <w:p w:rsidR="00330186" w:rsidRPr="001079EA" w:rsidRDefault="00330186" w:rsidP="0010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26" w:type="dxa"/>
          </w:tcPr>
          <w:p w:rsidR="00330186" w:rsidRPr="001079EA" w:rsidRDefault="00330186" w:rsidP="0010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02C08" w:rsidRPr="001079EA" w:rsidTr="00102C08">
        <w:tc>
          <w:tcPr>
            <w:tcW w:w="2973" w:type="dxa"/>
            <w:vMerge w:val="restart"/>
          </w:tcPr>
          <w:p w:rsidR="00102C08" w:rsidRPr="001079EA" w:rsidRDefault="00102C08" w:rsidP="00102C0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«Что значит современность музыки?»</w:t>
            </w:r>
            <w:r w:rsidRPr="00107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 9 часов</w:t>
            </w:r>
          </w:p>
          <w:p w:rsidR="00102C08" w:rsidRPr="001079EA" w:rsidRDefault="00102C08" w:rsidP="0010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значит современность в</w:t>
            </w:r>
            <w:r w:rsidRPr="009E4876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музыке? Традиции в музыке.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ind w:left="-254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Сказочно-мифологические</w:t>
            </w:r>
            <w:proofErr w:type="spellEnd"/>
            <w:r w:rsidRPr="009E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человеческих</w:t>
            </w:r>
            <w:proofErr w:type="spellEnd"/>
            <w:r w:rsidRPr="009E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proofErr w:type="spellEnd"/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ind w:left="103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Человек – главный герой искусства. </w:t>
            </w:r>
            <w:r w:rsidRPr="009E48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Тема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страдания в музыке </w:t>
            </w: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  <w:r w:rsidRPr="009E4876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9E487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9E487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Бах.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ind w:left="103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Человек – главный герой искусства. </w:t>
            </w:r>
            <w:r w:rsidRPr="009E48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Тема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страдания в музыке </w:t>
            </w: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  <w:r w:rsidRPr="009E4876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Уэббер</w:t>
            </w:r>
            <w:proofErr w:type="spellEnd"/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Человек – главный герой искусства. </w:t>
            </w:r>
            <w:r w:rsidRPr="009E48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Тема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страдания в музыке В.</w:t>
            </w:r>
            <w:r w:rsidRPr="009E4876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Лобоса</w:t>
            </w:r>
            <w:proofErr w:type="spellEnd"/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«…Вслушайтесь в нее…». Соната № </w:t>
            </w:r>
            <w:proofErr w:type="gramStart"/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 Л.</w:t>
            </w:r>
            <w:proofErr w:type="gramEnd"/>
            <w:r w:rsidRPr="009E48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Бетховена. 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C08" w:rsidRPr="001079EA" w:rsidTr="00102C08">
        <w:tc>
          <w:tcPr>
            <w:tcW w:w="2973" w:type="dxa"/>
            <w:vMerge w:val="restart"/>
          </w:tcPr>
          <w:p w:rsidR="00102C08" w:rsidRPr="001079EA" w:rsidRDefault="00102C08" w:rsidP="00102C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и зарубежная культура XX века. – 25 часов</w:t>
            </w: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краски музыки ХХ в и </w:t>
            </w: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9E4876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века.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«легкая» и музыка</w:t>
            </w:r>
            <w:r w:rsidRPr="009E4876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«серьезная».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«Легкое» и «серьезное» в танцевальной</w:t>
            </w:r>
            <w:r w:rsidRPr="009E4876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музыке (полька).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«Легкое» и «серьезное» в танцевальной</w:t>
            </w:r>
            <w:r w:rsidRPr="009E4876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музыке (вальс)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«Легкое» и «серьезное» в</w:t>
            </w:r>
            <w:r w:rsidRPr="009E48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песне.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proofErr w:type="spellEnd"/>
            <w:r w:rsidRPr="009E487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spellEnd"/>
            <w:r w:rsidRPr="009E487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– язык, понятный всем. Обобщающий</w:t>
            </w:r>
            <w:r w:rsidRPr="009E48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урок.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8-19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ind w:left="103" w:right="6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48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Джаз</w:t>
            </w:r>
            <w:proofErr w:type="spellEnd"/>
            <w:r w:rsidRPr="009E48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</w:t>
            </w:r>
            <w:proofErr w:type="spellStart"/>
            <w:r w:rsidRPr="009E48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дитя</w:t>
            </w:r>
            <w:proofErr w:type="spellEnd"/>
            <w:r w:rsidRPr="009E48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48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двух</w:t>
            </w:r>
            <w:proofErr w:type="spellEnd"/>
            <w:r w:rsidRPr="009E48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48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ind w:left="103" w:right="6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Джаз и европейский симфонизм - неожидан</w:t>
            </w:r>
            <w:r w:rsidRPr="009E48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softHyphen/>
            </w:r>
            <w:r w:rsidRPr="009E48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ный сплав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21-22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ind w:left="103" w:right="1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Любовь - вечная тема в искусстве. </w:t>
            </w:r>
            <w:r w:rsidRPr="009E48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Периоды развития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ind w:left="103" w:right="1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От оперы к рок-опере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02C08" w:rsidRPr="001079EA" w:rsidTr="00102C08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25-26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«Легкая» музыка как вид популярной песни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02C08" w:rsidRPr="001079EA" w:rsidTr="004A0C8B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27 -29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Бардовская (авторская) </w:t>
            </w:r>
            <w:proofErr w:type="gramStart"/>
            <w:r w:rsidRPr="009E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песня  и</w:t>
            </w:r>
            <w:proofErr w:type="gramEnd"/>
            <w:r w:rsidRPr="009E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ее исполнители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02C08" w:rsidRPr="001079EA" w:rsidTr="004A0C8B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30 -31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</w:rPr>
              <w:t xml:space="preserve"> Виды бардовской песни.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4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02C08" w:rsidRPr="001079EA" w:rsidTr="004A0C8B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32-33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ind w:right="5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местными </w:t>
            </w:r>
            <w:proofErr w:type="gramStart"/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исполнителями  бардовской</w:t>
            </w:r>
            <w:proofErr w:type="gramEnd"/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песни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02C08" w:rsidRPr="001079EA" w:rsidTr="004A0C8B">
        <w:tc>
          <w:tcPr>
            <w:tcW w:w="2973" w:type="dxa"/>
            <w:vMerge/>
          </w:tcPr>
          <w:p w:rsidR="00102C08" w:rsidRPr="001079EA" w:rsidRDefault="00102C08" w:rsidP="00102C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045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ind w:right="4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тем за весь год.</w:t>
            </w:r>
          </w:p>
        </w:tc>
        <w:tc>
          <w:tcPr>
            <w:tcW w:w="1526" w:type="dxa"/>
          </w:tcPr>
          <w:p w:rsidR="00102C08" w:rsidRPr="009E4876" w:rsidRDefault="00102C08" w:rsidP="00102C08">
            <w:pPr>
              <w:pStyle w:val="TableParagraph"/>
              <w:tabs>
                <w:tab w:val="center" w:pos="4677"/>
                <w:tab w:val="right" w:pos="9355"/>
              </w:tabs>
              <w:spacing w:line="273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6527FE" w:rsidRPr="001079EA" w:rsidRDefault="006527FE" w:rsidP="00E15185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527FE" w:rsidRPr="001079EA" w:rsidSect="009231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196FF3"/>
    <w:multiLevelType w:val="hybridMultilevel"/>
    <w:tmpl w:val="FFFFFFFF"/>
    <w:lvl w:ilvl="0" w:tplc="F5F0B9CC">
      <w:start w:val="1"/>
      <w:numFmt w:val="bullet"/>
      <w:lvlText w:val=""/>
      <w:lvlJc w:val="left"/>
      <w:pPr>
        <w:ind w:left="114" w:hanging="285"/>
      </w:pPr>
      <w:rPr>
        <w:rFonts w:ascii="Wingdings" w:eastAsia="Times New Roman" w:hAnsi="Wingdings" w:hint="default"/>
        <w:w w:val="100"/>
        <w:sz w:val="24"/>
      </w:rPr>
    </w:lvl>
    <w:lvl w:ilvl="1" w:tplc="77D45CF8">
      <w:start w:val="1"/>
      <w:numFmt w:val="bullet"/>
      <w:lvlText w:val="•"/>
      <w:lvlJc w:val="left"/>
      <w:pPr>
        <w:ind w:left="1094" w:hanging="285"/>
      </w:pPr>
      <w:rPr>
        <w:rFonts w:hint="default"/>
      </w:rPr>
    </w:lvl>
    <w:lvl w:ilvl="2" w:tplc="F1F60166">
      <w:start w:val="1"/>
      <w:numFmt w:val="bullet"/>
      <w:lvlText w:val="•"/>
      <w:lvlJc w:val="left"/>
      <w:pPr>
        <w:ind w:left="2069" w:hanging="285"/>
      </w:pPr>
      <w:rPr>
        <w:rFonts w:hint="default"/>
      </w:rPr>
    </w:lvl>
    <w:lvl w:ilvl="3" w:tplc="26A4EF0C">
      <w:start w:val="1"/>
      <w:numFmt w:val="bullet"/>
      <w:lvlText w:val="•"/>
      <w:lvlJc w:val="left"/>
      <w:pPr>
        <w:ind w:left="3043" w:hanging="285"/>
      </w:pPr>
      <w:rPr>
        <w:rFonts w:hint="default"/>
      </w:rPr>
    </w:lvl>
    <w:lvl w:ilvl="4" w:tplc="4928D65C">
      <w:start w:val="1"/>
      <w:numFmt w:val="bullet"/>
      <w:lvlText w:val="•"/>
      <w:lvlJc w:val="left"/>
      <w:pPr>
        <w:ind w:left="4018" w:hanging="285"/>
      </w:pPr>
      <w:rPr>
        <w:rFonts w:hint="default"/>
      </w:rPr>
    </w:lvl>
    <w:lvl w:ilvl="5" w:tplc="1E90BF60">
      <w:start w:val="1"/>
      <w:numFmt w:val="bullet"/>
      <w:lvlText w:val="•"/>
      <w:lvlJc w:val="left"/>
      <w:pPr>
        <w:ind w:left="4993" w:hanging="285"/>
      </w:pPr>
      <w:rPr>
        <w:rFonts w:hint="default"/>
      </w:rPr>
    </w:lvl>
    <w:lvl w:ilvl="6" w:tplc="73EA3EBA">
      <w:start w:val="1"/>
      <w:numFmt w:val="bullet"/>
      <w:lvlText w:val="•"/>
      <w:lvlJc w:val="left"/>
      <w:pPr>
        <w:ind w:left="5967" w:hanging="285"/>
      </w:pPr>
      <w:rPr>
        <w:rFonts w:hint="default"/>
      </w:rPr>
    </w:lvl>
    <w:lvl w:ilvl="7" w:tplc="CE9CD430">
      <w:start w:val="1"/>
      <w:numFmt w:val="bullet"/>
      <w:lvlText w:val="•"/>
      <w:lvlJc w:val="left"/>
      <w:pPr>
        <w:ind w:left="6942" w:hanging="285"/>
      </w:pPr>
      <w:rPr>
        <w:rFonts w:hint="default"/>
      </w:rPr>
    </w:lvl>
    <w:lvl w:ilvl="8" w:tplc="C5723028">
      <w:start w:val="1"/>
      <w:numFmt w:val="bullet"/>
      <w:lvlText w:val="•"/>
      <w:lvlJc w:val="left"/>
      <w:pPr>
        <w:ind w:left="7917" w:hanging="285"/>
      </w:pPr>
      <w:rPr>
        <w:rFonts w:hint="default"/>
      </w:rPr>
    </w:lvl>
  </w:abstractNum>
  <w:abstractNum w:abstractNumId="11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33E6257"/>
    <w:multiLevelType w:val="hybridMultilevel"/>
    <w:tmpl w:val="FFFFFFFF"/>
    <w:lvl w:ilvl="0" w:tplc="C030A4EC">
      <w:start w:val="1"/>
      <w:numFmt w:val="bullet"/>
      <w:lvlText w:val=""/>
      <w:lvlJc w:val="left"/>
      <w:pPr>
        <w:ind w:left="285" w:hanging="285"/>
      </w:pPr>
      <w:rPr>
        <w:rFonts w:ascii="Symbol" w:eastAsia="Times New Roman" w:hAnsi="Symbol" w:hint="default"/>
        <w:w w:val="100"/>
        <w:sz w:val="24"/>
      </w:rPr>
    </w:lvl>
    <w:lvl w:ilvl="1" w:tplc="89723A30">
      <w:start w:val="1"/>
      <w:numFmt w:val="decimal"/>
      <w:lvlText w:val="%2."/>
      <w:lvlJc w:val="left"/>
      <w:pPr>
        <w:ind w:left="939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2" w:tplc="B9F8E800">
      <w:start w:val="1"/>
      <w:numFmt w:val="bullet"/>
      <w:lvlText w:val="•"/>
      <w:lvlJc w:val="left"/>
      <w:pPr>
        <w:ind w:left="4720" w:hanging="240"/>
      </w:pPr>
      <w:rPr>
        <w:rFonts w:hint="default"/>
      </w:rPr>
    </w:lvl>
    <w:lvl w:ilvl="3" w:tplc="C842219C">
      <w:start w:val="1"/>
      <w:numFmt w:val="bullet"/>
      <w:lvlText w:val="•"/>
      <w:lvlJc w:val="left"/>
      <w:pPr>
        <w:ind w:left="5363" w:hanging="240"/>
      </w:pPr>
      <w:rPr>
        <w:rFonts w:hint="default"/>
      </w:rPr>
    </w:lvl>
    <w:lvl w:ilvl="4" w:tplc="BF3CDD0A">
      <w:start w:val="1"/>
      <w:numFmt w:val="bullet"/>
      <w:lvlText w:val="•"/>
      <w:lvlJc w:val="left"/>
      <w:pPr>
        <w:ind w:left="6006" w:hanging="240"/>
      </w:pPr>
      <w:rPr>
        <w:rFonts w:hint="default"/>
      </w:rPr>
    </w:lvl>
    <w:lvl w:ilvl="5" w:tplc="80FE222E">
      <w:start w:val="1"/>
      <w:numFmt w:val="bullet"/>
      <w:lvlText w:val="•"/>
      <w:lvlJc w:val="left"/>
      <w:pPr>
        <w:ind w:left="6649" w:hanging="240"/>
      </w:pPr>
      <w:rPr>
        <w:rFonts w:hint="default"/>
      </w:rPr>
    </w:lvl>
    <w:lvl w:ilvl="6" w:tplc="8092F174">
      <w:start w:val="1"/>
      <w:numFmt w:val="bullet"/>
      <w:lvlText w:val="•"/>
      <w:lvlJc w:val="left"/>
      <w:pPr>
        <w:ind w:left="7293" w:hanging="240"/>
      </w:pPr>
      <w:rPr>
        <w:rFonts w:hint="default"/>
      </w:rPr>
    </w:lvl>
    <w:lvl w:ilvl="7" w:tplc="9EB29F0E">
      <w:start w:val="1"/>
      <w:numFmt w:val="bullet"/>
      <w:lvlText w:val="•"/>
      <w:lvlJc w:val="left"/>
      <w:pPr>
        <w:ind w:left="7936" w:hanging="240"/>
      </w:pPr>
      <w:rPr>
        <w:rFonts w:hint="default"/>
      </w:rPr>
    </w:lvl>
    <w:lvl w:ilvl="8" w:tplc="49B07AA0">
      <w:start w:val="1"/>
      <w:numFmt w:val="bullet"/>
      <w:lvlText w:val="•"/>
      <w:lvlJc w:val="left"/>
      <w:pPr>
        <w:ind w:left="8579" w:hanging="240"/>
      </w:pPr>
      <w:rPr>
        <w:rFonts w:hint="default"/>
      </w:rPr>
    </w:lvl>
  </w:abstractNum>
  <w:abstractNum w:abstractNumId="22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77FB7"/>
    <w:multiLevelType w:val="hybridMultilevel"/>
    <w:tmpl w:val="FFFFFFFF"/>
    <w:lvl w:ilvl="0" w:tplc="B562FF04">
      <w:start w:val="1"/>
      <w:numFmt w:val="bullet"/>
      <w:lvlText w:val=""/>
      <w:lvlJc w:val="left"/>
      <w:pPr>
        <w:ind w:left="114" w:hanging="285"/>
      </w:pPr>
      <w:rPr>
        <w:rFonts w:ascii="Symbol" w:eastAsia="Times New Roman" w:hAnsi="Symbol" w:hint="default"/>
        <w:w w:val="100"/>
        <w:sz w:val="24"/>
      </w:rPr>
    </w:lvl>
    <w:lvl w:ilvl="1" w:tplc="D898F526">
      <w:start w:val="1"/>
      <w:numFmt w:val="bullet"/>
      <w:lvlText w:val="•"/>
      <w:lvlJc w:val="left"/>
      <w:pPr>
        <w:ind w:left="5060" w:hanging="285"/>
      </w:pPr>
      <w:rPr>
        <w:rFonts w:hint="default"/>
      </w:rPr>
    </w:lvl>
    <w:lvl w:ilvl="2" w:tplc="4036AD76">
      <w:start w:val="1"/>
      <w:numFmt w:val="bullet"/>
      <w:lvlText w:val="•"/>
      <w:lvlJc w:val="left"/>
      <w:pPr>
        <w:ind w:left="5594" w:hanging="285"/>
      </w:pPr>
      <w:rPr>
        <w:rFonts w:hint="default"/>
      </w:rPr>
    </w:lvl>
    <w:lvl w:ilvl="3" w:tplc="031E0C50">
      <w:start w:val="1"/>
      <w:numFmt w:val="bullet"/>
      <w:lvlText w:val="•"/>
      <w:lvlJc w:val="left"/>
      <w:pPr>
        <w:ind w:left="6128" w:hanging="285"/>
      </w:pPr>
      <w:rPr>
        <w:rFonts w:hint="default"/>
      </w:rPr>
    </w:lvl>
    <w:lvl w:ilvl="4" w:tplc="B60467F0">
      <w:start w:val="1"/>
      <w:numFmt w:val="bullet"/>
      <w:lvlText w:val="•"/>
      <w:lvlJc w:val="left"/>
      <w:pPr>
        <w:ind w:left="6662" w:hanging="285"/>
      </w:pPr>
      <w:rPr>
        <w:rFonts w:hint="default"/>
      </w:rPr>
    </w:lvl>
    <w:lvl w:ilvl="5" w:tplc="04128B04">
      <w:start w:val="1"/>
      <w:numFmt w:val="bullet"/>
      <w:lvlText w:val="•"/>
      <w:lvlJc w:val="left"/>
      <w:pPr>
        <w:ind w:left="7196" w:hanging="285"/>
      </w:pPr>
      <w:rPr>
        <w:rFonts w:hint="default"/>
      </w:rPr>
    </w:lvl>
    <w:lvl w:ilvl="6" w:tplc="7D98B698">
      <w:start w:val="1"/>
      <w:numFmt w:val="bullet"/>
      <w:lvlText w:val="•"/>
      <w:lvlJc w:val="left"/>
      <w:pPr>
        <w:ind w:left="7730" w:hanging="285"/>
      </w:pPr>
      <w:rPr>
        <w:rFonts w:hint="default"/>
      </w:rPr>
    </w:lvl>
    <w:lvl w:ilvl="7" w:tplc="7F5C79A2">
      <w:start w:val="1"/>
      <w:numFmt w:val="bullet"/>
      <w:lvlText w:val="•"/>
      <w:lvlJc w:val="left"/>
      <w:pPr>
        <w:ind w:left="8264" w:hanging="285"/>
      </w:pPr>
      <w:rPr>
        <w:rFonts w:hint="default"/>
      </w:rPr>
    </w:lvl>
    <w:lvl w:ilvl="8" w:tplc="AE08150A">
      <w:start w:val="1"/>
      <w:numFmt w:val="bullet"/>
      <w:lvlText w:val="•"/>
      <w:lvlJc w:val="left"/>
      <w:pPr>
        <w:ind w:left="8798" w:hanging="285"/>
      </w:pPr>
      <w:rPr>
        <w:rFonts w:hint="default"/>
      </w:r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22"/>
  </w:num>
  <w:num w:numId="9">
    <w:abstractNumId w:val="18"/>
  </w:num>
  <w:num w:numId="10">
    <w:abstractNumId w:val="2"/>
  </w:num>
  <w:num w:numId="11">
    <w:abstractNumId w:val="20"/>
  </w:num>
  <w:num w:numId="12">
    <w:abstractNumId w:val="13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17"/>
  </w:num>
  <w:num w:numId="18">
    <w:abstractNumId w:val="12"/>
  </w:num>
  <w:num w:numId="19">
    <w:abstractNumId w:val="3"/>
  </w:num>
  <w:num w:numId="20">
    <w:abstractNumId w:val="9"/>
  </w:num>
  <w:num w:numId="21">
    <w:abstractNumId w:val="0"/>
  </w:num>
  <w:num w:numId="22">
    <w:abstractNumId w:val="23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96953"/>
    <w:rsid w:val="000A430C"/>
    <w:rsid w:val="000A4667"/>
    <w:rsid w:val="000D6554"/>
    <w:rsid w:val="000E2E4B"/>
    <w:rsid w:val="000F04C0"/>
    <w:rsid w:val="000F25EE"/>
    <w:rsid w:val="00102C08"/>
    <w:rsid w:val="00105702"/>
    <w:rsid w:val="001079EA"/>
    <w:rsid w:val="001120F8"/>
    <w:rsid w:val="0014315B"/>
    <w:rsid w:val="00157209"/>
    <w:rsid w:val="001655D7"/>
    <w:rsid w:val="0017621E"/>
    <w:rsid w:val="001772AE"/>
    <w:rsid w:val="00191111"/>
    <w:rsid w:val="00195083"/>
    <w:rsid w:val="001B1542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64C79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E76B7"/>
    <w:rsid w:val="00312EB0"/>
    <w:rsid w:val="00320B18"/>
    <w:rsid w:val="00326E60"/>
    <w:rsid w:val="00330186"/>
    <w:rsid w:val="00335FB1"/>
    <w:rsid w:val="00337380"/>
    <w:rsid w:val="00355FF1"/>
    <w:rsid w:val="00357D16"/>
    <w:rsid w:val="00371D1A"/>
    <w:rsid w:val="003A5933"/>
    <w:rsid w:val="003B0181"/>
    <w:rsid w:val="003F170E"/>
    <w:rsid w:val="003F1B1C"/>
    <w:rsid w:val="003F2589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E4593"/>
    <w:rsid w:val="004F4766"/>
    <w:rsid w:val="00525EAD"/>
    <w:rsid w:val="0053624B"/>
    <w:rsid w:val="00540C01"/>
    <w:rsid w:val="00553D0F"/>
    <w:rsid w:val="0055726D"/>
    <w:rsid w:val="005573D4"/>
    <w:rsid w:val="00582187"/>
    <w:rsid w:val="00584F33"/>
    <w:rsid w:val="0059129E"/>
    <w:rsid w:val="00592D4F"/>
    <w:rsid w:val="0059358C"/>
    <w:rsid w:val="005A47AD"/>
    <w:rsid w:val="005C1B35"/>
    <w:rsid w:val="005C202C"/>
    <w:rsid w:val="005E58CE"/>
    <w:rsid w:val="005F54FA"/>
    <w:rsid w:val="0061190F"/>
    <w:rsid w:val="00625898"/>
    <w:rsid w:val="00626DA6"/>
    <w:rsid w:val="00636E52"/>
    <w:rsid w:val="00636EA2"/>
    <w:rsid w:val="006527FE"/>
    <w:rsid w:val="006556EB"/>
    <w:rsid w:val="00656CC3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E0894"/>
    <w:rsid w:val="007E4A2A"/>
    <w:rsid w:val="00804A64"/>
    <w:rsid w:val="008115D2"/>
    <w:rsid w:val="00816723"/>
    <w:rsid w:val="00852267"/>
    <w:rsid w:val="0085417E"/>
    <w:rsid w:val="00873703"/>
    <w:rsid w:val="00884AE7"/>
    <w:rsid w:val="008874F7"/>
    <w:rsid w:val="008B1DA0"/>
    <w:rsid w:val="008B5E63"/>
    <w:rsid w:val="008B7891"/>
    <w:rsid w:val="00902752"/>
    <w:rsid w:val="00910753"/>
    <w:rsid w:val="009231E3"/>
    <w:rsid w:val="0092403C"/>
    <w:rsid w:val="00927D83"/>
    <w:rsid w:val="00966793"/>
    <w:rsid w:val="00982763"/>
    <w:rsid w:val="0098347A"/>
    <w:rsid w:val="009A3D80"/>
    <w:rsid w:val="009B654F"/>
    <w:rsid w:val="009D6378"/>
    <w:rsid w:val="009F09A3"/>
    <w:rsid w:val="009F437F"/>
    <w:rsid w:val="009F477B"/>
    <w:rsid w:val="00A1158A"/>
    <w:rsid w:val="00A1510C"/>
    <w:rsid w:val="00A16AEB"/>
    <w:rsid w:val="00A37923"/>
    <w:rsid w:val="00A5151F"/>
    <w:rsid w:val="00A519B0"/>
    <w:rsid w:val="00A6252D"/>
    <w:rsid w:val="00A63085"/>
    <w:rsid w:val="00A9647D"/>
    <w:rsid w:val="00AA1C00"/>
    <w:rsid w:val="00AA3F69"/>
    <w:rsid w:val="00AA5BDB"/>
    <w:rsid w:val="00AA601A"/>
    <w:rsid w:val="00AB7C9D"/>
    <w:rsid w:val="00AD150A"/>
    <w:rsid w:val="00AE0316"/>
    <w:rsid w:val="00AF1287"/>
    <w:rsid w:val="00B029E9"/>
    <w:rsid w:val="00B13284"/>
    <w:rsid w:val="00B3778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16A5"/>
    <w:rsid w:val="00C81326"/>
    <w:rsid w:val="00C815E5"/>
    <w:rsid w:val="00C87376"/>
    <w:rsid w:val="00C90FA9"/>
    <w:rsid w:val="00CA6CAD"/>
    <w:rsid w:val="00CB7F33"/>
    <w:rsid w:val="00CD677E"/>
    <w:rsid w:val="00D1410D"/>
    <w:rsid w:val="00D27BC6"/>
    <w:rsid w:val="00D80B46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24C1"/>
    <w:rsid w:val="00F030E2"/>
    <w:rsid w:val="00F11441"/>
    <w:rsid w:val="00F57A64"/>
    <w:rsid w:val="00F62700"/>
    <w:rsid w:val="00F746AA"/>
    <w:rsid w:val="00F806BE"/>
    <w:rsid w:val="00FB4A0F"/>
    <w:rsid w:val="00FC5BEB"/>
    <w:rsid w:val="00FE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9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079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99"/>
    <w:rsid w:val="00102C08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1C57-25FC-485B-8658-BC64B1B5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7</cp:revision>
  <cp:lastPrinted>2017-12-01T14:40:00Z</cp:lastPrinted>
  <dcterms:created xsi:type="dcterms:W3CDTF">2020-10-26T15:06:00Z</dcterms:created>
  <dcterms:modified xsi:type="dcterms:W3CDTF">2020-10-28T04:38:00Z</dcterms:modified>
</cp:coreProperties>
</file>