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BB0" w:rsidRDefault="000E2351" w:rsidP="000E2351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17467" cy="935355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870" cy="9356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2351" w:rsidRPr="000A66AD" w:rsidRDefault="000E2351" w:rsidP="000E235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A66A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Продолжительность учебных периодов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1526"/>
        <w:gridCol w:w="1046"/>
        <w:gridCol w:w="3118"/>
        <w:gridCol w:w="4057"/>
      </w:tblGrid>
      <w:tr w:rsidR="000E2351" w:rsidRPr="009A7213" w:rsidTr="005D2E99">
        <w:tc>
          <w:tcPr>
            <w:tcW w:w="1526" w:type="dxa"/>
          </w:tcPr>
          <w:p w:rsidR="000E2351" w:rsidRPr="009A721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Учебные периоды</w:t>
            </w:r>
          </w:p>
        </w:tc>
        <w:tc>
          <w:tcPr>
            <w:tcW w:w="1046" w:type="dxa"/>
          </w:tcPr>
          <w:p w:rsidR="000E2351" w:rsidRPr="009A721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18" w:type="dxa"/>
          </w:tcPr>
          <w:p w:rsidR="000E2351" w:rsidRPr="009A721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Продолжительность учебных периодов</w:t>
            </w:r>
          </w:p>
        </w:tc>
        <w:tc>
          <w:tcPr>
            <w:tcW w:w="4057" w:type="dxa"/>
          </w:tcPr>
          <w:p w:rsidR="000E2351" w:rsidRPr="009A721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A7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</w:tr>
      <w:tr w:rsidR="000E2351" w:rsidRPr="009A7213" w:rsidTr="005D2E99">
        <w:tc>
          <w:tcPr>
            <w:tcW w:w="152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01.09.2014 – 26.10.2014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8 недель, 40 дней</w:t>
            </w:r>
          </w:p>
        </w:tc>
      </w:tr>
      <w:tr w:rsidR="000E2351" w:rsidRPr="009A7213" w:rsidTr="005D2E99">
        <w:tc>
          <w:tcPr>
            <w:tcW w:w="152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 – 9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05.11.2014– 30.12.2014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8 недель, 40 дней</w:t>
            </w:r>
          </w:p>
        </w:tc>
      </w:tr>
      <w:tr w:rsidR="000E2351" w:rsidRPr="009A7213" w:rsidTr="005D2E99">
        <w:tc>
          <w:tcPr>
            <w:tcW w:w="152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10, 11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01.09.2014 – 30.12.2014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16 недель, 80 дней</w:t>
            </w:r>
          </w:p>
        </w:tc>
      </w:tr>
      <w:tr w:rsidR="000E2351" w:rsidRPr="009A7213" w:rsidTr="005D2E99">
        <w:tc>
          <w:tcPr>
            <w:tcW w:w="1526" w:type="dxa"/>
            <w:vMerge w:val="restart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12.01.2015 – 15.02.2015</w:t>
            </w:r>
          </w:p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27.02.2015 – 22.03.2015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9 недель, 45 дней</w:t>
            </w:r>
          </w:p>
        </w:tc>
      </w:tr>
      <w:tr w:rsidR="000E2351" w:rsidRPr="009A7213" w:rsidTr="005D2E99">
        <w:tc>
          <w:tcPr>
            <w:tcW w:w="1526" w:type="dxa"/>
            <w:vMerge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2 – 9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12.01.2015 – 22.03.2015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10 недель, 50 дней (48 дней с учётом праздничных)</w:t>
            </w:r>
          </w:p>
        </w:tc>
      </w:tr>
      <w:tr w:rsidR="000E2351" w:rsidRPr="009A7213" w:rsidTr="005D2E99">
        <w:tc>
          <w:tcPr>
            <w:tcW w:w="152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– 8 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01.04.2015 – 31.05.2015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8 недель и 3 дня, 41 дней (с учётом праздничных)</w:t>
            </w:r>
          </w:p>
        </w:tc>
      </w:tr>
      <w:tr w:rsidR="000E2351" w:rsidRPr="009A7213" w:rsidTr="005D2E99">
        <w:tc>
          <w:tcPr>
            <w:tcW w:w="152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01.04.2014 – с учётом расписания ГИА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8 недель, 40 дней</w:t>
            </w:r>
          </w:p>
        </w:tc>
      </w:tr>
      <w:tr w:rsidR="000E2351" w:rsidRPr="009A7213" w:rsidTr="005D2E99">
        <w:tc>
          <w:tcPr>
            <w:tcW w:w="152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12.01.2015 – 31.05.2015 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19 недель, 95 дней</w:t>
            </w:r>
          </w:p>
        </w:tc>
      </w:tr>
      <w:tr w:rsidR="000E2351" w:rsidRPr="009A7213" w:rsidTr="005D2E99">
        <w:tc>
          <w:tcPr>
            <w:tcW w:w="152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12.01.2015 – с учётом расписания ГИА</w:t>
            </w: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19 недель, 95 дней</w:t>
            </w:r>
          </w:p>
        </w:tc>
      </w:tr>
      <w:tr w:rsidR="000E2351" w:rsidRPr="009A7213" w:rsidTr="005D2E99">
        <w:tc>
          <w:tcPr>
            <w:tcW w:w="1526" w:type="dxa"/>
            <w:vMerge w:val="restart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33 недели</w:t>
            </w:r>
          </w:p>
        </w:tc>
      </w:tr>
      <w:tr w:rsidR="000E2351" w:rsidRPr="009A7213" w:rsidTr="005D2E99">
        <w:tc>
          <w:tcPr>
            <w:tcW w:w="1526" w:type="dxa"/>
            <w:vMerge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2 – 8, 10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34 недели</w:t>
            </w:r>
          </w:p>
        </w:tc>
      </w:tr>
      <w:tr w:rsidR="000E2351" w:rsidRPr="009A7213" w:rsidTr="005D2E99">
        <w:tc>
          <w:tcPr>
            <w:tcW w:w="1526" w:type="dxa"/>
            <w:vMerge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9, 11 </w:t>
            </w:r>
          </w:p>
        </w:tc>
        <w:tc>
          <w:tcPr>
            <w:tcW w:w="3118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57" w:type="dxa"/>
            <w:vAlign w:val="center"/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923">
              <w:rPr>
                <w:rFonts w:ascii="Times New Roman" w:hAnsi="Times New Roman"/>
                <w:sz w:val="24"/>
                <w:szCs w:val="24"/>
                <w:lang w:eastAsia="ru-RU"/>
              </w:rPr>
              <w:t>34 недели</w:t>
            </w:r>
          </w:p>
        </w:tc>
      </w:tr>
    </w:tbl>
    <w:p w:rsidR="000E2351" w:rsidRPr="000A66AD" w:rsidRDefault="000E2351" w:rsidP="000E2351">
      <w:pPr>
        <w:pStyle w:val="a5"/>
        <w:shd w:val="clear" w:color="auto" w:fill="FFFFFF"/>
        <w:spacing w:line="360" w:lineRule="auto"/>
        <w:jc w:val="center"/>
        <w:rPr>
          <w:rFonts w:eastAsia="Arial Unicode MS"/>
          <w:sz w:val="28"/>
          <w:szCs w:val="28"/>
        </w:rPr>
      </w:pPr>
      <w:r w:rsidRPr="000A66AD">
        <w:rPr>
          <w:rStyle w:val="a3"/>
          <w:rFonts w:eastAsia="Arial Unicode MS"/>
          <w:sz w:val="28"/>
          <w:szCs w:val="28"/>
        </w:rPr>
        <w:t>Режим работы столовой</w:t>
      </w:r>
    </w:p>
    <w:tbl>
      <w:tblPr>
        <w:tblW w:w="9435" w:type="dxa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03"/>
        <w:gridCol w:w="3070"/>
        <w:gridCol w:w="3062"/>
      </w:tblGrid>
      <w:tr w:rsidR="000E2351" w:rsidRPr="009A7213" w:rsidTr="005D2E99"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0E2351" w:rsidRPr="009A7213" w:rsidTr="005D2E99">
        <w:tc>
          <w:tcPr>
            <w:tcW w:w="94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</w:rPr>
              <w:t xml:space="preserve">обеды </w:t>
            </w:r>
          </w:p>
        </w:tc>
      </w:tr>
      <w:tr w:rsidR="000E2351" w:rsidRPr="009A7213" w:rsidTr="005D2E99">
        <w:tc>
          <w:tcPr>
            <w:tcW w:w="3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10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  <w:u w:val="single"/>
              </w:rPr>
              <w:t>2-ая перемена</w:t>
            </w:r>
          </w:p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</w:rPr>
              <w:t>1-4 класс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10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0E2351" w:rsidRPr="009A7213" w:rsidTr="005D2E99">
        <w:tc>
          <w:tcPr>
            <w:tcW w:w="3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11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  <w:u w:val="single"/>
              </w:rPr>
              <w:t>3-ая перемена</w:t>
            </w:r>
          </w:p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11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0E2351" w:rsidRPr="009A7213" w:rsidTr="005D2E99">
        <w:tc>
          <w:tcPr>
            <w:tcW w:w="3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12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  <w:u w:val="single"/>
              </w:rPr>
              <w:t>4 - я перемена</w:t>
            </w:r>
          </w:p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</w:rPr>
              <w:t> 9 – 11 класс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12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20</w:t>
            </w:r>
          </w:p>
        </w:tc>
      </w:tr>
      <w:tr w:rsidR="000E2351" w:rsidRPr="009A7213" w:rsidTr="005D2E99">
        <w:trPr>
          <w:trHeight w:val="571"/>
        </w:trPr>
        <w:tc>
          <w:tcPr>
            <w:tcW w:w="94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</w:rPr>
              <w:t> Полдник  </w:t>
            </w:r>
          </w:p>
        </w:tc>
      </w:tr>
      <w:tr w:rsidR="000E2351" w:rsidRPr="009A7213" w:rsidTr="005D2E99">
        <w:tc>
          <w:tcPr>
            <w:tcW w:w="3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13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3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7213">
              <w:rPr>
                <w:rStyle w:val="a3"/>
                <w:rFonts w:ascii="Times New Roman" w:hAnsi="Times New Roman"/>
                <w:sz w:val="24"/>
                <w:szCs w:val="24"/>
              </w:rPr>
              <w:t>1,2 класс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2351" w:rsidRPr="009A7213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13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40</w:t>
            </w:r>
          </w:p>
        </w:tc>
      </w:tr>
    </w:tbl>
    <w:p w:rsidR="000E2351" w:rsidRPr="009A7213" w:rsidRDefault="000E2351" w:rsidP="000E2351">
      <w:pPr>
        <w:rPr>
          <w:rFonts w:ascii="Times New Roman" w:hAnsi="Times New Roman"/>
          <w:b/>
          <w:sz w:val="24"/>
          <w:szCs w:val="24"/>
        </w:rPr>
      </w:pPr>
    </w:p>
    <w:p w:rsidR="000E2351" w:rsidRDefault="000E2351" w:rsidP="000E2351">
      <w:pPr>
        <w:pStyle w:val="a5"/>
        <w:shd w:val="clear" w:color="auto" w:fill="FFFFFF"/>
        <w:spacing w:line="360" w:lineRule="auto"/>
        <w:jc w:val="center"/>
        <w:rPr>
          <w:rStyle w:val="a3"/>
          <w:rFonts w:eastAsia="Arial Unicode MS"/>
        </w:rPr>
      </w:pPr>
    </w:p>
    <w:p w:rsidR="000E2351" w:rsidRDefault="000E2351" w:rsidP="000E2351">
      <w:pPr>
        <w:pStyle w:val="a5"/>
        <w:shd w:val="clear" w:color="auto" w:fill="FFFFFF"/>
        <w:spacing w:line="360" w:lineRule="auto"/>
        <w:jc w:val="center"/>
        <w:rPr>
          <w:rStyle w:val="a3"/>
          <w:rFonts w:eastAsia="Arial Unicode MS"/>
        </w:rPr>
      </w:pPr>
    </w:p>
    <w:p w:rsidR="000E2351" w:rsidRDefault="000E2351" w:rsidP="000E2351">
      <w:pPr>
        <w:pStyle w:val="a5"/>
        <w:shd w:val="clear" w:color="auto" w:fill="FFFFFF"/>
        <w:spacing w:line="360" w:lineRule="auto"/>
        <w:jc w:val="center"/>
        <w:rPr>
          <w:rStyle w:val="a3"/>
          <w:rFonts w:eastAsia="Arial Unicode MS"/>
        </w:rPr>
      </w:pPr>
    </w:p>
    <w:p w:rsidR="000E2351" w:rsidRPr="000A66AD" w:rsidRDefault="000E2351" w:rsidP="000E2351">
      <w:pPr>
        <w:pStyle w:val="a5"/>
        <w:shd w:val="clear" w:color="auto" w:fill="FFFFFF"/>
        <w:spacing w:line="360" w:lineRule="auto"/>
        <w:jc w:val="center"/>
        <w:rPr>
          <w:rStyle w:val="a3"/>
          <w:rFonts w:eastAsia="Arial Unicode MS"/>
          <w:sz w:val="28"/>
          <w:szCs w:val="28"/>
        </w:rPr>
      </w:pPr>
      <w:r w:rsidRPr="000A66AD">
        <w:rPr>
          <w:rStyle w:val="a3"/>
          <w:rFonts w:eastAsia="Arial Unicode MS"/>
          <w:sz w:val="28"/>
          <w:szCs w:val="28"/>
        </w:rPr>
        <w:lastRenderedPageBreak/>
        <w:t>Режим работы библиотеки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95"/>
        <w:gridCol w:w="1496"/>
        <w:gridCol w:w="1495"/>
        <w:gridCol w:w="1496"/>
        <w:gridCol w:w="1496"/>
      </w:tblGrid>
      <w:tr w:rsidR="000E2351" w:rsidRPr="009A7213" w:rsidTr="005D2E99">
        <w:tc>
          <w:tcPr>
            <w:tcW w:w="2093" w:type="dxa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Ответственный</w:t>
            </w:r>
          </w:p>
        </w:tc>
        <w:tc>
          <w:tcPr>
            <w:tcW w:w="1495" w:type="dxa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понедельник</w:t>
            </w:r>
          </w:p>
        </w:tc>
        <w:tc>
          <w:tcPr>
            <w:tcW w:w="1496" w:type="dxa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вторник</w:t>
            </w:r>
          </w:p>
        </w:tc>
        <w:tc>
          <w:tcPr>
            <w:tcW w:w="1495" w:type="dxa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среда</w:t>
            </w:r>
          </w:p>
        </w:tc>
        <w:tc>
          <w:tcPr>
            <w:tcW w:w="1496" w:type="dxa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четверг</w:t>
            </w:r>
          </w:p>
        </w:tc>
        <w:tc>
          <w:tcPr>
            <w:tcW w:w="1496" w:type="dxa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пятница</w:t>
            </w:r>
          </w:p>
        </w:tc>
      </w:tr>
      <w:tr w:rsidR="000E2351" w:rsidRPr="009A7213" w:rsidTr="005D2E99">
        <w:tc>
          <w:tcPr>
            <w:tcW w:w="2093" w:type="dxa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Черкашина Н.В.</w:t>
            </w:r>
          </w:p>
        </w:tc>
        <w:tc>
          <w:tcPr>
            <w:tcW w:w="7478" w:type="dxa"/>
            <w:gridSpan w:val="5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8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– 9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работа с учителями</w:t>
            </w:r>
          </w:p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9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– 14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работа с читателями</w:t>
            </w:r>
          </w:p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14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– 15</w:t>
            </w:r>
            <w:r w:rsidRPr="009A7213">
              <w:rPr>
                <w:vertAlign w:val="superscript"/>
              </w:rPr>
              <w:t>00</w:t>
            </w:r>
            <w:r w:rsidRPr="009A7213">
              <w:t xml:space="preserve"> методическая работа</w:t>
            </w:r>
          </w:p>
        </w:tc>
      </w:tr>
      <w:tr w:rsidR="000E2351" w:rsidRPr="009A7213" w:rsidTr="005D2E99">
        <w:tc>
          <w:tcPr>
            <w:tcW w:w="9571" w:type="dxa"/>
            <w:gridSpan w:val="6"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Санитарный день – последний день месяца</w:t>
            </w:r>
          </w:p>
        </w:tc>
      </w:tr>
    </w:tbl>
    <w:p w:rsidR="000E2351" w:rsidRPr="000A66AD" w:rsidRDefault="000E2351" w:rsidP="000E2351">
      <w:pPr>
        <w:pStyle w:val="a5"/>
        <w:shd w:val="clear" w:color="auto" w:fill="FFFFFF"/>
        <w:spacing w:line="360" w:lineRule="auto"/>
        <w:jc w:val="center"/>
        <w:rPr>
          <w:rFonts w:eastAsia="Arial Unicode MS"/>
          <w:sz w:val="28"/>
          <w:szCs w:val="28"/>
        </w:rPr>
      </w:pPr>
      <w:r w:rsidRPr="000A66AD">
        <w:rPr>
          <w:rStyle w:val="a3"/>
          <w:rFonts w:eastAsia="Arial Unicode MS"/>
          <w:sz w:val="28"/>
          <w:szCs w:val="28"/>
        </w:rPr>
        <w:t>Режим работы компьютерного класса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909"/>
        <w:gridCol w:w="1860"/>
        <w:gridCol w:w="1860"/>
        <w:gridCol w:w="1860"/>
      </w:tblGrid>
      <w:tr w:rsidR="000E2351" w:rsidRPr="009A7213" w:rsidTr="005D2E9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Понедельник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Вторник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Среда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Четверг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Пятница</w:t>
            </w:r>
          </w:p>
        </w:tc>
      </w:tr>
      <w:tr w:rsidR="000E2351" w:rsidRPr="009A7213" w:rsidTr="005D2E99">
        <w:tc>
          <w:tcPr>
            <w:tcW w:w="10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8</w:t>
            </w:r>
            <w:r w:rsidRPr="009A7213">
              <w:rPr>
                <w:vertAlign w:val="superscript"/>
              </w:rPr>
              <w:t xml:space="preserve">00 </w:t>
            </w:r>
            <w:r w:rsidRPr="009A7213">
              <w:t>– 14</w:t>
            </w:r>
            <w:r w:rsidRPr="009A7213">
              <w:rPr>
                <w:vertAlign w:val="superscript"/>
              </w:rPr>
              <w:t xml:space="preserve">00 </w:t>
            </w:r>
            <w:r w:rsidRPr="009A7213">
              <w:t>– уроки по расписанию</w:t>
            </w:r>
          </w:p>
        </w:tc>
      </w:tr>
      <w:tr w:rsidR="000E2351" w:rsidRPr="009A7213" w:rsidTr="005D2E9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14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Учащиеся (поиск информации в интернете)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14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Учащиеся (работа с рефератами)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14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Педагогические работники (создание презентации к урокам)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14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Учащиеся (поиск информации в интернете)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14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Учащиеся (создание презентаций)</w:t>
            </w:r>
          </w:p>
        </w:tc>
      </w:tr>
      <w:tr w:rsidR="000E2351" w:rsidRPr="009A7213" w:rsidTr="005D2E9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(работа с электронными учебниками)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Педагогические работники (дидактический материал к урокам)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«Первые шаги в мир информатики»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Педагогические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Работники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(работа с электронными учебниками)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15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 xml:space="preserve">Педагогические работники (работа в </w:t>
            </w:r>
            <w:proofErr w:type="gramStart"/>
            <w:r w:rsidRPr="009A7213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9A7213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9A72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E2351" w:rsidRPr="009A7213" w:rsidTr="005D2E99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5"/>
              <w:spacing w:line="360" w:lineRule="auto"/>
              <w:jc w:val="center"/>
            </w:pPr>
            <w:r w:rsidRPr="009A7213">
              <w:t>Учащиеся (работа с электронными учебниками)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 xml:space="preserve">Учащиеся (работа в </w:t>
            </w:r>
            <w:proofErr w:type="gramStart"/>
            <w:r w:rsidRPr="009A7213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9A7213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proofErr w:type="gramEnd"/>
            <w:r w:rsidRPr="009A721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Педагогические работники (поиск информации к урокам)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16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  <w:r w:rsidRPr="009A7213">
              <w:rPr>
                <w:rFonts w:ascii="Times New Roman" w:hAnsi="Times New Roman"/>
                <w:sz w:val="24"/>
                <w:szCs w:val="24"/>
              </w:rPr>
              <w:t xml:space="preserve"> – 17</w:t>
            </w:r>
            <w:r w:rsidRPr="009A7213">
              <w:rPr>
                <w:rFonts w:ascii="Times New Roman" w:hAnsi="Times New Roman"/>
                <w:sz w:val="24"/>
                <w:szCs w:val="24"/>
                <w:vertAlign w:val="superscript"/>
              </w:rPr>
              <w:t>00</w:t>
            </w:r>
          </w:p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7213">
              <w:rPr>
                <w:rFonts w:ascii="Times New Roman" w:hAnsi="Times New Roman"/>
                <w:sz w:val="24"/>
                <w:szCs w:val="24"/>
              </w:rPr>
              <w:t>Учащиеся (работа с электронными учебниками)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51" w:rsidRPr="009A7213" w:rsidRDefault="000E2351" w:rsidP="005D2E99">
            <w:pPr>
              <w:pStyle w:val="a4"/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2351" w:rsidRDefault="000E2351" w:rsidP="000E2351"/>
    <w:p w:rsidR="000E2351" w:rsidRDefault="000E2351" w:rsidP="000E2351"/>
    <w:p w:rsidR="000E2351" w:rsidRDefault="000E2351" w:rsidP="000E2351"/>
    <w:p w:rsidR="000E2351" w:rsidRPr="00AD4759" w:rsidRDefault="000E2351" w:rsidP="000E2351">
      <w:pPr>
        <w:spacing w:before="100" w:beforeAutospacing="1" w:after="100" w:afterAutospacing="1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AD4759">
        <w:rPr>
          <w:rFonts w:ascii="Times New Roman" w:hAnsi="Times New Roman"/>
          <w:b/>
          <w:bCs/>
          <w:sz w:val="32"/>
          <w:szCs w:val="32"/>
        </w:rPr>
        <w:lastRenderedPageBreak/>
        <w:t>Режим  работы</w:t>
      </w:r>
      <w:proofErr w:type="gramEnd"/>
      <w:r w:rsidRPr="00AD4759">
        <w:rPr>
          <w:rFonts w:ascii="Times New Roman" w:hAnsi="Times New Roman"/>
          <w:b/>
          <w:bCs/>
          <w:sz w:val="32"/>
          <w:szCs w:val="32"/>
        </w:rPr>
        <w:t>  спортзала</w:t>
      </w:r>
    </w:p>
    <w:tbl>
      <w:tblPr>
        <w:tblW w:w="10882" w:type="dxa"/>
        <w:tblInd w:w="-88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54"/>
        <w:gridCol w:w="1555"/>
        <w:gridCol w:w="1554"/>
        <w:gridCol w:w="1555"/>
        <w:gridCol w:w="1554"/>
        <w:gridCol w:w="1555"/>
        <w:gridCol w:w="1555"/>
      </w:tblGrid>
      <w:tr w:rsidR="000E2351" w:rsidRPr="00AD4759" w:rsidTr="005D2E99">
        <w:tc>
          <w:tcPr>
            <w:tcW w:w="1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AD4759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Ответственный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AD4759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AD4759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Вторник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AD4759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Среда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AD4759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Четверг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AD4759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Пятница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AD4759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Суббота</w:t>
            </w:r>
          </w:p>
        </w:tc>
      </w:tr>
      <w:tr w:rsidR="000E2351" w:rsidRPr="00AD4759" w:rsidTr="005D2E99">
        <w:tc>
          <w:tcPr>
            <w:tcW w:w="1088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351" w:rsidRPr="00AD4759" w:rsidRDefault="000E2351" w:rsidP="005D2E99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8.30 – 15.00 – уроки физкультуры по расписанию</w:t>
            </w:r>
          </w:p>
        </w:tc>
      </w:tr>
      <w:tr w:rsidR="000E2351" w:rsidRPr="00AD4759" w:rsidTr="005D2E99">
        <w:tc>
          <w:tcPr>
            <w:tcW w:w="1088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AD4759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4759">
              <w:rPr>
                <w:rFonts w:ascii="Times New Roman" w:hAnsi="Times New Roman"/>
              </w:rPr>
              <w:t>15.00 – 15.30 – влажная уборка, проветривание</w:t>
            </w:r>
          </w:p>
        </w:tc>
      </w:tr>
      <w:tr w:rsidR="000E2351" w:rsidRPr="00AD4759" w:rsidTr="005D2E99">
        <w:trPr>
          <w:trHeight w:val="3130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AD4759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Сокол Ю.Я.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 xml:space="preserve">Футбол </w:t>
            </w:r>
          </w:p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C07923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Гимнастика</w:t>
            </w:r>
          </w:p>
          <w:p w:rsidR="000E2351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 xml:space="preserve">Волейбол </w:t>
            </w:r>
          </w:p>
          <w:p w:rsidR="000E2351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  <w:p w:rsidR="000E2351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2351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2351" w:rsidRPr="00C07923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 xml:space="preserve">Футбол </w:t>
            </w:r>
          </w:p>
          <w:p w:rsidR="000E2351" w:rsidRPr="00AD4759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C07923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Гимнастика</w:t>
            </w:r>
          </w:p>
          <w:p w:rsidR="000E2351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 xml:space="preserve">Волейбол </w:t>
            </w:r>
          </w:p>
          <w:p w:rsidR="000E2351" w:rsidRPr="00AD4759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- 20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E2351" w:rsidRPr="00AD4759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Футбол</w:t>
            </w:r>
          </w:p>
          <w:p w:rsidR="000E2351" w:rsidRPr="00AD4759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vertAlign w:val="superscript"/>
              </w:rPr>
              <w:t>30</w:t>
            </w:r>
            <w:r>
              <w:rPr>
                <w:rFonts w:ascii="Times New Roman" w:hAnsi="Times New Roman"/>
              </w:rPr>
              <w:t xml:space="preserve"> - 12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  <w:tr w:rsidR="000E2351" w:rsidRPr="00AD4759" w:rsidTr="005D2E99">
        <w:trPr>
          <w:trHeight w:val="3130"/>
        </w:trPr>
        <w:tc>
          <w:tcPr>
            <w:tcW w:w="15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2351" w:rsidRPr="008745CF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Говоруха</w:t>
            </w:r>
            <w:proofErr w:type="spellEnd"/>
            <w:r>
              <w:rPr>
                <w:rFonts w:ascii="Times New Roman" w:hAnsi="Times New Roman"/>
              </w:rPr>
              <w:t xml:space="preserve"> И.В.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Турист</w:t>
            </w:r>
          </w:p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–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C07923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Салют Победы</w:t>
            </w:r>
          </w:p>
          <w:p w:rsidR="000E2351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  <w:p w:rsidR="000E2351" w:rsidRPr="008745CF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Альфа</w:t>
            </w:r>
          </w:p>
          <w:p w:rsidR="000E2351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  <w:p w:rsidR="000E2351" w:rsidRPr="008745CF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2351" w:rsidRPr="00C07923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Салют Победы</w:t>
            </w:r>
          </w:p>
          <w:p w:rsidR="000E2351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  <w:p w:rsidR="000E2351" w:rsidRPr="008745CF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Альфа</w:t>
            </w:r>
          </w:p>
          <w:p w:rsidR="000E2351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- 18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  <w:p w:rsidR="000E2351" w:rsidRPr="008745CF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0E2351" w:rsidRPr="00C07923" w:rsidRDefault="000E2351" w:rsidP="005D2E9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Турист</w:t>
            </w:r>
          </w:p>
          <w:p w:rsidR="000E2351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– 14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  <w:p w:rsidR="000E2351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2351" w:rsidRPr="00C07923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C07923">
              <w:rPr>
                <w:rFonts w:ascii="Times New Roman" w:hAnsi="Times New Roman"/>
                <w:u w:val="single"/>
              </w:rPr>
              <w:t>Альфа</w:t>
            </w:r>
          </w:p>
          <w:p w:rsidR="000E2351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E2351" w:rsidRPr="00C07923" w:rsidRDefault="000E2351" w:rsidP="005D2E99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  <w:vertAlign w:val="superscript"/>
              </w:rPr>
              <w:t>00</w:t>
            </w:r>
            <w:r>
              <w:rPr>
                <w:rFonts w:ascii="Times New Roman" w:hAnsi="Times New Roman"/>
              </w:rPr>
              <w:t xml:space="preserve"> - 16</w:t>
            </w:r>
            <w:r>
              <w:rPr>
                <w:rFonts w:ascii="Times New Roman" w:hAnsi="Times New Roman"/>
                <w:vertAlign w:val="superscript"/>
              </w:rPr>
              <w:t>00</w:t>
            </w:r>
          </w:p>
        </w:tc>
      </w:tr>
    </w:tbl>
    <w:p w:rsidR="000E2351" w:rsidRDefault="000E2351"/>
    <w:sectPr w:rsidR="000E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E92"/>
    <w:rsid w:val="000E2351"/>
    <w:rsid w:val="00141E92"/>
    <w:rsid w:val="009D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75E83A-D0DB-4AB2-B3B3-3871C2A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3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E2351"/>
    <w:rPr>
      <w:b/>
      <w:bCs/>
    </w:rPr>
  </w:style>
  <w:style w:type="paragraph" w:styleId="a4">
    <w:name w:val="No Spacing"/>
    <w:uiPriority w:val="1"/>
    <w:qFormat/>
    <w:rsid w:val="000E23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a"/>
    <w:basedOn w:val="a"/>
    <w:rsid w:val="000E23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E235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2015-03-13T08:52:00Z</dcterms:created>
  <dcterms:modified xsi:type="dcterms:W3CDTF">2015-03-13T08:58:00Z</dcterms:modified>
</cp:coreProperties>
</file>