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14" w:rsidRPr="00CD0714" w:rsidRDefault="00CD0714" w:rsidP="00CD0714">
      <w:pPr>
        <w:keepNext/>
        <w:keepLines/>
        <w:pageBreakBefore/>
        <w:spacing w:after="120" w:line="240" w:lineRule="auto"/>
        <w:ind w:firstLine="567"/>
        <w:contextualSpacing/>
        <w:jc w:val="both"/>
        <w:outlineLvl w:val="0"/>
        <w:rPr>
          <w:rFonts w:ascii="Times New Roman" w:eastAsia="Calibri" w:hAnsi="Times New Roman" w:cs="Times New Roman"/>
          <w:b/>
          <w:sz w:val="28"/>
          <w:szCs w:val="28"/>
        </w:rPr>
      </w:pPr>
      <w:r w:rsidRPr="00CD0714">
        <w:rPr>
          <w:rFonts w:ascii="Times New Roman" w:eastAsia="Calibri" w:hAnsi="Times New Roman" w:cs="Times New Roman"/>
          <w:b/>
          <w:sz w:val="28"/>
          <w:szCs w:val="28"/>
        </w:rPr>
        <w:t xml:space="preserve">Памятка о правилах проведения ГИА в 2020 году </w:t>
      </w:r>
      <w:r w:rsidRPr="00CD0714">
        <w:rPr>
          <w:rFonts w:ascii="Times New Roman" w:eastAsia="Calibri" w:hAnsi="Times New Roman" w:cs="Times New Roman"/>
          <w:b/>
          <w:sz w:val="28"/>
          <w:szCs w:val="28"/>
        </w:rPr>
        <w:br/>
        <w:t xml:space="preserve">(для ознакомления участников ГИА/ родителей (законных представителей) </w:t>
      </w:r>
    </w:p>
    <w:p w:rsidR="00CD0714" w:rsidRPr="00CD0714" w:rsidRDefault="00CD0714" w:rsidP="00CD0714">
      <w:pPr>
        <w:spacing w:after="0" w:line="240" w:lineRule="auto"/>
        <w:rPr>
          <w:rFonts w:ascii="Times New Roman" w:eastAsia="Times New Roman" w:hAnsi="Times New Roman" w:cs="Times New Roman"/>
          <w:sz w:val="24"/>
          <w:szCs w:val="24"/>
          <w:lang w:eastAsia="ru-RU"/>
        </w:rPr>
      </w:pPr>
    </w:p>
    <w:p w:rsidR="00CD0714" w:rsidRPr="00CD0714" w:rsidRDefault="00CD0714" w:rsidP="00CD0714">
      <w:pPr>
        <w:spacing w:after="0" w:line="240" w:lineRule="auto"/>
        <w:ind w:firstLine="709"/>
        <w:jc w:val="both"/>
        <w:rPr>
          <w:rFonts w:ascii="Times New Roman" w:eastAsia="Times New Roman" w:hAnsi="Times New Roman" w:cs="Times New Roman"/>
          <w:b/>
          <w:sz w:val="26"/>
          <w:szCs w:val="26"/>
          <w:lang w:eastAsia="ru-RU"/>
        </w:rPr>
      </w:pPr>
      <w:r w:rsidRPr="00CD0714">
        <w:rPr>
          <w:rFonts w:ascii="Times New Roman" w:eastAsia="Times New Roman" w:hAnsi="Times New Roman" w:cs="Times New Roman"/>
          <w:b/>
          <w:sz w:val="26"/>
          <w:szCs w:val="26"/>
          <w:lang w:eastAsia="ru-RU"/>
        </w:rPr>
        <w:t>Общая информация о порядке проведении ГИА:</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1. В целях обеспечения безопасности, обеспечения порядка 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2. ГИА по всем учебным предметам начинается в 10.00 по местному времени.</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3.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удовлетворения апелляции о нарушении порядка проведения экзаменов, поданной участником экзамена. </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4.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5. 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w:t>
      </w:r>
      <w:r w:rsidRPr="00CD0714">
        <w:rPr>
          <w:rFonts w:ascii="Times New Roman" w:eastAsia="Times New Roman" w:hAnsi="Times New Roman" w:cs="Times New Roman"/>
          <w:sz w:val="26"/>
          <w:szCs w:val="26"/>
          <w:lang w:eastAsia="ru-RU"/>
        </w:rPr>
        <w:br/>
        <w:t xml:space="preserve">в образовательные организации для последующего ознакомления участников ГИА </w:t>
      </w:r>
      <w:r w:rsidRPr="00CD0714">
        <w:rPr>
          <w:rFonts w:ascii="Times New Roman" w:eastAsia="Times New Roman" w:hAnsi="Times New Roman" w:cs="Times New Roman"/>
          <w:sz w:val="26"/>
          <w:szCs w:val="26"/>
          <w:lang w:eastAsia="ru-RU"/>
        </w:rPr>
        <w:br/>
        <w:t>с утвержденными председателем ГЭК результатами ГИА.</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6.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D0714" w:rsidRPr="00CD0714" w:rsidRDefault="00CD0714" w:rsidP="00CD0714">
      <w:pPr>
        <w:spacing w:after="0" w:line="240" w:lineRule="auto"/>
        <w:ind w:firstLine="709"/>
        <w:jc w:val="both"/>
        <w:rPr>
          <w:rFonts w:ascii="Times New Roman" w:eastAsia="Times New Roman" w:hAnsi="Times New Roman" w:cs="Times New Roman"/>
          <w:b/>
          <w:sz w:val="26"/>
          <w:szCs w:val="26"/>
          <w:lang w:eastAsia="ru-RU"/>
        </w:rPr>
      </w:pPr>
      <w:r w:rsidRPr="00CD0714">
        <w:rPr>
          <w:rFonts w:ascii="Times New Roman" w:eastAsia="Times New Roman" w:hAnsi="Times New Roman" w:cs="Times New Roman"/>
          <w:b/>
          <w:sz w:val="26"/>
          <w:szCs w:val="26"/>
          <w:lang w:eastAsia="ru-RU"/>
        </w:rPr>
        <w:t>Обязанности участника экзамена в рамках участия в ГИА:</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1. В день экзамена участник экзамена должен прибыть в ППЭ не позднее чем за час минут до его начала. Вход участников экзамена в ППЭ начинается с 09.00 по местному времени. </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3. 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В случае проведения ГИА по русскому языку (часть 1– изложение), по иностранным языкам (письменная часть, раздел «</w:t>
      </w:r>
      <w:proofErr w:type="spellStart"/>
      <w:r w:rsidRPr="00CD0714">
        <w:rPr>
          <w:rFonts w:ascii="Times New Roman" w:eastAsia="Times New Roman" w:hAnsi="Times New Roman" w:cs="Times New Roman"/>
          <w:sz w:val="26"/>
          <w:szCs w:val="26"/>
          <w:lang w:eastAsia="ru-RU"/>
        </w:rPr>
        <w:t>Аудирование</w:t>
      </w:r>
      <w:proofErr w:type="spellEnd"/>
      <w:r w:rsidRPr="00CD0714">
        <w:rPr>
          <w:rFonts w:ascii="Times New Roman" w:eastAsia="Times New Roman" w:hAnsi="Times New Roman" w:cs="Times New Roman"/>
          <w:sz w:val="26"/>
          <w:szCs w:val="26"/>
          <w:lang w:eastAsia="ru-RU"/>
        </w:rPr>
        <w:t>») допуск опоздавших участников экзамена в аудиторию после включения аудиозаписи не осуществляется (за исключением, если в аудитории нет других участников или если участники в</w:t>
      </w:r>
      <w:r w:rsidRPr="00CD0714">
        <w:rPr>
          <w:rFonts w:ascii="Times New Roman" w:eastAsia="TimesNewRoman" w:hAnsi="Times New Roman" w:cs="Times New Roman"/>
          <w:sz w:val="26"/>
          <w:szCs w:val="26"/>
          <w:lang w:eastAsia="ru-RU"/>
        </w:rPr>
        <w:t xml:space="preserve"> </w:t>
      </w:r>
      <w:r w:rsidRPr="00CD0714">
        <w:rPr>
          <w:rFonts w:ascii="Times New Roman" w:eastAsia="Times New Roman" w:hAnsi="Times New Roman" w:cs="Times New Roman"/>
          <w:sz w:val="26"/>
          <w:szCs w:val="26"/>
          <w:lang w:eastAsia="ru-RU"/>
        </w:rPr>
        <w:t xml:space="preserve">аудитории завершили прослушивание аудиозаписи). Персональное прослушивание изложения и </w:t>
      </w:r>
      <w:proofErr w:type="spellStart"/>
      <w:r w:rsidRPr="00CD0714">
        <w:rPr>
          <w:rFonts w:ascii="Times New Roman" w:eastAsia="Times New Roman" w:hAnsi="Times New Roman" w:cs="Times New Roman"/>
          <w:sz w:val="26"/>
          <w:szCs w:val="26"/>
          <w:lang w:eastAsia="ru-RU"/>
        </w:rPr>
        <w:t>аудирование</w:t>
      </w:r>
      <w:proofErr w:type="spellEnd"/>
      <w:r w:rsidRPr="00CD0714">
        <w:rPr>
          <w:rFonts w:ascii="Times New Roman" w:eastAsia="Times New Roman" w:hAnsi="Times New Roman" w:cs="Times New Roman"/>
          <w:sz w:val="26"/>
          <w:szCs w:val="26"/>
          <w:lang w:eastAsia="ru-RU"/>
        </w:rPr>
        <w:t xml:space="preserve"> для опоздавших участников экзамена не </w:t>
      </w:r>
      <w:r w:rsidRPr="00CD0714">
        <w:rPr>
          <w:rFonts w:ascii="Times New Roman" w:eastAsia="Times New Roman" w:hAnsi="Times New Roman" w:cs="Times New Roman"/>
          <w:sz w:val="26"/>
          <w:szCs w:val="26"/>
          <w:lang w:eastAsia="ru-RU"/>
        </w:rPr>
        <w:lastRenderedPageBreak/>
        <w:t>проводится (за</w:t>
      </w:r>
      <w:r w:rsidRPr="00CD0714">
        <w:rPr>
          <w:rFonts w:ascii="Times New Roman" w:eastAsia="TimesNewRoman" w:hAnsi="Times New Roman" w:cs="Times New Roman"/>
          <w:sz w:val="26"/>
          <w:szCs w:val="26"/>
          <w:lang w:eastAsia="ru-RU"/>
        </w:rPr>
        <w:t xml:space="preserve"> </w:t>
      </w:r>
      <w:r w:rsidRPr="00CD0714">
        <w:rPr>
          <w:rFonts w:ascii="Times New Roman" w:eastAsia="Times New Roman" w:hAnsi="Times New Roman" w:cs="Times New Roman"/>
          <w:sz w:val="26"/>
          <w:szCs w:val="26"/>
          <w:lang w:eastAsia="ru-RU"/>
        </w:rPr>
        <w:t>исключением случая, когда в аудитории нет других участников экзамена).</w:t>
      </w:r>
    </w:p>
    <w:p w:rsidR="00CD0714" w:rsidRPr="00CD0714" w:rsidRDefault="00CD0714" w:rsidP="00CD0714">
      <w:pPr>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ГИА.</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4. 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листы бумаги для черновиков на бумажном или электронном носителях, фотографировать экзаменационные материалы. </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5. Участники экзамена занимают рабочие места в аудитории в соответствии со</w:t>
      </w:r>
      <w:r w:rsidRPr="00CD0714">
        <w:rPr>
          <w:rFonts w:ascii="Times New Roman" w:eastAsia="TimesNewRoman" w:hAnsi="Times New Roman" w:cs="Times New Roman"/>
          <w:sz w:val="26"/>
          <w:szCs w:val="26"/>
          <w:lang w:eastAsia="ru-RU"/>
        </w:rPr>
        <w:t xml:space="preserve"> </w:t>
      </w:r>
      <w:r w:rsidRPr="00CD0714">
        <w:rPr>
          <w:rFonts w:ascii="Times New Roman" w:eastAsia="Times New Roman" w:hAnsi="Times New Roman" w:cs="Times New Roman"/>
          <w:sz w:val="26"/>
          <w:szCs w:val="26"/>
          <w:lang w:eastAsia="ru-RU"/>
        </w:rPr>
        <w:t>списками распределения. Изменение рабочего места запрещено.</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w:t>
      </w:r>
      <w:r w:rsidRPr="00CD0714">
        <w:rPr>
          <w:rFonts w:ascii="Times New Roman" w:eastAsia="TimesNewRoman" w:hAnsi="Times New Roman" w:cs="Times New Roman"/>
          <w:sz w:val="26"/>
          <w:szCs w:val="26"/>
          <w:lang w:eastAsia="ru-RU"/>
        </w:rPr>
        <w:t xml:space="preserve"> </w:t>
      </w:r>
      <w:r w:rsidRPr="00CD0714">
        <w:rPr>
          <w:rFonts w:ascii="Times New Roman" w:eastAsia="Times New Roman" w:hAnsi="Times New Roman" w:cs="Times New Roman"/>
          <w:sz w:val="26"/>
          <w:szCs w:val="26"/>
          <w:lang w:eastAsia="ru-RU"/>
        </w:rPr>
        <w:t xml:space="preserve">проведение ГИА в ППЭ, составляется акт, который передается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 </w:t>
      </w:r>
    </w:p>
    <w:p w:rsidR="00CD0714" w:rsidRPr="00CD0714" w:rsidRDefault="00CD0714" w:rsidP="00CD0714">
      <w:pPr>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8. Экзаменационная работа выполняется </w:t>
      </w:r>
      <w:proofErr w:type="spellStart"/>
      <w:r w:rsidRPr="00CD0714">
        <w:rPr>
          <w:rFonts w:ascii="Times New Roman" w:eastAsia="Times New Roman" w:hAnsi="Times New Roman" w:cs="Times New Roman"/>
          <w:sz w:val="26"/>
          <w:szCs w:val="26"/>
          <w:lang w:eastAsia="ru-RU"/>
        </w:rPr>
        <w:t>гелевой</w:t>
      </w:r>
      <w:proofErr w:type="spellEnd"/>
      <w:r w:rsidRPr="00CD0714">
        <w:rPr>
          <w:rFonts w:ascii="Times New Roman" w:eastAsia="Times New Roman" w:hAnsi="Times New Roman" w:cs="Times New Roman"/>
          <w:sz w:val="26"/>
          <w:szCs w:val="26"/>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D0714" w:rsidRPr="00CD0714" w:rsidRDefault="00CD0714" w:rsidP="00CD0714">
      <w:pPr>
        <w:spacing w:after="0" w:line="240" w:lineRule="auto"/>
        <w:ind w:firstLine="709"/>
        <w:jc w:val="both"/>
        <w:rPr>
          <w:rFonts w:ascii="Times New Roman" w:eastAsia="Times New Roman" w:hAnsi="Times New Roman" w:cs="Times New Roman"/>
          <w:b/>
          <w:sz w:val="26"/>
          <w:szCs w:val="26"/>
          <w:lang w:eastAsia="ru-RU"/>
        </w:rPr>
      </w:pPr>
    </w:p>
    <w:p w:rsidR="00CD0714" w:rsidRPr="00CD0714" w:rsidRDefault="00CD0714" w:rsidP="00CD0714">
      <w:pPr>
        <w:spacing w:after="0" w:line="240" w:lineRule="auto"/>
        <w:ind w:firstLine="709"/>
        <w:jc w:val="both"/>
        <w:rPr>
          <w:rFonts w:ascii="Times New Roman" w:eastAsia="Times New Roman" w:hAnsi="Times New Roman" w:cs="Times New Roman"/>
          <w:b/>
          <w:sz w:val="26"/>
          <w:szCs w:val="26"/>
          <w:lang w:eastAsia="ru-RU"/>
        </w:rPr>
      </w:pPr>
      <w:r w:rsidRPr="00CD0714">
        <w:rPr>
          <w:rFonts w:ascii="Times New Roman" w:eastAsia="Times New Roman" w:hAnsi="Times New Roman" w:cs="Times New Roman"/>
          <w:b/>
          <w:sz w:val="26"/>
          <w:szCs w:val="26"/>
          <w:lang w:eastAsia="ru-RU"/>
        </w:rPr>
        <w:t>Права участника экзамена в рамках участия в ГИА:</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1. 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листы бумаги для черновиков не выдаются).</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Внимание! Листы бумаги для черновиков и КИМ не проверяются и записи в них не учитываются при обработке. </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w:t>
      </w:r>
      <w:r w:rsidRPr="00CD0714">
        <w:rPr>
          <w:rFonts w:ascii="Times New Roman" w:eastAsia="Times New Roman" w:hAnsi="Times New Roman" w:cs="Times New Roman"/>
          <w:sz w:val="26"/>
          <w:szCs w:val="26"/>
          <w:lang w:eastAsia="ru-RU"/>
        </w:rPr>
        <w:lastRenderedPageBreak/>
        <w:t>в медицинский кабинет,</w:t>
      </w:r>
      <w:r w:rsidRPr="00CD0714">
        <w:rPr>
          <w:rFonts w:ascii="Times New Roman" w:eastAsia="Times New Roman" w:hAnsi="Times New Roman" w:cs="Times New Roman"/>
          <w:sz w:val="24"/>
          <w:szCs w:val="24"/>
          <w:lang w:eastAsia="ru-RU"/>
        </w:rPr>
        <w:t xml:space="preserve"> </w:t>
      </w:r>
      <w:r w:rsidRPr="00CD0714">
        <w:rPr>
          <w:rFonts w:ascii="Times New Roman" w:eastAsia="Times New Roman" w:hAnsi="Times New Roman" w:cs="Times New Roman"/>
          <w:sz w:val="26"/>
          <w:szCs w:val="26"/>
          <w:lang w:eastAsia="ru-RU"/>
        </w:rPr>
        <w:t xml:space="preserve">куда приглашается член ГЭК. При согласии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 </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3.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w:t>
      </w:r>
    </w:p>
    <w:p w:rsidR="00CD0714" w:rsidRPr="00CD0714" w:rsidRDefault="00CD0714" w:rsidP="00CD071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4.</w:t>
      </w:r>
      <w:r w:rsidRPr="00CD0714">
        <w:rPr>
          <w:rFonts w:ascii="Times New Roman" w:eastAsia="Times New Roman" w:hAnsi="Times New Roman" w:cs="Times New Roman"/>
          <w:sz w:val="28"/>
          <w:szCs w:val="28"/>
          <w:lang w:eastAsia="ru-RU"/>
        </w:rPr>
        <w:t xml:space="preserve"> </w:t>
      </w:r>
      <w:r w:rsidRPr="00CD0714">
        <w:rPr>
          <w:rFonts w:ascii="Times New Roman" w:eastAsia="Times New Roman" w:hAnsi="Times New Roman" w:cs="Times New Roman"/>
          <w:sz w:val="26"/>
          <w:szCs w:val="26"/>
          <w:lang w:eastAsia="ru-RU"/>
        </w:rPr>
        <w:t xml:space="preserve">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CD0714">
        <w:rPr>
          <w:rFonts w:ascii="Times New Roman" w:eastAsia="Times New Roman" w:hAnsi="Times New Roman" w:cs="Times New Roman"/>
          <w:sz w:val="26"/>
          <w:szCs w:val="26"/>
          <w:lang w:eastAsia="ru-RU"/>
        </w:rPr>
        <w:br/>
        <w:t xml:space="preserve">по соответствующим учебным предметам в дополнительный период, но не ранее </w:t>
      </w:r>
      <w:r w:rsidRPr="00CD0714">
        <w:rPr>
          <w:rFonts w:ascii="Times New Roman" w:eastAsia="Times New Roman" w:hAnsi="Times New Roman" w:cs="Times New Roman"/>
          <w:sz w:val="26"/>
          <w:szCs w:val="26"/>
          <w:lang w:eastAsia="ru-RU"/>
        </w:rPr>
        <w:br/>
        <w:t>1 сентября текущего года в сроки и формах, устанавливаемых Порядком.</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5. 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Порядком</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Конфликтная комиссия не рассматривает апелляции по вопросам содержания </w:t>
      </w:r>
      <w:r w:rsidRPr="00CD0714">
        <w:rPr>
          <w:rFonts w:ascii="Times New Roman" w:eastAsia="Times New Roman" w:hAnsi="Times New Roman" w:cs="Times New Roman"/>
          <w:sz w:val="26"/>
          <w:szCs w:val="26"/>
          <w:lang w:eastAsia="ru-RU"/>
        </w:rPr>
        <w:br/>
        <w:t xml:space="preserve">и структуры заданий по учебным предметам, а также по вопросам, связанным </w:t>
      </w:r>
      <w:r w:rsidRPr="00CD0714">
        <w:rPr>
          <w:rFonts w:ascii="Times New Roman" w:eastAsia="Times New Roman" w:hAnsi="Times New Roman" w:cs="Times New Roman"/>
          <w:sz w:val="26"/>
          <w:szCs w:val="26"/>
          <w:lang w:eastAsia="ru-RU"/>
        </w:rPr>
        <w:br/>
        <w:t>с оцениванием результатов выполнения заданий экзаменационной работы с кратким ответом, нарушением участником экзамена требований Порядка или неправильным оформлением экзаменационной работы.</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r w:rsidRPr="00CD0714">
        <w:rPr>
          <w:rFonts w:ascii="Times New Roman" w:eastAsia="Times New Roman" w:hAnsi="Times New Roman" w:cs="Times New Roman"/>
          <w:sz w:val="28"/>
          <w:szCs w:val="28"/>
          <w:lang w:eastAsia="ru-RU"/>
        </w:rPr>
        <w:t>.</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Обучающийся и (или) его родители (законные представители) при желании присутствуют при рассмотрении апелляции.</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b/>
          <w:sz w:val="26"/>
          <w:szCs w:val="26"/>
          <w:lang w:eastAsia="ru-RU"/>
        </w:rPr>
        <w:t>Апелляцию о нарушении установленного порядка проведения ГИА</w:t>
      </w:r>
      <w:r w:rsidRPr="00CD0714">
        <w:rPr>
          <w:rFonts w:ascii="Times New Roman" w:eastAsia="Times New Roman" w:hAnsi="Times New Roman" w:cs="Times New Roman"/>
          <w:sz w:val="26"/>
          <w:szCs w:val="26"/>
          <w:lang w:eastAsia="ru-RU"/>
        </w:rPr>
        <w:t xml:space="preserve"> участник экзамена подает в день проведения экзамена члену ГЭК, не покидая ППЭ.  </w:t>
      </w:r>
    </w:p>
    <w:p w:rsidR="00CD0714" w:rsidRPr="00CD0714" w:rsidRDefault="00CD0714" w:rsidP="00CD071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D0714">
        <w:rPr>
          <w:rFonts w:ascii="Times New Roman" w:eastAsia="Times New Roman" w:hAnsi="Times New Roman" w:cs="Times New Roman"/>
          <w:sz w:val="26"/>
          <w:szCs w:val="26"/>
          <w:lang w:eastAsia="ru-RU"/>
        </w:rPr>
        <w:t>об</w:t>
      </w:r>
      <w:proofErr w:type="gramEnd"/>
      <w:r w:rsidRPr="00CD0714">
        <w:rPr>
          <w:rFonts w:ascii="Times New Roman" w:eastAsia="Times New Roman" w:hAnsi="Times New Roman" w:cs="Times New Roman"/>
          <w:sz w:val="26"/>
          <w:szCs w:val="26"/>
          <w:lang w:eastAsia="ru-RU"/>
        </w:rPr>
        <w:t xml:space="preserve"> отклонении апелляции;</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CD0714">
        <w:rPr>
          <w:rFonts w:ascii="Times New Roman" w:eastAsia="Times New Roman" w:hAnsi="Times New Roman" w:cs="Times New Roman"/>
          <w:sz w:val="26"/>
          <w:szCs w:val="26"/>
          <w:lang w:eastAsia="ru-RU"/>
        </w:rPr>
        <w:lastRenderedPageBreak/>
        <w:t>об</w:t>
      </w:r>
      <w:proofErr w:type="gramEnd"/>
      <w:r w:rsidRPr="00CD0714">
        <w:rPr>
          <w:rFonts w:ascii="Times New Roman" w:eastAsia="Times New Roman" w:hAnsi="Times New Roman" w:cs="Times New Roman"/>
          <w:sz w:val="26"/>
          <w:szCs w:val="26"/>
          <w:lang w:eastAsia="ru-RU"/>
        </w:rPr>
        <w:t xml:space="preserve"> удовлетворении апелляции.</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w:t>
      </w:r>
      <w:r w:rsidRPr="00CD0714">
        <w:rPr>
          <w:rFonts w:ascii="Times New Roman" w:eastAsia="TimesNewRoman" w:hAnsi="Times New Roman" w:cs="Times New Roman"/>
          <w:sz w:val="26"/>
          <w:szCs w:val="26"/>
          <w:lang w:eastAsia="ru-RU"/>
        </w:rPr>
        <w:t xml:space="preserve"> </w:t>
      </w:r>
      <w:r w:rsidRPr="00CD0714">
        <w:rPr>
          <w:rFonts w:ascii="Times New Roman" w:eastAsia="Times New Roman" w:hAnsi="Times New Roman" w:cs="Times New Roman"/>
          <w:sz w:val="26"/>
          <w:szCs w:val="26"/>
          <w:lang w:eastAsia="ru-RU"/>
        </w:rPr>
        <w:t xml:space="preserve">резервные сроки. </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b/>
          <w:sz w:val="26"/>
          <w:szCs w:val="26"/>
          <w:lang w:eastAsia="ru-RU"/>
        </w:rPr>
        <w:t>Апелляция о несогласии с выставленными баллами</w:t>
      </w:r>
      <w:r w:rsidRPr="00CD0714">
        <w:rPr>
          <w:rFonts w:ascii="Times New Roman" w:eastAsia="Times New Roman" w:hAnsi="Times New Roman" w:cs="Times New Roman"/>
          <w:sz w:val="26"/>
          <w:szCs w:val="26"/>
          <w:lang w:eastAsia="ru-RU"/>
        </w:rPr>
        <w:t xml:space="preserve"> подается в течение двух рабочих дней, следующих за официальным днем объявления результатов ГИА по</w:t>
      </w:r>
      <w:r w:rsidRPr="00CD0714">
        <w:rPr>
          <w:rFonts w:ascii="Times New Roman" w:eastAsia="TimesNewRoman" w:hAnsi="Times New Roman" w:cs="Times New Roman"/>
          <w:sz w:val="26"/>
          <w:szCs w:val="26"/>
          <w:lang w:eastAsia="ru-RU"/>
        </w:rPr>
        <w:t xml:space="preserve"> </w:t>
      </w:r>
      <w:r w:rsidRPr="00CD0714">
        <w:rPr>
          <w:rFonts w:ascii="Times New Roman" w:eastAsia="Times New Roman" w:hAnsi="Times New Roman" w:cs="Times New Roman"/>
          <w:sz w:val="26"/>
          <w:szCs w:val="26"/>
          <w:lang w:eastAsia="ru-RU"/>
        </w:rPr>
        <w:t xml:space="preserve">соответствующему учебному предмету. Обучающиеся подают апелляцию о несогласии с выставленными баллами в образовательную </w:t>
      </w:r>
      <w:r w:rsidRPr="00CD0714">
        <w:rPr>
          <w:rFonts w:ascii="Times New Roman" w:eastAsia="Times New Roman" w:hAnsi="Times New Roman" w:cs="Times New Roman"/>
          <w:color w:val="000000"/>
          <w:sz w:val="26"/>
          <w:szCs w:val="26"/>
          <w:lang w:eastAsia="ru-RU"/>
        </w:rPr>
        <w:t xml:space="preserve">организацию, </w:t>
      </w:r>
      <w:r w:rsidRPr="00CD0714">
        <w:rPr>
          <w:rFonts w:ascii="Times New Roman" w:eastAsia="Times New Roman" w:hAnsi="Times New Roman" w:cs="Times New Roman"/>
          <w:sz w:val="26"/>
          <w:szCs w:val="26"/>
          <w:lang w:eastAsia="ru-RU"/>
        </w:rPr>
        <w:t>которой они были допущены к ГИА, или непосредственно в конфликтную комиссию.</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 КИМ участников экзаменов, подавших апелляцию.</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 xml:space="preserve">Указанные материалы предъявляются участникам экзаменов (в случае его присутствия при рассмотрении апелляции). </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привлекается эксперт предметной комиссии по соответствующему учебному предмету. 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увеличения, так и в сторону уменьшения.</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CD0714" w:rsidRPr="00CD0714" w:rsidRDefault="00CD0714" w:rsidP="00CD0714">
      <w:pPr>
        <w:widowControl w:val="0"/>
        <w:spacing w:after="0" w:line="240" w:lineRule="auto"/>
        <w:ind w:firstLine="709"/>
        <w:contextualSpacing/>
        <w:jc w:val="both"/>
        <w:rPr>
          <w:rFonts w:ascii="Times New Roman" w:eastAsia="Times New Roman" w:hAnsi="Times New Roman" w:cs="Times New Roman"/>
          <w:sz w:val="26"/>
          <w:szCs w:val="26"/>
          <w:lang w:eastAsia="ru-RU"/>
        </w:rPr>
      </w:pPr>
      <w:r w:rsidRPr="00CD0714">
        <w:rPr>
          <w:rFonts w:ascii="Times New Roman" w:eastAsia="Times New Roman" w:hAnsi="Times New Roman" w:cs="Times New Roman"/>
          <w:sz w:val="26"/>
          <w:szCs w:val="26"/>
          <w:lang w:eastAsia="ru-RU"/>
        </w:rPr>
        <w:t>В случае отсутствия заявления об отзыве поданной апелляции конфликтная комиссия рассматривает его апелляцию в установленном порядке.</w:t>
      </w:r>
    </w:p>
    <w:p w:rsidR="00CD0714" w:rsidRPr="00CD0714" w:rsidRDefault="00CD0714" w:rsidP="00CD0714">
      <w:pPr>
        <w:widowControl w:val="0"/>
        <w:spacing w:after="0" w:line="240" w:lineRule="auto"/>
        <w:ind w:firstLine="567"/>
        <w:contextualSpacing/>
        <w:jc w:val="both"/>
        <w:rPr>
          <w:rFonts w:ascii="Times New Roman" w:eastAsia="Times New Roman" w:hAnsi="Times New Roman" w:cs="Times New Roman"/>
          <w:sz w:val="26"/>
          <w:szCs w:val="26"/>
          <w:lang w:eastAsia="ru-RU"/>
        </w:rPr>
      </w:pPr>
    </w:p>
    <w:p w:rsidR="00CD0714" w:rsidRPr="00CD0714" w:rsidRDefault="00CD0714" w:rsidP="00CD0714">
      <w:pPr>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CD0714">
        <w:rPr>
          <w:rFonts w:ascii="Times New Roman" w:eastAsia="Times New Roman" w:hAnsi="Times New Roman" w:cs="Times New Roman"/>
          <w:i/>
          <w:sz w:val="26"/>
          <w:szCs w:val="26"/>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i/>
          <w:sz w:val="26"/>
          <w:szCs w:val="26"/>
          <w:lang w:eastAsia="ru-RU"/>
        </w:rPr>
      </w:pPr>
      <w:r w:rsidRPr="00CD0714">
        <w:rPr>
          <w:rFonts w:ascii="Times New Roman" w:eastAsia="Times New Roman" w:hAnsi="Times New Roman" w:cs="Times New Roman"/>
          <w:i/>
          <w:sz w:val="26"/>
          <w:szCs w:val="26"/>
          <w:lang w:eastAsia="ru-RU"/>
        </w:rPr>
        <w:t>1.</w:t>
      </w:r>
      <w:r w:rsidRPr="00CD0714">
        <w:rPr>
          <w:rFonts w:ascii="Times New Roman" w:eastAsia="Times New Roman" w:hAnsi="Times New Roman" w:cs="Times New Roman"/>
          <w:i/>
          <w:sz w:val="26"/>
          <w:szCs w:val="26"/>
          <w:lang w:eastAsia="ru-RU"/>
        </w:rPr>
        <w:tab/>
        <w:t>Федеральным законом от 29.12.2012 № 273-ФЗ «Об образовании в Российской Федерации».</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i/>
          <w:sz w:val="26"/>
          <w:szCs w:val="26"/>
          <w:lang w:eastAsia="ru-RU"/>
        </w:rPr>
      </w:pPr>
      <w:r w:rsidRPr="00CD0714">
        <w:rPr>
          <w:rFonts w:ascii="Times New Roman" w:eastAsia="Times New Roman" w:hAnsi="Times New Roman" w:cs="Times New Roman"/>
          <w:i/>
          <w:sz w:val="26"/>
          <w:szCs w:val="26"/>
          <w:lang w:eastAsia="ru-RU"/>
        </w:rPr>
        <w:t>2.</w:t>
      </w:r>
      <w:r w:rsidRPr="00CD0714">
        <w:rPr>
          <w:rFonts w:ascii="Times New Roman" w:eastAsia="Times New Roman" w:hAnsi="Times New Roman" w:cs="Times New Roman"/>
          <w:i/>
          <w:sz w:val="26"/>
          <w:szCs w:val="26"/>
          <w:lang w:eastAsia="ru-RU"/>
        </w:rPr>
        <w:tab/>
        <w:t xml:space="preserve">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w:t>
      </w:r>
      <w:r w:rsidRPr="00CD0714">
        <w:rPr>
          <w:rFonts w:ascii="Times New Roman" w:eastAsia="Times New Roman" w:hAnsi="Times New Roman" w:cs="Times New Roman"/>
          <w:i/>
          <w:sz w:val="26"/>
          <w:szCs w:val="26"/>
          <w:lang w:eastAsia="ru-RU"/>
        </w:rPr>
        <w:lastRenderedPageBreak/>
        <w:t>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i/>
          <w:sz w:val="26"/>
          <w:szCs w:val="26"/>
          <w:lang w:eastAsia="ru-RU"/>
        </w:rPr>
      </w:pPr>
      <w:r w:rsidRPr="00CD0714">
        <w:rPr>
          <w:rFonts w:ascii="Times New Roman" w:eastAsia="Times New Roman" w:hAnsi="Times New Roman" w:cs="Times New Roman"/>
          <w:i/>
          <w:sz w:val="26"/>
          <w:szCs w:val="26"/>
          <w:lang w:eastAsia="ru-RU"/>
        </w:rPr>
        <w:t>3.</w:t>
      </w:r>
      <w:r w:rsidRPr="00CD0714">
        <w:rPr>
          <w:rFonts w:ascii="Times New Roman" w:eastAsia="Times New Roman" w:hAnsi="Times New Roman" w:cs="Times New Roman"/>
          <w:i/>
          <w:sz w:val="26"/>
          <w:szCs w:val="26"/>
          <w:lang w:eastAsia="ru-RU"/>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CD0714">
        <w:rPr>
          <w:rFonts w:ascii="Times New Roman" w:eastAsia="Times New Roman" w:hAnsi="Times New Roman" w:cs="Times New Roman"/>
          <w:i/>
          <w:sz w:val="26"/>
          <w:szCs w:val="26"/>
          <w:lang w:eastAsia="ru-RU"/>
        </w:rPr>
        <w:br/>
        <w:t>«Об утверждении Порядка проведения государственной итоговой аттестации по образовательным программам основного общего образования».</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6"/>
          <w:szCs w:val="26"/>
          <w:lang w:eastAsia="ru-RU"/>
        </w:rPr>
      </w:pP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CD0714">
        <w:rPr>
          <w:rFonts w:ascii="Times New Roman" w:eastAsia="Times New Roman" w:hAnsi="Times New Roman" w:cs="Times New Roman"/>
          <w:sz w:val="24"/>
          <w:szCs w:val="26"/>
          <w:lang w:eastAsia="ru-RU"/>
        </w:rPr>
        <w:t>С правилами проведения ГИА ознакомлен (а):</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CD0714">
        <w:rPr>
          <w:rFonts w:ascii="Times New Roman" w:eastAsia="Times New Roman" w:hAnsi="Times New Roman" w:cs="Times New Roman"/>
          <w:sz w:val="24"/>
          <w:szCs w:val="26"/>
          <w:lang w:eastAsia="ru-RU"/>
        </w:rPr>
        <w:t>Участник ГИА</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CD0714">
        <w:rPr>
          <w:rFonts w:ascii="Times New Roman" w:eastAsia="Times New Roman" w:hAnsi="Times New Roman" w:cs="Times New Roman"/>
          <w:sz w:val="24"/>
          <w:szCs w:val="26"/>
          <w:lang w:eastAsia="ru-RU"/>
        </w:rPr>
        <w:t xml:space="preserve"> ___________________(_____________________)</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CD0714">
        <w:rPr>
          <w:rFonts w:ascii="Times New Roman" w:eastAsia="Times New Roman" w:hAnsi="Times New Roman" w:cs="Times New Roman"/>
          <w:sz w:val="24"/>
          <w:szCs w:val="26"/>
          <w:lang w:eastAsia="ru-RU"/>
        </w:rPr>
        <w:t>«___»_______20__г.</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CD0714">
        <w:rPr>
          <w:rFonts w:ascii="Times New Roman" w:eastAsia="Times New Roman" w:hAnsi="Times New Roman" w:cs="Times New Roman"/>
          <w:sz w:val="24"/>
          <w:szCs w:val="26"/>
          <w:lang w:eastAsia="ru-RU"/>
        </w:rPr>
        <w:t>Родитель/законный представитель несовершеннолетнего участника ГИА</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r w:rsidRPr="00CD0714">
        <w:rPr>
          <w:rFonts w:ascii="Times New Roman" w:eastAsia="Times New Roman" w:hAnsi="Times New Roman" w:cs="Times New Roman"/>
          <w:sz w:val="24"/>
          <w:szCs w:val="26"/>
          <w:lang w:eastAsia="ru-RU"/>
        </w:rPr>
        <w:t>___________________(_____________________)</w:t>
      </w:r>
    </w:p>
    <w:p w:rsidR="00CD0714" w:rsidRPr="00CD0714" w:rsidRDefault="00CD0714" w:rsidP="00CD0714">
      <w:pPr>
        <w:autoSpaceDE w:val="0"/>
        <w:autoSpaceDN w:val="0"/>
        <w:adjustRightInd w:val="0"/>
        <w:spacing w:after="0" w:line="240" w:lineRule="auto"/>
        <w:ind w:firstLine="567"/>
        <w:contextualSpacing/>
        <w:jc w:val="both"/>
        <w:rPr>
          <w:rFonts w:ascii="Times New Roman" w:eastAsia="Times New Roman" w:hAnsi="Times New Roman" w:cs="Times New Roman"/>
          <w:sz w:val="24"/>
          <w:szCs w:val="26"/>
          <w:lang w:eastAsia="ru-RU"/>
        </w:rPr>
      </w:pPr>
    </w:p>
    <w:p w:rsidR="00CD0714" w:rsidRPr="00CD0714" w:rsidRDefault="00CD0714" w:rsidP="00CD0714">
      <w:pPr>
        <w:spacing w:after="0" w:line="240" w:lineRule="auto"/>
        <w:ind w:firstLine="567"/>
        <w:jc w:val="both"/>
        <w:rPr>
          <w:rFonts w:ascii="Times New Roman" w:eastAsia="Times New Roman" w:hAnsi="Times New Roman" w:cs="Times New Roman"/>
          <w:sz w:val="24"/>
          <w:szCs w:val="24"/>
          <w:lang w:eastAsia="ru-RU"/>
        </w:rPr>
      </w:pPr>
      <w:r w:rsidRPr="00CD0714">
        <w:rPr>
          <w:rFonts w:ascii="Times New Roman" w:eastAsia="Times New Roman" w:hAnsi="Times New Roman" w:cs="Times New Roman"/>
          <w:sz w:val="24"/>
          <w:szCs w:val="26"/>
          <w:lang w:eastAsia="ru-RU"/>
        </w:rPr>
        <w:t>«___»_______20__г.</w:t>
      </w:r>
    </w:p>
    <w:p w:rsidR="00CD0714" w:rsidRPr="00CD0714" w:rsidRDefault="00CD0714" w:rsidP="00CD0714">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CD0714" w:rsidRPr="00CD0714" w:rsidRDefault="00CD0714" w:rsidP="00CD0714">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CD0714" w:rsidRPr="00CD0714" w:rsidRDefault="00CD0714" w:rsidP="00CD0714">
      <w:pPr>
        <w:tabs>
          <w:tab w:val="left" w:pos="709"/>
        </w:tabs>
        <w:spacing w:after="0" w:line="240" w:lineRule="auto"/>
        <w:ind w:firstLine="567"/>
        <w:jc w:val="both"/>
        <w:rPr>
          <w:rFonts w:ascii="Times New Roman" w:eastAsia="Times New Roman" w:hAnsi="Times New Roman" w:cs="Times New Roman"/>
          <w:sz w:val="26"/>
          <w:szCs w:val="26"/>
          <w:lang w:eastAsia="ru-RU"/>
        </w:rPr>
      </w:pPr>
    </w:p>
    <w:p w:rsidR="00CD0714" w:rsidRPr="00CD0714" w:rsidRDefault="00CD0714" w:rsidP="00CD0714">
      <w:pPr>
        <w:tabs>
          <w:tab w:val="left" w:pos="709"/>
        </w:tabs>
        <w:spacing w:after="0" w:line="240" w:lineRule="auto"/>
        <w:ind w:firstLine="567"/>
        <w:jc w:val="both"/>
        <w:rPr>
          <w:rFonts w:ascii="Times New Roman" w:eastAsia="Times New Roman" w:hAnsi="Times New Roman" w:cs="Times New Roman"/>
          <w:sz w:val="26"/>
          <w:szCs w:val="26"/>
          <w:lang w:eastAsia="ru-RU"/>
        </w:rPr>
      </w:pPr>
      <w:bookmarkStart w:id="0" w:name="_GoBack"/>
      <w:bookmarkEnd w:id="0"/>
    </w:p>
    <w:p w:rsidR="001E5F6A" w:rsidRDefault="001E5F6A" w:rsidP="00CD0714"/>
    <w:sectPr w:rsidR="001E5F6A" w:rsidSect="00CD0714">
      <w:pgSz w:w="11906" w:h="16838"/>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
    <w:altName w:val="MS Gothic"/>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B3"/>
    <w:rsid w:val="001E5F6A"/>
    <w:rsid w:val="002A3CB3"/>
    <w:rsid w:val="002D389F"/>
    <w:rsid w:val="00CD0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9462D-68DF-4274-BE6E-24BBE0B0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07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2039</Words>
  <Characters>11627</Characters>
  <Application>Microsoft Office Word</Application>
  <DocSecurity>0</DocSecurity>
  <Lines>96</Lines>
  <Paragraphs>27</Paragraphs>
  <ScaleCrop>false</ScaleCrop>
  <Company/>
  <LinksUpToDate>false</LinksUpToDate>
  <CharactersWithSpaces>13639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2</cp:revision>
  <dcterms:created xsi:type="dcterms:W3CDTF">2020-01-21T04:34:00Z</dcterms:created>
  <dcterms:modified xsi:type="dcterms:W3CDTF">2020-01-21T04:39:00Z</dcterms:modified>
</cp:coreProperties>
</file>