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24F" w:rsidRDefault="00AB224F" w:rsidP="00AB224F">
      <w:pPr>
        <w:spacing w:after="0" w:line="240" w:lineRule="auto"/>
        <w:rPr>
          <w:rFonts w:cs="Times New Roman"/>
          <w:szCs w:val="24"/>
        </w:rPr>
      </w:pPr>
    </w:p>
    <w:p w:rsidR="00AB224F" w:rsidRDefault="00AB224F" w:rsidP="00AB224F">
      <w:pPr>
        <w:spacing w:after="0" w:line="240" w:lineRule="auto"/>
        <w:jc w:val="right"/>
        <w:rPr>
          <w:rFonts w:cs="Times New Roman"/>
          <w:szCs w:val="24"/>
        </w:rPr>
      </w:pPr>
    </w:p>
    <w:p w:rsidR="00AB224F" w:rsidRDefault="00AB224F" w:rsidP="00AB224F">
      <w:pPr>
        <w:pStyle w:val="3"/>
        <w:jc w:val="center"/>
        <w:rPr>
          <w:b/>
          <w:sz w:val="24"/>
          <w:szCs w:val="24"/>
        </w:rPr>
      </w:pPr>
      <w:r>
        <w:rPr>
          <w:b/>
          <w:sz w:val="24"/>
          <w:szCs w:val="24"/>
        </w:rPr>
        <w:t xml:space="preserve">Филиал МАОУ Петелинская СОШ </w:t>
      </w:r>
    </w:p>
    <w:p w:rsidR="00AB224F" w:rsidRPr="00235945" w:rsidRDefault="00AB224F" w:rsidP="00AB224F">
      <w:pPr>
        <w:pStyle w:val="3"/>
        <w:jc w:val="center"/>
        <w:rPr>
          <w:b/>
          <w:sz w:val="24"/>
          <w:szCs w:val="24"/>
        </w:rPr>
      </w:pPr>
      <w:r w:rsidRPr="00235945">
        <w:rPr>
          <w:b/>
          <w:sz w:val="24"/>
          <w:szCs w:val="24"/>
        </w:rPr>
        <w:t>«</w:t>
      </w:r>
      <w:r>
        <w:rPr>
          <w:b/>
          <w:sz w:val="24"/>
          <w:szCs w:val="24"/>
        </w:rPr>
        <w:t>Коктюльская средняя общеобразовательная школа</w:t>
      </w:r>
      <w:r w:rsidRPr="00235945">
        <w:rPr>
          <w:b/>
          <w:sz w:val="24"/>
          <w:szCs w:val="24"/>
        </w:rPr>
        <w:t>»</w:t>
      </w:r>
    </w:p>
    <w:p w:rsidR="00AB224F" w:rsidRDefault="00AB224F" w:rsidP="00AB224F">
      <w:pPr>
        <w:rPr>
          <w:b/>
        </w:rPr>
      </w:pPr>
    </w:p>
    <w:p w:rsidR="00AB224F" w:rsidRDefault="00AB224F" w:rsidP="00AB224F">
      <w:pPr>
        <w:rPr>
          <w:b/>
        </w:rPr>
      </w:pPr>
    </w:p>
    <w:p w:rsidR="00AB224F" w:rsidRDefault="00AB224F" w:rsidP="00AB224F">
      <w:pPr>
        <w:jc w:val="center"/>
        <w:rPr>
          <w:b/>
          <w:bCs/>
        </w:rPr>
      </w:pPr>
    </w:p>
    <w:p w:rsidR="00AB224F" w:rsidRDefault="00AB224F" w:rsidP="00AB224F">
      <w:pPr>
        <w:jc w:val="center"/>
        <w:rPr>
          <w:b/>
        </w:rPr>
      </w:pPr>
      <w:r>
        <w:rPr>
          <w:b/>
          <w:bCs/>
        </w:rPr>
        <w:t>«Этот день победы порохом пропах»</w:t>
      </w:r>
    </w:p>
    <w:p w:rsidR="00AB224F" w:rsidRDefault="00AB224F" w:rsidP="00AB224F">
      <w:pPr>
        <w:rPr>
          <w:b/>
        </w:rPr>
      </w:pPr>
    </w:p>
    <w:p w:rsidR="00AB224F" w:rsidRDefault="00AB224F" w:rsidP="00AB224F">
      <w:pPr>
        <w:jc w:val="center"/>
        <w:rPr>
          <w:b/>
          <w:sz w:val="96"/>
          <w:szCs w:val="96"/>
        </w:rPr>
      </w:pPr>
    </w:p>
    <w:p w:rsidR="00AB224F" w:rsidRPr="007C208A" w:rsidRDefault="00AB224F" w:rsidP="00AB224F">
      <w:pPr>
        <w:jc w:val="center"/>
        <w:rPr>
          <w:b/>
          <w:sz w:val="36"/>
          <w:szCs w:val="36"/>
        </w:rPr>
      </w:pPr>
      <w:r w:rsidRPr="007C208A">
        <w:rPr>
          <w:b/>
          <w:sz w:val="36"/>
          <w:szCs w:val="36"/>
        </w:rPr>
        <w:t xml:space="preserve">Эссе на тему </w:t>
      </w:r>
    </w:p>
    <w:p w:rsidR="00AB224F" w:rsidRPr="00AB224F" w:rsidRDefault="00AB224F" w:rsidP="00AB224F">
      <w:pPr>
        <w:jc w:val="center"/>
        <w:rPr>
          <w:rFonts w:ascii="Times New Roman" w:hAnsi="Times New Roman" w:cs="Times New Roman"/>
          <w:b/>
          <w:sz w:val="28"/>
          <w:szCs w:val="28"/>
        </w:rPr>
      </w:pPr>
      <w:r>
        <w:rPr>
          <w:b/>
          <w:sz w:val="36"/>
          <w:szCs w:val="36"/>
        </w:rPr>
        <w:t>«</w:t>
      </w:r>
      <w:r>
        <w:rPr>
          <w:rFonts w:ascii="Times New Roman" w:hAnsi="Times New Roman" w:cs="Times New Roman"/>
          <w:b/>
          <w:sz w:val="28"/>
          <w:szCs w:val="28"/>
        </w:rPr>
        <w:t>Заочная экскурсия по Городам воинской славы</w:t>
      </w:r>
      <w:r w:rsidRPr="007C208A">
        <w:rPr>
          <w:b/>
          <w:sz w:val="36"/>
          <w:szCs w:val="36"/>
        </w:rPr>
        <w:t>»</w:t>
      </w:r>
    </w:p>
    <w:p w:rsidR="00AB224F" w:rsidRPr="00235945" w:rsidRDefault="00AB224F" w:rsidP="00AB224F">
      <w:pPr>
        <w:jc w:val="center"/>
        <w:rPr>
          <w:b/>
          <w:sz w:val="96"/>
          <w:szCs w:val="96"/>
        </w:rPr>
      </w:pPr>
    </w:p>
    <w:p w:rsidR="00AB224F" w:rsidRDefault="00AB224F" w:rsidP="00AB224F">
      <w:pPr>
        <w:rPr>
          <w:b/>
          <w:sz w:val="28"/>
          <w:szCs w:val="28"/>
        </w:rPr>
      </w:pPr>
    </w:p>
    <w:p w:rsidR="00AB224F" w:rsidRDefault="00AB224F" w:rsidP="00AB224F">
      <w:pPr>
        <w:jc w:val="right"/>
        <w:rPr>
          <w:b/>
          <w:sz w:val="28"/>
          <w:szCs w:val="28"/>
        </w:rPr>
      </w:pPr>
    </w:p>
    <w:p w:rsidR="00E30560" w:rsidRDefault="00AB224F" w:rsidP="00E30560">
      <w:pPr>
        <w:spacing w:after="0"/>
        <w:jc w:val="right"/>
        <w:rPr>
          <w:b/>
          <w:sz w:val="28"/>
          <w:szCs w:val="28"/>
        </w:rPr>
      </w:pPr>
      <w:r>
        <w:rPr>
          <w:b/>
          <w:sz w:val="28"/>
          <w:szCs w:val="28"/>
        </w:rPr>
        <w:t>Выполнил(а): ученица 8 класса,</w:t>
      </w:r>
    </w:p>
    <w:p w:rsidR="00AB224F" w:rsidRDefault="00AB224F" w:rsidP="00E30560">
      <w:pPr>
        <w:spacing w:after="0"/>
        <w:jc w:val="right"/>
        <w:rPr>
          <w:b/>
          <w:sz w:val="28"/>
          <w:szCs w:val="28"/>
        </w:rPr>
      </w:pPr>
      <w:r>
        <w:rPr>
          <w:b/>
          <w:sz w:val="28"/>
          <w:szCs w:val="28"/>
        </w:rPr>
        <w:t xml:space="preserve"> Попова Надежда Владимировна</w:t>
      </w:r>
    </w:p>
    <w:p w:rsidR="00E30560" w:rsidRPr="00235945" w:rsidRDefault="00E30560" w:rsidP="00E30560">
      <w:pPr>
        <w:spacing w:after="0"/>
        <w:jc w:val="right"/>
        <w:rPr>
          <w:b/>
          <w:sz w:val="28"/>
          <w:szCs w:val="28"/>
        </w:rPr>
      </w:pPr>
    </w:p>
    <w:p w:rsidR="00E30560" w:rsidRDefault="00AB224F" w:rsidP="00E30560">
      <w:pPr>
        <w:spacing w:after="0"/>
        <w:jc w:val="right"/>
        <w:rPr>
          <w:b/>
          <w:sz w:val="28"/>
          <w:szCs w:val="28"/>
        </w:rPr>
      </w:pPr>
      <w:r>
        <w:rPr>
          <w:b/>
          <w:sz w:val="28"/>
          <w:szCs w:val="28"/>
        </w:rPr>
        <w:t xml:space="preserve">      </w:t>
      </w:r>
      <w:r w:rsidRPr="00235945">
        <w:rPr>
          <w:b/>
          <w:sz w:val="28"/>
          <w:szCs w:val="28"/>
        </w:rPr>
        <w:t xml:space="preserve">Руководитель: </w:t>
      </w:r>
      <w:r>
        <w:rPr>
          <w:b/>
          <w:sz w:val="28"/>
          <w:szCs w:val="28"/>
        </w:rPr>
        <w:t>учитель русского</w:t>
      </w:r>
      <w:r w:rsidR="00E30560">
        <w:rPr>
          <w:b/>
          <w:sz w:val="28"/>
          <w:szCs w:val="28"/>
        </w:rPr>
        <w:t xml:space="preserve"> языка и литературы </w:t>
      </w:r>
    </w:p>
    <w:p w:rsidR="00AB224F" w:rsidRDefault="00E30560" w:rsidP="00E30560">
      <w:pPr>
        <w:spacing w:after="0"/>
        <w:jc w:val="right"/>
        <w:rPr>
          <w:b/>
          <w:sz w:val="28"/>
          <w:szCs w:val="28"/>
        </w:rPr>
      </w:pPr>
      <w:r>
        <w:rPr>
          <w:b/>
          <w:sz w:val="28"/>
          <w:szCs w:val="28"/>
        </w:rPr>
        <w:t>Чиняева Лидия Егоровна</w:t>
      </w:r>
    </w:p>
    <w:p w:rsidR="00AB224F" w:rsidRDefault="00AB224F" w:rsidP="00E30560">
      <w:pPr>
        <w:spacing w:after="0"/>
        <w:rPr>
          <w:b/>
          <w:sz w:val="28"/>
          <w:szCs w:val="28"/>
        </w:rPr>
      </w:pPr>
    </w:p>
    <w:p w:rsidR="00E30560" w:rsidRDefault="00E30560" w:rsidP="00AB224F">
      <w:pPr>
        <w:rPr>
          <w:b/>
          <w:sz w:val="28"/>
          <w:szCs w:val="28"/>
        </w:rPr>
      </w:pPr>
    </w:p>
    <w:p w:rsidR="00E30560" w:rsidRDefault="00E30560" w:rsidP="00AB224F">
      <w:pPr>
        <w:rPr>
          <w:b/>
          <w:sz w:val="28"/>
          <w:szCs w:val="28"/>
        </w:rPr>
      </w:pPr>
    </w:p>
    <w:p w:rsidR="00E30560" w:rsidRDefault="00E30560" w:rsidP="00AB224F">
      <w:pPr>
        <w:rPr>
          <w:b/>
          <w:sz w:val="28"/>
          <w:szCs w:val="28"/>
        </w:rPr>
      </w:pPr>
    </w:p>
    <w:p w:rsidR="00E30560" w:rsidRPr="00235945" w:rsidRDefault="00E30560" w:rsidP="00AB224F">
      <w:pPr>
        <w:rPr>
          <w:b/>
          <w:sz w:val="28"/>
          <w:szCs w:val="28"/>
        </w:rPr>
      </w:pPr>
    </w:p>
    <w:p w:rsidR="00AB224F" w:rsidRPr="007C208A" w:rsidRDefault="00AB224F" w:rsidP="00AB224F">
      <w:pPr>
        <w:jc w:val="center"/>
        <w:rPr>
          <w:szCs w:val="24"/>
        </w:rPr>
      </w:pPr>
      <w:bookmarkStart w:id="0" w:name="_GoBack"/>
      <w:bookmarkEnd w:id="0"/>
      <w:r w:rsidRPr="007C208A">
        <w:rPr>
          <w:szCs w:val="24"/>
        </w:rPr>
        <w:t>2016г.</w:t>
      </w:r>
    </w:p>
    <w:p w:rsidR="00AB224F" w:rsidRDefault="00AB224F" w:rsidP="00AB224F">
      <w:pPr>
        <w:spacing w:after="0" w:line="240" w:lineRule="auto"/>
        <w:jc w:val="both"/>
        <w:rPr>
          <w:rFonts w:cs="Times New Roman"/>
          <w:szCs w:val="24"/>
        </w:rPr>
      </w:pPr>
    </w:p>
    <w:p w:rsidR="00AB224F" w:rsidRDefault="00AB224F" w:rsidP="00AB224F"/>
    <w:p w:rsidR="006A49E1" w:rsidRPr="00E30560" w:rsidRDefault="00E30560" w:rsidP="00E305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B785B" w:rsidRPr="00E30560">
        <w:rPr>
          <w:rFonts w:ascii="Times New Roman" w:hAnsi="Times New Roman" w:cs="Times New Roman"/>
          <w:sz w:val="28"/>
          <w:szCs w:val="28"/>
        </w:rPr>
        <w:t xml:space="preserve">Многие российские </w:t>
      </w:r>
      <w:r w:rsidR="00AB224F" w:rsidRPr="00E30560">
        <w:rPr>
          <w:rFonts w:ascii="Times New Roman" w:hAnsi="Times New Roman" w:cs="Times New Roman"/>
          <w:sz w:val="28"/>
          <w:szCs w:val="28"/>
        </w:rPr>
        <w:t>города, их</w:t>
      </w:r>
      <w:r w:rsidR="004B785B" w:rsidRPr="00E30560">
        <w:rPr>
          <w:rFonts w:ascii="Times New Roman" w:hAnsi="Times New Roman" w:cs="Times New Roman"/>
          <w:sz w:val="28"/>
          <w:szCs w:val="28"/>
        </w:rPr>
        <w:t xml:space="preserve"> жители</w:t>
      </w:r>
      <w:r w:rsidR="007678F5" w:rsidRPr="00E30560">
        <w:rPr>
          <w:rFonts w:ascii="Times New Roman" w:hAnsi="Times New Roman" w:cs="Times New Roman"/>
          <w:sz w:val="28"/>
          <w:szCs w:val="28"/>
        </w:rPr>
        <w:t>,</w:t>
      </w:r>
      <w:r w:rsidR="004B785B" w:rsidRPr="00E30560">
        <w:rPr>
          <w:rFonts w:ascii="Times New Roman" w:hAnsi="Times New Roman" w:cs="Times New Roman"/>
          <w:sz w:val="28"/>
          <w:szCs w:val="28"/>
        </w:rPr>
        <w:t xml:space="preserve"> защитники </w:t>
      </w:r>
      <w:r w:rsidR="006A49E1" w:rsidRPr="00E30560">
        <w:rPr>
          <w:rFonts w:ascii="Times New Roman" w:hAnsi="Times New Roman" w:cs="Times New Roman"/>
          <w:sz w:val="28"/>
          <w:szCs w:val="28"/>
        </w:rPr>
        <w:t>Отечества</w:t>
      </w:r>
      <w:r w:rsidR="00D55DE9" w:rsidRPr="00E30560">
        <w:rPr>
          <w:rFonts w:ascii="Times New Roman" w:hAnsi="Times New Roman" w:cs="Times New Roman"/>
          <w:sz w:val="28"/>
          <w:szCs w:val="28"/>
        </w:rPr>
        <w:t xml:space="preserve"> и труженики </w:t>
      </w:r>
      <w:r w:rsidRPr="00E30560">
        <w:rPr>
          <w:rFonts w:ascii="Times New Roman" w:hAnsi="Times New Roman" w:cs="Times New Roman"/>
          <w:sz w:val="28"/>
          <w:szCs w:val="28"/>
        </w:rPr>
        <w:t>тыла внесли</w:t>
      </w:r>
      <w:r w:rsidR="004B785B" w:rsidRPr="00E30560">
        <w:rPr>
          <w:rFonts w:ascii="Times New Roman" w:hAnsi="Times New Roman" w:cs="Times New Roman"/>
          <w:sz w:val="28"/>
          <w:szCs w:val="28"/>
        </w:rPr>
        <w:t xml:space="preserve"> значительный вклад в Победу советского народа в годы Великой Отечественной войны. </w:t>
      </w:r>
    </w:p>
    <w:p w:rsidR="004B785B" w:rsidRPr="00E30560" w:rsidRDefault="006A49E1" w:rsidP="00E30560">
      <w:pPr>
        <w:spacing w:after="0" w:line="240" w:lineRule="auto"/>
        <w:jc w:val="both"/>
        <w:rPr>
          <w:rFonts w:ascii="Times New Roman" w:hAnsi="Times New Roman" w:cs="Times New Roman"/>
          <w:color w:val="252525"/>
          <w:sz w:val="28"/>
          <w:szCs w:val="28"/>
          <w:shd w:val="clear" w:color="auto" w:fill="FFFFFF"/>
        </w:rPr>
      </w:pPr>
      <w:r w:rsidRPr="00E30560">
        <w:rPr>
          <w:rFonts w:ascii="Times New Roman" w:hAnsi="Times New Roman" w:cs="Times New Roman"/>
          <w:sz w:val="28"/>
          <w:szCs w:val="28"/>
        </w:rPr>
        <w:t>«Город воинской славы</w:t>
      </w:r>
      <w:r w:rsidR="0046731C" w:rsidRPr="00E30560">
        <w:rPr>
          <w:rFonts w:ascii="Times New Roman" w:hAnsi="Times New Roman" w:cs="Times New Roman"/>
          <w:sz w:val="28"/>
          <w:szCs w:val="28"/>
        </w:rPr>
        <w:t>»</w:t>
      </w:r>
      <w:r w:rsidRPr="00E30560">
        <w:rPr>
          <w:rFonts w:ascii="Times New Roman" w:hAnsi="Times New Roman" w:cs="Times New Roman"/>
          <w:sz w:val="28"/>
          <w:szCs w:val="28"/>
        </w:rPr>
        <w:t>. Э</w:t>
      </w:r>
      <w:r w:rsidR="004B785B" w:rsidRPr="00E30560">
        <w:rPr>
          <w:rFonts w:ascii="Times New Roman" w:hAnsi="Times New Roman" w:cs="Times New Roman"/>
          <w:sz w:val="28"/>
          <w:szCs w:val="28"/>
        </w:rPr>
        <w:t xml:space="preserve">то почётное звание Российской Федерации присвоено отдельным городам нашей Родины </w:t>
      </w:r>
      <w:r w:rsidR="004B785B" w:rsidRPr="00E30560">
        <w:rPr>
          <w:rFonts w:ascii="Times New Roman" w:hAnsi="Times New Roman" w:cs="Times New Roman"/>
          <w:color w:val="252525"/>
          <w:sz w:val="28"/>
          <w:szCs w:val="28"/>
          <w:shd w:val="clear" w:color="auto" w:fill="FFFFFF"/>
        </w:rPr>
        <w:t>«за мужество, стойкость и массовый героизм, проявленные защитниками города в борьбе за свободу и независимость Отечества».</w:t>
      </w:r>
    </w:p>
    <w:p w:rsidR="004B785B" w:rsidRPr="00E30560" w:rsidRDefault="004B785B" w:rsidP="00E30560">
      <w:pPr>
        <w:spacing w:after="0" w:line="240" w:lineRule="auto"/>
        <w:jc w:val="both"/>
        <w:rPr>
          <w:rFonts w:ascii="Times New Roman" w:eastAsia="Times New Roman" w:hAnsi="Times New Roman" w:cs="Times New Roman"/>
          <w:sz w:val="28"/>
          <w:szCs w:val="28"/>
          <w:lang w:eastAsia="ru-RU"/>
        </w:rPr>
      </w:pPr>
      <w:r w:rsidRPr="00E30560">
        <w:rPr>
          <w:rFonts w:ascii="Times New Roman" w:eastAsia="Times New Roman" w:hAnsi="Times New Roman" w:cs="Times New Roman"/>
          <w:color w:val="252525"/>
          <w:sz w:val="28"/>
          <w:szCs w:val="28"/>
          <w:lang w:eastAsia="ru-RU"/>
        </w:rPr>
        <w:t>Положение об условиях и порядке присвоения почётного звания Российской Федерации «Город воинской славы» утверждено </w:t>
      </w:r>
      <w:hyperlink r:id="rId8" w:tooltip="Указ Президента Российской Федерации" w:history="1">
        <w:r w:rsidRPr="00E30560">
          <w:rPr>
            <w:rFonts w:ascii="Times New Roman" w:eastAsia="Times New Roman" w:hAnsi="Times New Roman" w:cs="Times New Roman"/>
            <w:sz w:val="28"/>
            <w:szCs w:val="28"/>
            <w:lang w:eastAsia="ru-RU"/>
          </w:rPr>
          <w:t>указом президента Российской Федерации</w:t>
        </w:r>
      </w:hyperlink>
      <w:r w:rsidR="006A49E1" w:rsidRPr="00E30560">
        <w:rPr>
          <w:rFonts w:ascii="Times New Roman" w:hAnsi="Times New Roman" w:cs="Times New Roman"/>
          <w:sz w:val="28"/>
          <w:szCs w:val="28"/>
        </w:rPr>
        <w:t xml:space="preserve"> Владимиром Владимировичем Путиным</w:t>
      </w:r>
      <w:r w:rsidRPr="00E30560">
        <w:rPr>
          <w:rFonts w:ascii="Times New Roman" w:eastAsia="Times New Roman" w:hAnsi="Times New Roman" w:cs="Times New Roman"/>
          <w:sz w:val="28"/>
          <w:szCs w:val="28"/>
          <w:lang w:eastAsia="ru-RU"/>
        </w:rPr>
        <w:t>  </w:t>
      </w:r>
      <w:hyperlink r:id="rId9" w:tooltip="1 декабря" w:history="1">
        <w:r w:rsidRPr="00E30560">
          <w:rPr>
            <w:rFonts w:ascii="Times New Roman" w:eastAsia="Times New Roman" w:hAnsi="Times New Roman" w:cs="Times New Roman"/>
            <w:sz w:val="28"/>
            <w:szCs w:val="28"/>
            <w:lang w:eastAsia="ru-RU"/>
          </w:rPr>
          <w:t>1 декабря</w:t>
        </w:r>
      </w:hyperlink>
      <w:r w:rsidRPr="00E30560">
        <w:rPr>
          <w:rFonts w:ascii="Times New Roman" w:eastAsia="Times New Roman" w:hAnsi="Times New Roman" w:cs="Times New Roman"/>
          <w:sz w:val="28"/>
          <w:szCs w:val="28"/>
          <w:lang w:eastAsia="ru-RU"/>
        </w:rPr>
        <w:t> </w:t>
      </w:r>
      <w:hyperlink r:id="rId10" w:tooltip="2006 год" w:history="1">
        <w:r w:rsidRPr="00E30560">
          <w:rPr>
            <w:rFonts w:ascii="Times New Roman" w:eastAsia="Times New Roman" w:hAnsi="Times New Roman" w:cs="Times New Roman"/>
            <w:sz w:val="28"/>
            <w:szCs w:val="28"/>
            <w:lang w:eastAsia="ru-RU"/>
          </w:rPr>
          <w:t>2006 года</w:t>
        </w:r>
      </w:hyperlink>
      <w:r w:rsidRPr="00E30560">
        <w:rPr>
          <w:rFonts w:ascii="Times New Roman" w:eastAsia="Times New Roman" w:hAnsi="Times New Roman" w:cs="Times New Roman"/>
          <w:sz w:val="28"/>
          <w:szCs w:val="28"/>
          <w:lang w:eastAsia="ru-RU"/>
        </w:rPr>
        <w:t>.</w:t>
      </w:r>
    </w:p>
    <w:p w:rsidR="004B785B" w:rsidRPr="00E30560" w:rsidRDefault="004B785B" w:rsidP="00E30560">
      <w:pPr>
        <w:spacing w:after="0" w:line="240" w:lineRule="auto"/>
        <w:jc w:val="both"/>
        <w:rPr>
          <w:rFonts w:ascii="Times New Roman" w:eastAsia="Times New Roman" w:hAnsi="Times New Roman" w:cs="Times New Roman"/>
          <w:sz w:val="28"/>
          <w:szCs w:val="28"/>
          <w:lang w:eastAsia="ru-RU"/>
        </w:rPr>
      </w:pPr>
      <w:r w:rsidRPr="00E30560">
        <w:rPr>
          <w:rFonts w:ascii="Times New Roman" w:eastAsia="Times New Roman" w:hAnsi="Times New Roman" w:cs="Times New Roman"/>
          <w:sz w:val="28"/>
          <w:szCs w:val="28"/>
          <w:lang w:eastAsia="ru-RU"/>
        </w:rPr>
        <w:t>На территории Российской Федерации такого почетног</w:t>
      </w:r>
      <w:r w:rsidR="006A49E1" w:rsidRPr="00E30560">
        <w:rPr>
          <w:rFonts w:ascii="Times New Roman" w:eastAsia="Times New Roman" w:hAnsi="Times New Roman" w:cs="Times New Roman"/>
          <w:sz w:val="28"/>
          <w:szCs w:val="28"/>
          <w:lang w:eastAsia="ru-RU"/>
        </w:rPr>
        <w:t>о звания удостоены 45 городов.</w:t>
      </w:r>
    </w:p>
    <w:p w:rsidR="006A49E1" w:rsidRPr="00E30560" w:rsidRDefault="006A49E1" w:rsidP="00E30560">
      <w:pPr>
        <w:spacing w:after="0" w:line="240" w:lineRule="auto"/>
        <w:jc w:val="both"/>
        <w:rPr>
          <w:rFonts w:ascii="Times New Roman" w:hAnsi="Times New Roman" w:cs="Times New Roman"/>
          <w:sz w:val="28"/>
          <w:szCs w:val="28"/>
        </w:rPr>
      </w:pPr>
      <w:r w:rsidRPr="00E30560">
        <w:rPr>
          <w:rFonts w:ascii="Times New Roman" w:hAnsi="Times New Roman" w:cs="Times New Roman"/>
          <w:sz w:val="28"/>
          <w:szCs w:val="28"/>
        </w:rPr>
        <w:t>Совершим заочную экскурсию в некоторые из них.</w:t>
      </w:r>
      <w:r w:rsidR="00D833D4" w:rsidRPr="00E30560">
        <w:rPr>
          <w:rFonts w:ascii="Times New Roman" w:hAnsi="Times New Roman" w:cs="Times New Roman"/>
          <w:sz w:val="28"/>
          <w:szCs w:val="28"/>
        </w:rPr>
        <w:t xml:space="preserve"> Начнём наше путешествие с европейской части России недалеко от границы с Украиной, где на берегу реки Северский Донец расположился город Белгород. Он первым был удостоен </w:t>
      </w:r>
      <w:r w:rsidRPr="00E30560">
        <w:rPr>
          <w:rFonts w:ascii="Times New Roman" w:hAnsi="Times New Roman" w:cs="Times New Roman"/>
          <w:sz w:val="28"/>
          <w:szCs w:val="28"/>
        </w:rPr>
        <w:t>27 апреля 2007 года</w:t>
      </w:r>
      <w:r w:rsidR="00D833D4" w:rsidRPr="00E30560">
        <w:rPr>
          <w:rFonts w:ascii="Times New Roman" w:hAnsi="Times New Roman" w:cs="Times New Roman"/>
          <w:sz w:val="28"/>
          <w:szCs w:val="28"/>
        </w:rPr>
        <w:t xml:space="preserve"> высокого почётного звания «Город воинской славы».</w:t>
      </w:r>
    </w:p>
    <w:p w:rsidR="0046731C" w:rsidRPr="00E30560" w:rsidRDefault="006A49E1" w:rsidP="00E30560">
      <w:pPr>
        <w:pStyle w:val="a3"/>
        <w:spacing w:before="0" w:beforeAutospacing="0" w:after="0" w:afterAutospacing="0"/>
        <w:ind w:firstLine="400"/>
        <w:jc w:val="both"/>
        <w:rPr>
          <w:color w:val="000000"/>
          <w:sz w:val="28"/>
          <w:szCs w:val="28"/>
        </w:rPr>
      </w:pPr>
      <w:r w:rsidRPr="00E30560">
        <w:rPr>
          <w:color w:val="000000"/>
          <w:sz w:val="28"/>
          <w:szCs w:val="28"/>
        </w:rPr>
        <w:t xml:space="preserve">Во время Великой Отечественной войны город два раза был оккупирован фашистскими захватчиками. Белгород стал главным полем танковых сражений на Курском выступе – с 5 июля 1943 г. по 23 августа 1943 г. </w:t>
      </w:r>
    </w:p>
    <w:p w:rsidR="006A49E1" w:rsidRPr="00E30560" w:rsidRDefault="006A49E1" w:rsidP="00E30560">
      <w:pPr>
        <w:pStyle w:val="a3"/>
        <w:spacing w:before="0" w:beforeAutospacing="0" w:after="0" w:afterAutospacing="0"/>
        <w:ind w:firstLine="400"/>
        <w:jc w:val="both"/>
        <w:rPr>
          <w:color w:val="000000"/>
          <w:sz w:val="28"/>
          <w:szCs w:val="28"/>
        </w:rPr>
      </w:pPr>
      <w:r w:rsidRPr="00E30560">
        <w:rPr>
          <w:color w:val="000000"/>
          <w:sz w:val="28"/>
          <w:szCs w:val="28"/>
        </w:rPr>
        <w:t xml:space="preserve">После освобождения Курска от </w:t>
      </w:r>
      <w:r w:rsidR="0046731C" w:rsidRPr="00E30560">
        <w:rPr>
          <w:color w:val="000000"/>
          <w:sz w:val="28"/>
          <w:szCs w:val="28"/>
        </w:rPr>
        <w:t>немецкой армии 8 февраля 1943 года</w:t>
      </w:r>
      <w:r w:rsidRPr="00E30560">
        <w:rPr>
          <w:color w:val="000000"/>
          <w:sz w:val="28"/>
          <w:szCs w:val="28"/>
        </w:rPr>
        <w:t xml:space="preserve"> вражеское командование нацелилось взять реванш и напасть внезапно сходящимися ударами с разных сторон - с юга и с севера (со стороны Белгорода и Орла). В ходе Курской битвы, 12 июля 1943 г. под Белгородом состоялось самое масштабное танковое сражение в мировой истории, в нем участвовало более 1200 танков, а также самоходных орудий. 5 августа 1943 г. город был освобожден. Курская битва отмечена как переломная во Второй мировой войне. Про</w:t>
      </w:r>
      <w:r w:rsidR="0046731C" w:rsidRPr="00E30560">
        <w:rPr>
          <w:color w:val="000000"/>
          <w:sz w:val="28"/>
          <w:szCs w:val="28"/>
        </w:rPr>
        <w:t>тивник больше не смог организо</w:t>
      </w:r>
      <w:r w:rsidRPr="00E30560">
        <w:rPr>
          <w:color w:val="000000"/>
          <w:sz w:val="28"/>
          <w:szCs w:val="28"/>
        </w:rPr>
        <w:t>вать стратегические наступательные операции и был вынужден обороняться, а потом и отступать до тех пор, пока не был окончательно уничтожен.</w:t>
      </w:r>
    </w:p>
    <w:p w:rsidR="006A49E1" w:rsidRPr="00E30560" w:rsidRDefault="006A49E1" w:rsidP="00E30560">
      <w:pPr>
        <w:pStyle w:val="a3"/>
        <w:spacing w:before="0" w:beforeAutospacing="0" w:after="0" w:afterAutospacing="0"/>
        <w:ind w:firstLine="400"/>
        <w:jc w:val="both"/>
        <w:rPr>
          <w:color w:val="000000"/>
          <w:sz w:val="28"/>
          <w:szCs w:val="28"/>
        </w:rPr>
      </w:pPr>
      <w:r w:rsidRPr="00E30560">
        <w:rPr>
          <w:color w:val="000000"/>
          <w:sz w:val="28"/>
          <w:szCs w:val="28"/>
        </w:rPr>
        <w:t>Освобождение Белгорода стало одним из значимых моментов победы советских войск, за что ему присвоено звание "Города первого салюта".</w:t>
      </w:r>
    </w:p>
    <w:p w:rsidR="004C321B" w:rsidRPr="00E30560" w:rsidRDefault="0046731C" w:rsidP="00E30560">
      <w:pPr>
        <w:pStyle w:val="a3"/>
        <w:spacing w:before="0" w:beforeAutospacing="0" w:after="0" w:afterAutospacing="0"/>
        <w:ind w:firstLine="400"/>
        <w:jc w:val="both"/>
        <w:rPr>
          <w:color w:val="000000"/>
          <w:sz w:val="28"/>
          <w:szCs w:val="28"/>
        </w:rPr>
      </w:pPr>
      <w:r w:rsidRPr="00E30560">
        <w:rPr>
          <w:color w:val="000000"/>
          <w:sz w:val="28"/>
          <w:szCs w:val="28"/>
        </w:rPr>
        <w:t>На гербе города Белгорода -</w:t>
      </w:r>
      <w:r w:rsidR="006A49E1" w:rsidRPr="00E30560">
        <w:rPr>
          <w:color w:val="000000"/>
          <w:sz w:val="28"/>
          <w:szCs w:val="28"/>
        </w:rPr>
        <w:t xml:space="preserve"> геральдический щит, на голубом фоне которого изображен золотой лев, а над </w:t>
      </w:r>
      <w:r w:rsidRPr="00E30560">
        <w:rPr>
          <w:color w:val="000000"/>
          <w:sz w:val="28"/>
          <w:szCs w:val="28"/>
        </w:rPr>
        <w:t>ни</w:t>
      </w:r>
      <w:r w:rsidR="006A49E1" w:rsidRPr="00E30560">
        <w:rPr>
          <w:color w:val="000000"/>
          <w:sz w:val="28"/>
          <w:szCs w:val="28"/>
        </w:rPr>
        <w:t>м парящий орел. Современный герб отображает исторический</w:t>
      </w:r>
      <w:r w:rsidRPr="00E30560">
        <w:rPr>
          <w:color w:val="000000"/>
          <w:sz w:val="28"/>
          <w:szCs w:val="28"/>
        </w:rPr>
        <w:t xml:space="preserve"> герб</w:t>
      </w:r>
      <w:r w:rsidR="006A49E1" w:rsidRPr="00E30560">
        <w:rPr>
          <w:color w:val="000000"/>
          <w:sz w:val="28"/>
          <w:szCs w:val="28"/>
        </w:rPr>
        <w:t>, утвержденный в честь победы Белгородского полка в Полтавской битве над шведами.</w:t>
      </w:r>
    </w:p>
    <w:p w:rsidR="004C321B" w:rsidRPr="00E30560" w:rsidRDefault="004C321B" w:rsidP="00E30560">
      <w:pPr>
        <w:pStyle w:val="a3"/>
        <w:spacing w:before="0" w:beforeAutospacing="0" w:after="0" w:afterAutospacing="0"/>
        <w:ind w:firstLine="400"/>
        <w:jc w:val="both"/>
        <w:rPr>
          <w:color w:val="000000"/>
          <w:sz w:val="28"/>
          <w:szCs w:val="28"/>
        </w:rPr>
      </w:pPr>
      <w:r w:rsidRPr="00E30560">
        <w:rPr>
          <w:color w:val="000000"/>
          <w:sz w:val="28"/>
          <w:szCs w:val="28"/>
        </w:rPr>
        <w:t>Следующим городом нашего заочного посещения станет город Ржев, также удостоенный почётного звания «Город воинской славы»</w:t>
      </w:r>
    </w:p>
    <w:p w:rsidR="0046731C" w:rsidRPr="00E30560" w:rsidRDefault="004C321B" w:rsidP="00E30560">
      <w:pPr>
        <w:pStyle w:val="a3"/>
        <w:spacing w:before="0" w:beforeAutospacing="0" w:after="0" w:afterAutospacing="0"/>
        <w:ind w:firstLine="400"/>
        <w:jc w:val="both"/>
        <w:rPr>
          <w:color w:val="000000"/>
          <w:sz w:val="28"/>
          <w:szCs w:val="28"/>
        </w:rPr>
      </w:pPr>
      <w:r w:rsidRPr="00E30560">
        <w:rPr>
          <w:color w:val="000000"/>
          <w:sz w:val="28"/>
          <w:szCs w:val="28"/>
        </w:rPr>
        <w:t>Г</w:t>
      </w:r>
      <w:r w:rsidR="0046731C" w:rsidRPr="00E30560">
        <w:rPr>
          <w:color w:val="000000"/>
          <w:sz w:val="28"/>
          <w:szCs w:val="28"/>
        </w:rPr>
        <w:t xml:space="preserve">ород Ржев находится в Тверской области, на реке Волга, разделяющей его на два исторических района. Основан Ржев в 1019 году, и за свою </w:t>
      </w:r>
      <w:r w:rsidR="0046731C" w:rsidRPr="00E30560">
        <w:rPr>
          <w:color w:val="000000"/>
          <w:sz w:val="28"/>
          <w:szCs w:val="28"/>
        </w:rPr>
        <w:lastRenderedPageBreak/>
        <w:t>историю неоднократно принимал участие во многих значимых военных событиях.</w:t>
      </w:r>
    </w:p>
    <w:p w:rsidR="007678F5" w:rsidRPr="00E30560" w:rsidRDefault="0046731C" w:rsidP="00E30560">
      <w:pPr>
        <w:pStyle w:val="a3"/>
        <w:spacing w:before="0" w:beforeAutospacing="0" w:after="0" w:afterAutospacing="0"/>
        <w:ind w:firstLine="400"/>
        <w:jc w:val="both"/>
        <w:rPr>
          <w:color w:val="000000"/>
          <w:sz w:val="28"/>
          <w:szCs w:val="28"/>
        </w:rPr>
      </w:pPr>
      <w:r w:rsidRPr="00E30560">
        <w:rPr>
          <w:color w:val="000000"/>
          <w:sz w:val="28"/>
          <w:szCs w:val="28"/>
        </w:rPr>
        <w:t>Во время Великой Отечественной войны Ржев был в оккупации долгих 17 месяцев. С июня 1941г. город регулярно атаковался немецкой авиацией, а 14 октяб</w:t>
      </w:r>
      <w:r w:rsidR="004C321B" w:rsidRPr="00E30560">
        <w:rPr>
          <w:color w:val="000000"/>
          <w:sz w:val="28"/>
          <w:szCs w:val="28"/>
        </w:rPr>
        <w:t>ря был захвачен немецкими войсками</w:t>
      </w:r>
      <w:r w:rsidRPr="00E30560">
        <w:rPr>
          <w:color w:val="000000"/>
          <w:sz w:val="28"/>
          <w:szCs w:val="28"/>
        </w:rPr>
        <w:t>. Ржевская битва (1941 -1943 гг.) – один из самых трагических и кровопролитных боев во всей мировой истории.</w:t>
      </w:r>
      <w:r w:rsidR="00D833D4" w:rsidRPr="00E30560">
        <w:rPr>
          <w:color w:val="000000"/>
          <w:sz w:val="28"/>
          <w:szCs w:val="28"/>
        </w:rPr>
        <w:t xml:space="preserve"> </w:t>
      </w:r>
      <w:r w:rsidR="00D201F3" w:rsidRPr="00E30560">
        <w:rPr>
          <w:color w:val="000000"/>
          <w:sz w:val="28"/>
          <w:szCs w:val="28"/>
        </w:rPr>
        <w:t xml:space="preserve">С </w:t>
      </w:r>
      <w:r w:rsidR="00D833D4" w:rsidRPr="00E30560">
        <w:rPr>
          <w:color w:val="000000"/>
          <w:sz w:val="28"/>
          <w:szCs w:val="28"/>
        </w:rPr>
        <w:t>события</w:t>
      </w:r>
      <w:r w:rsidR="00D201F3" w:rsidRPr="00E30560">
        <w:rPr>
          <w:color w:val="000000"/>
          <w:sz w:val="28"/>
          <w:szCs w:val="28"/>
        </w:rPr>
        <w:t>ми битвы под Ржевом знакомит нас повесть Вячеслава Кондратьева «Сашка», тяжелый период для советской арм</w:t>
      </w:r>
      <w:r w:rsidR="00E30560">
        <w:rPr>
          <w:color w:val="000000"/>
          <w:sz w:val="28"/>
          <w:szCs w:val="28"/>
        </w:rPr>
        <w:t>ии, когда нашим солдатам, таким</w:t>
      </w:r>
      <w:r w:rsidR="00D201F3" w:rsidRPr="00E30560">
        <w:rPr>
          <w:color w:val="000000"/>
          <w:sz w:val="28"/>
          <w:szCs w:val="28"/>
        </w:rPr>
        <w:t>, как главный герой Сашка, приходилось постигать нелёгкую науку –</w:t>
      </w:r>
      <w:r w:rsidR="007678F5" w:rsidRPr="00E30560">
        <w:rPr>
          <w:color w:val="000000"/>
          <w:sz w:val="28"/>
          <w:szCs w:val="28"/>
        </w:rPr>
        <w:t xml:space="preserve"> </w:t>
      </w:r>
      <w:r w:rsidR="00D201F3" w:rsidRPr="00E30560">
        <w:rPr>
          <w:color w:val="000000"/>
          <w:sz w:val="28"/>
          <w:szCs w:val="28"/>
        </w:rPr>
        <w:t xml:space="preserve">учиться воевать. </w:t>
      </w:r>
    </w:p>
    <w:p w:rsidR="00D833D4" w:rsidRPr="00E30560" w:rsidRDefault="007678F5" w:rsidP="00E30560">
      <w:pPr>
        <w:pStyle w:val="a3"/>
        <w:spacing w:before="0" w:beforeAutospacing="0" w:after="0" w:afterAutospacing="0"/>
        <w:ind w:firstLine="400"/>
        <w:jc w:val="both"/>
        <w:rPr>
          <w:color w:val="000000"/>
          <w:sz w:val="28"/>
          <w:szCs w:val="28"/>
        </w:rPr>
      </w:pPr>
      <w:r w:rsidRPr="00E30560">
        <w:rPr>
          <w:color w:val="000000"/>
          <w:sz w:val="28"/>
          <w:szCs w:val="28"/>
        </w:rPr>
        <w:t>В начал</w:t>
      </w:r>
      <w:r w:rsidR="00D55DE9" w:rsidRPr="00E30560">
        <w:rPr>
          <w:color w:val="000000"/>
          <w:sz w:val="28"/>
          <w:szCs w:val="28"/>
        </w:rPr>
        <w:t>е 2000-х годов поисковый отряд С</w:t>
      </w:r>
      <w:r w:rsidRPr="00E30560">
        <w:rPr>
          <w:color w:val="000000"/>
          <w:sz w:val="28"/>
          <w:szCs w:val="28"/>
        </w:rPr>
        <w:t xml:space="preserve">танции туристов г. Ялуторовска вместе с руководителем Верой Николаевной Усовой поднимал останки солдат под Ржевом, принимал участие в их захоронении. </w:t>
      </w:r>
      <w:r w:rsidR="00335AFB" w:rsidRPr="00E30560">
        <w:rPr>
          <w:color w:val="000000"/>
          <w:sz w:val="28"/>
          <w:szCs w:val="28"/>
        </w:rPr>
        <w:t xml:space="preserve">Проникновенно </w:t>
      </w:r>
      <w:r w:rsidRPr="00E30560">
        <w:rPr>
          <w:color w:val="000000"/>
          <w:sz w:val="28"/>
          <w:szCs w:val="28"/>
        </w:rPr>
        <w:t>звучат строки из стихотворения А.Т.Твардовского «Я убит подо Ржевом»:</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Братья, ныне поправшие</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Крепость вражьей земли,</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Если б мертвые, павшие</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Хоть бы плакать могли!</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Если б залпы победные</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Нас, немых и глухих,</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Нас, что вечности преданы,</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Воскрешали на миг.</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О, товарищи верные,</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Лишь тогда б на войне</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Ваше счастье безмерное</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Вы постигли вполне!</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В нем, том счастье, бесспорная</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Наша кровная часть,</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Наша, смертью оборванная,</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Вера, ненависть, страсть.</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Наше все! Не слукавили</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Мы в суровой борьбе,</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Все отдав, не оставили</w:t>
      </w:r>
    </w:p>
    <w:p w:rsidR="007678F5" w:rsidRPr="00E30560" w:rsidRDefault="007678F5" w:rsidP="00E30560">
      <w:pPr>
        <w:pStyle w:val="a3"/>
        <w:shd w:val="clear" w:color="auto" w:fill="FBFB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8"/>
          <w:szCs w:val="28"/>
        </w:rPr>
      </w:pPr>
      <w:r w:rsidRPr="00E30560">
        <w:rPr>
          <w:sz w:val="28"/>
          <w:szCs w:val="28"/>
        </w:rPr>
        <w:t>Ничего при себе.</w:t>
      </w:r>
    </w:p>
    <w:p w:rsidR="007678F5" w:rsidRPr="00E30560" w:rsidRDefault="007678F5" w:rsidP="00E30560">
      <w:pPr>
        <w:pStyle w:val="a3"/>
        <w:spacing w:before="0" w:beforeAutospacing="0" w:after="0" w:afterAutospacing="0"/>
        <w:ind w:firstLine="400"/>
        <w:jc w:val="both"/>
        <w:rPr>
          <w:color w:val="000000"/>
          <w:sz w:val="28"/>
          <w:szCs w:val="28"/>
        </w:rPr>
      </w:pPr>
    </w:p>
    <w:p w:rsidR="0046731C" w:rsidRPr="00E30560" w:rsidRDefault="0046731C" w:rsidP="00E30560">
      <w:pPr>
        <w:pStyle w:val="a3"/>
        <w:spacing w:before="0" w:beforeAutospacing="0" w:after="0" w:afterAutospacing="0"/>
        <w:jc w:val="both"/>
        <w:rPr>
          <w:color w:val="000000"/>
          <w:sz w:val="28"/>
          <w:szCs w:val="28"/>
        </w:rPr>
      </w:pPr>
      <w:r w:rsidRPr="00E30560">
        <w:rPr>
          <w:color w:val="000000"/>
          <w:sz w:val="28"/>
          <w:szCs w:val="28"/>
        </w:rPr>
        <w:t>В сражениях под Ржевом потери советских войск почти вдвое превысили потери наших солдат в боях под Сталинградом. Из 56 тыс. жителей, проживающих в Ржеве до войны, всего 150 человек осталось в живых. После войны этот городок полностью отстраивался заново.</w:t>
      </w:r>
    </w:p>
    <w:p w:rsidR="0046731C" w:rsidRPr="00E30560" w:rsidRDefault="0046731C" w:rsidP="00E30560">
      <w:pPr>
        <w:pStyle w:val="a3"/>
        <w:spacing w:before="0" w:beforeAutospacing="0" w:after="0" w:afterAutospacing="0"/>
        <w:ind w:firstLine="400"/>
        <w:jc w:val="both"/>
        <w:rPr>
          <w:color w:val="000000"/>
          <w:sz w:val="28"/>
          <w:szCs w:val="28"/>
        </w:rPr>
      </w:pPr>
      <w:r w:rsidRPr="00E30560">
        <w:rPr>
          <w:color w:val="000000"/>
          <w:sz w:val="28"/>
          <w:szCs w:val="28"/>
        </w:rPr>
        <w:t>В октябре 2007 года Указом Президента РФ Ржеву присвоено почетное звание «Город воинской славы».</w:t>
      </w:r>
    </w:p>
    <w:p w:rsidR="0046731C" w:rsidRPr="00E30560" w:rsidRDefault="004C321B" w:rsidP="00E30560">
      <w:pPr>
        <w:pStyle w:val="a3"/>
        <w:spacing w:before="0" w:beforeAutospacing="0" w:after="0" w:afterAutospacing="0"/>
        <w:ind w:firstLine="400"/>
        <w:jc w:val="both"/>
        <w:rPr>
          <w:color w:val="000000"/>
          <w:sz w:val="28"/>
          <w:szCs w:val="28"/>
        </w:rPr>
      </w:pPr>
      <w:r w:rsidRPr="00E30560">
        <w:rPr>
          <w:color w:val="000000"/>
          <w:sz w:val="28"/>
          <w:szCs w:val="28"/>
        </w:rPr>
        <w:lastRenderedPageBreak/>
        <w:t xml:space="preserve">На </w:t>
      </w:r>
      <w:r w:rsidR="0046731C" w:rsidRPr="00E30560">
        <w:rPr>
          <w:color w:val="000000"/>
          <w:sz w:val="28"/>
          <w:szCs w:val="28"/>
        </w:rPr>
        <w:t>герб</w:t>
      </w:r>
      <w:r w:rsidRPr="00E30560">
        <w:rPr>
          <w:color w:val="000000"/>
          <w:sz w:val="28"/>
          <w:szCs w:val="28"/>
        </w:rPr>
        <w:t>е</w:t>
      </w:r>
      <w:r w:rsidR="0046731C" w:rsidRPr="00E30560">
        <w:rPr>
          <w:color w:val="000000"/>
          <w:sz w:val="28"/>
          <w:szCs w:val="28"/>
        </w:rPr>
        <w:t xml:space="preserve"> </w:t>
      </w:r>
      <w:r w:rsidRPr="00E30560">
        <w:rPr>
          <w:color w:val="000000"/>
          <w:sz w:val="28"/>
          <w:szCs w:val="28"/>
        </w:rPr>
        <w:t xml:space="preserve">города (принят в 1996 году) </w:t>
      </w:r>
      <w:r w:rsidR="00E30560" w:rsidRPr="00E30560">
        <w:rPr>
          <w:color w:val="000000"/>
          <w:sz w:val="28"/>
          <w:szCs w:val="28"/>
        </w:rPr>
        <w:t>– щит</w:t>
      </w:r>
      <w:r w:rsidRPr="00E30560">
        <w:rPr>
          <w:color w:val="000000"/>
          <w:sz w:val="28"/>
          <w:szCs w:val="28"/>
        </w:rPr>
        <w:t>, окруженный</w:t>
      </w:r>
      <w:r w:rsidR="0046731C" w:rsidRPr="00E30560">
        <w:rPr>
          <w:color w:val="000000"/>
          <w:sz w:val="28"/>
          <w:szCs w:val="28"/>
        </w:rPr>
        <w:t xml:space="preserve"> лентой ордена Отечественной войны</w:t>
      </w:r>
      <w:r w:rsidRPr="00E30560">
        <w:rPr>
          <w:color w:val="000000"/>
          <w:sz w:val="28"/>
          <w:szCs w:val="28"/>
        </w:rPr>
        <w:t xml:space="preserve"> I степени, золотым, восстающим ль</w:t>
      </w:r>
      <w:r w:rsidR="0046731C" w:rsidRPr="00E30560">
        <w:rPr>
          <w:color w:val="000000"/>
          <w:sz w:val="28"/>
          <w:szCs w:val="28"/>
        </w:rPr>
        <w:t>в</w:t>
      </w:r>
      <w:r w:rsidRPr="00E30560">
        <w:rPr>
          <w:color w:val="000000"/>
          <w:sz w:val="28"/>
          <w:szCs w:val="28"/>
        </w:rPr>
        <w:t>ом</w:t>
      </w:r>
      <w:r w:rsidR="0046731C" w:rsidRPr="00E30560">
        <w:rPr>
          <w:color w:val="000000"/>
          <w:sz w:val="28"/>
          <w:szCs w:val="28"/>
        </w:rPr>
        <w:t>.</w:t>
      </w:r>
    </w:p>
    <w:p w:rsidR="00D55DE9" w:rsidRPr="00E30560" w:rsidRDefault="00D55DE9" w:rsidP="00E30560">
      <w:pPr>
        <w:pStyle w:val="a3"/>
        <w:spacing w:before="0" w:beforeAutospacing="0" w:after="0" w:afterAutospacing="0"/>
        <w:ind w:firstLine="400"/>
        <w:jc w:val="both"/>
        <w:rPr>
          <w:color w:val="000000"/>
          <w:sz w:val="28"/>
          <w:szCs w:val="28"/>
        </w:rPr>
      </w:pPr>
      <w:r w:rsidRPr="00E30560">
        <w:rPr>
          <w:color w:val="000000"/>
          <w:sz w:val="28"/>
          <w:szCs w:val="28"/>
        </w:rPr>
        <w:t>Далее наш путь лежит в древнейший город России - Курск, основанный еще в 1032 году, удачно расположенный в месте протекания сразу трех рек. Принято считать, что своим названием город обязан реке Кур. Хотя ещё существует мнение, что город так назван из-за куропаток, которые когда-то давно в изобилии водились в окрестностях Курска и области.</w:t>
      </w:r>
    </w:p>
    <w:p w:rsidR="00D55DE9" w:rsidRPr="00E30560" w:rsidRDefault="00D55DE9" w:rsidP="00E30560">
      <w:pPr>
        <w:pStyle w:val="a3"/>
        <w:spacing w:before="0" w:beforeAutospacing="0" w:after="0" w:afterAutospacing="0"/>
        <w:ind w:firstLine="400"/>
        <w:jc w:val="both"/>
        <w:rPr>
          <w:color w:val="000000"/>
          <w:sz w:val="28"/>
          <w:szCs w:val="28"/>
        </w:rPr>
      </w:pPr>
      <w:r w:rsidRPr="00E30560">
        <w:rPr>
          <w:color w:val="000000"/>
          <w:sz w:val="28"/>
          <w:szCs w:val="28"/>
        </w:rPr>
        <w:t>Во время Великой Отечественной войны первая бомбежка Курска, немецкой авиацией, произошла 29 августа 1941 года. В начале ноября противник подступил к городу, и после оборонительных боев 3 ноября 1941 г. оккупировал его. Курск 450 дней находился в фашистской оккупации, город был практически полностью разрушен. 8 февраля 1943 г. Курск был освобожден. Памятна для города и всей России Курская битва, длившаяся 50 дней – с 5 июля по 23 августа 1943 г., ставшая переломным событием всей войны – в результате Советские войска сумели перехватить стратегическую инициативу и заставить противника отступать с наших земель.</w:t>
      </w:r>
    </w:p>
    <w:p w:rsidR="00D55DE9" w:rsidRPr="00E30560" w:rsidRDefault="00D55DE9" w:rsidP="00E30560">
      <w:pPr>
        <w:pStyle w:val="a3"/>
        <w:spacing w:before="0" w:beforeAutospacing="0" w:after="0" w:afterAutospacing="0"/>
        <w:ind w:firstLine="400"/>
        <w:jc w:val="both"/>
        <w:rPr>
          <w:color w:val="000000"/>
          <w:sz w:val="28"/>
          <w:szCs w:val="28"/>
        </w:rPr>
      </w:pPr>
      <w:r w:rsidRPr="00E30560">
        <w:rPr>
          <w:color w:val="000000"/>
          <w:sz w:val="28"/>
          <w:szCs w:val="28"/>
        </w:rPr>
        <w:t>За мужество и проявленный героизм 27 апреля 2007 года Курску присвоено почетное звание «Город воинской славы».</w:t>
      </w:r>
    </w:p>
    <w:p w:rsidR="00335AFB" w:rsidRPr="00E30560" w:rsidRDefault="00D55DE9" w:rsidP="00E30560">
      <w:pPr>
        <w:pStyle w:val="a3"/>
        <w:spacing w:before="0" w:beforeAutospacing="0" w:after="0" w:afterAutospacing="0"/>
        <w:ind w:firstLine="400"/>
        <w:jc w:val="both"/>
        <w:rPr>
          <w:color w:val="000000"/>
          <w:sz w:val="28"/>
          <w:szCs w:val="28"/>
        </w:rPr>
      </w:pPr>
      <w:r w:rsidRPr="00E30560">
        <w:rPr>
          <w:color w:val="000000"/>
          <w:sz w:val="28"/>
          <w:szCs w:val="28"/>
        </w:rPr>
        <w:t>На историческом гербе города – три летящих куропатки на синей полосе.</w:t>
      </w:r>
    </w:p>
    <w:p w:rsidR="00335AFB" w:rsidRPr="00E30560" w:rsidRDefault="00335AFB" w:rsidP="00E30560">
      <w:pPr>
        <w:pStyle w:val="a3"/>
        <w:spacing w:before="0" w:beforeAutospacing="0" w:after="0" w:afterAutospacing="0"/>
        <w:ind w:firstLine="400"/>
        <w:jc w:val="both"/>
        <w:rPr>
          <w:color w:val="000000"/>
          <w:sz w:val="28"/>
          <w:szCs w:val="28"/>
        </w:rPr>
      </w:pPr>
      <w:r w:rsidRPr="00E30560">
        <w:rPr>
          <w:color w:val="000000"/>
          <w:sz w:val="28"/>
          <w:szCs w:val="28"/>
        </w:rPr>
        <w:t>Отправимся на юг нашей Родины в Город воинской славы - Ростов –на Дону.</w:t>
      </w:r>
      <w:r w:rsidRPr="00E30560">
        <w:rPr>
          <w:b/>
          <w:color w:val="000000"/>
          <w:sz w:val="28"/>
          <w:szCs w:val="28"/>
        </w:rPr>
        <w:t xml:space="preserve"> </w:t>
      </w:r>
      <w:r w:rsidRPr="00E30560">
        <w:rPr>
          <w:color w:val="000000"/>
          <w:sz w:val="28"/>
          <w:szCs w:val="28"/>
        </w:rPr>
        <w:t xml:space="preserve">Город </w:t>
      </w:r>
      <w:r w:rsidR="00E30560" w:rsidRPr="00E30560">
        <w:rPr>
          <w:color w:val="000000"/>
          <w:sz w:val="28"/>
          <w:szCs w:val="28"/>
        </w:rPr>
        <w:t>основан в</w:t>
      </w:r>
      <w:r w:rsidRPr="00E30560">
        <w:rPr>
          <w:color w:val="000000"/>
          <w:sz w:val="28"/>
          <w:szCs w:val="28"/>
        </w:rPr>
        <w:t xml:space="preserve"> 1749 году, на берегу Дона, за 50 км</w:t>
      </w:r>
      <w:r w:rsidR="00E30560" w:rsidRPr="00E30560">
        <w:rPr>
          <w:color w:val="000000"/>
          <w:sz w:val="28"/>
          <w:szCs w:val="28"/>
        </w:rPr>
        <w:t>, до</w:t>
      </w:r>
      <w:r w:rsidRPr="00E30560">
        <w:rPr>
          <w:color w:val="000000"/>
          <w:sz w:val="28"/>
          <w:szCs w:val="28"/>
        </w:rPr>
        <w:t xml:space="preserve"> впадения реки в Азовское море, как крепость для обороны южных рубежей страны и центр для торговли со странами Черного и Средиземного морей. Ростов один из центров Донского казачества, издавна прославившегося удалью и отвагой при защите Отечества, как в многочисленных войнах с Турцией, так и в войне 1812 года.</w:t>
      </w:r>
    </w:p>
    <w:p w:rsidR="00335AFB" w:rsidRPr="00E30560" w:rsidRDefault="00335AFB" w:rsidP="00E30560">
      <w:pPr>
        <w:pStyle w:val="a3"/>
        <w:spacing w:before="0" w:beforeAutospacing="0" w:after="0" w:afterAutospacing="0"/>
        <w:ind w:firstLine="400"/>
        <w:jc w:val="both"/>
        <w:rPr>
          <w:color w:val="000000"/>
          <w:sz w:val="28"/>
          <w:szCs w:val="28"/>
        </w:rPr>
      </w:pPr>
      <w:r w:rsidRPr="00E30560">
        <w:rPr>
          <w:color w:val="000000"/>
          <w:sz w:val="28"/>
          <w:szCs w:val="28"/>
        </w:rPr>
        <w:t>В годы Великой Отечественной войны Ростову – на Дону выпали особо тяжелые испытания, он дважды был захвачен врагом. Первый раз это произошло в ноябре 1941. Но уже через неделю в результате советского контрнаступления город был отбит. Это было первой крупной победой Красной Армии и первым значительным поражением фашистов во Второй Мировой войне. Ростов стал первым крупным городом, первым областным центром, отбитым у оккупантов. Разгром противника под Ростовом сорвал планы немецкого командования прорваться на Кавказ.</w:t>
      </w:r>
    </w:p>
    <w:p w:rsidR="00335AFB" w:rsidRPr="00E30560" w:rsidRDefault="00335AFB" w:rsidP="00E30560">
      <w:pPr>
        <w:pStyle w:val="a3"/>
        <w:spacing w:before="0" w:beforeAutospacing="0" w:after="0" w:afterAutospacing="0"/>
        <w:ind w:firstLine="400"/>
        <w:jc w:val="both"/>
        <w:rPr>
          <w:color w:val="000000"/>
          <w:sz w:val="28"/>
          <w:szCs w:val="28"/>
        </w:rPr>
      </w:pPr>
      <w:r w:rsidRPr="00E30560">
        <w:rPr>
          <w:color w:val="000000"/>
          <w:sz w:val="28"/>
          <w:szCs w:val="28"/>
        </w:rPr>
        <w:t>В июле 1942, после поражения под Харьковом и начавшегося наступления на Кубань, город был вновь захвачен врагом и освобожден только после решительного наступления Красной Армии, начавшегося под Сталинградом в 1943 году.</w:t>
      </w:r>
    </w:p>
    <w:p w:rsidR="00335AFB" w:rsidRPr="00E30560" w:rsidRDefault="00335AFB" w:rsidP="00E30560">
      <w:pPr>
        <w:pStyle w:val="a3"/>
        <w:spacing w:before="0" w:beforeAutospacing="0" w:after="0" w:afterAutospacing="0"/>
        <w:ind w:firstLine="400"/>
        <w:jc w:val="both"/>
        <w:rPr>
          <w:color w:val="000000"/>
          <w:sz w:val="28"/>
          <w:szCs w:val="28"/>
        </w:rPr>
      </w:pPr>
      <w:r w:rsidRPr="00E30560">
        <w:rPr>
          <w:color w:val="000000"/>
          <w:sz w:val="28"/>
          <w:szCs w:val="28"/>
        </w:rPr>
        <w:t>За мужество и героизм, проявленный защитниками города в годы войны, Ростову–на-Дону в мае 2008 года было присвоено звание «Города воинской славы».</w:t>
      </w:r>
    </w:p>
    <w:p w:rsidR="00335AFB" w:rsidRPr="00E30560" w:rsidRDefault="00335AFB" w:rsidP="00E30560">
      <w:pPr>
        <w:pStyle w:val="a3"/>
        <w:spacing w:before="0" w:beforeAutospacing="0" w:after="0" w:afterAutospacing="0"/>
        <w:ind w:firstLine="400"/>
        <w:jc w:val="both"/>
        <w:rPr>
          <w:rStyle w:val="apple-converted-space"/>
          <w:color w:val="000000"/>
          <w:sz w:val="28"/>
          <w:szCs w:val="28"/>
        </w:rPr>
      </w:pPr>
      <w:r w:rsidRPr="00E30560">
        <w:rPr>
          <w:color w:val="000000"/>
          <w:sz w:val="28"/>
          <w:szCs w:val="28"/>
        </w:rPr>
        <w:t>В настоящее время Ростов-на-Дону крупнейший промышленный и культурный центр на Юге России, столица Ростовской области и Южного федерального округа с населением более 1 миллиона человек.</w:t>
      </w:r>
      <w:r w:rsidRPr="00E30560">
        <w:rPr>
          <w:rStyle w:val="apple-converted-space"/>
          <w:color w:val="000000"/>
          <w:sz w:val="28"/>
          <w:szCs w:val="28"/>
        </w:rPr>
        <w:t> </w:t>
      </w:r>
    </w:p>
    <w:p w:rsidR="00427F39" w:rsidRPr="00E30560" w:rsidRDefault="00427F39" w:rsidP="00E30560">
      <w:pPr>
        <w:pStyle w:val="a3"/>
        <w:spacing w:before="0" w:beforeAutospacing="0" w:after="0" w:afterAutospacing="0"/>
        <w:ind w:firstLine="400"/>
        <w:jc w:val="both"/>
        <w:rPr>
          <w:color w:val="000000"/>
          <w:sz w:val="28"/>
          <w:szCs w:val="28"/>
        </w:rPr>
      </w:pPr>
      <w:r w:rsidRPr="00E30560">
        <w:rPr>
          <w:color w:val="000000"/>
          <w:sz w:val="28"/>
          <w:szCs w:val="28"/>
        </w:rPr>
        <w:lastRenderedPageBreak/>
        <w:t>Продолжим нашу заочную экскурсию по Городам воинской славы.      Отправимся в древнейший город Брянск. Он основан в 985 году, а в летописях упоминается с 1146 года под названиями Добрянск, Дебрянск, Брянськ. Принято считать, что свое имя город получил от слова дебрь, что означает место, поросшее непролазным густым лесом. Расположен город на обоих берегах реки Десна. Брянск нередко подвергался разрушению, оказываясь в центре бурных событий. Город много лет делили между собой Русь и Речь Посполитая, он неоднократно был сожжен, но каждый раз отстроен заново. В начале XIX века Брянск стал одним из крупнейших оружейных заводов России.</w:t>
      </w:r>
    </w:p>
    <w:p w:rsidR="00427F39" w:rsidRPr="00E30560" w:rsidRDefault="00427F39" w:rsidP="00E30560">
      <w:pPr>
        <w:pStyle w:val="a3"/>
        <w:spacing w:before="0" w:beforeAutospacing="0" w:after="0" w:afterAutospacing="0"/>
        <w:ind w:firstLine="400"/>
        <w:jc w:val="both"/>
        <w:rPr>
          <w:color w:val="000000"/>
          <w:sz w:val="28"/>
          <w:szCs w:val="28"/>
        </w:rPr>
      </w:pPr>
      <w:r w:rsidRPr="00E30560">
        <w:rPr>
          <w:color w:val="000000"/>
          <w:sz w:val="28"/>
          <w:szCs w:val="28"/>
        </w:rPr>
        <w:t>В период Великой Отечественной войны тысячи брянцев добровольно ушли на фронт. Для прикрытия стратегического района Москвы был создан Брянский фронт, который сумел на 2 месяца задержать продвижение немецко-фашистских захватчиков. Чтобы помочь фронту, жители Брянска делали всё, что могли: организовывали сбор теплых вещей для солдат, обучали медсестер, формировали отряды народного ополчения. Во время оккупации города. Брянщина стала практически основным очагом партизанского движения, чему способствовали также густые непроходимые дебри, давшие название городу. Партизанские отряды значительно облегчали положение Советской Армии, отвлекая на себя силы противника. Город пробыл в оккупации почти 2 года, за которые была истреблена большая часть местного населения, а сам он был практически разрушен.</w:t>
      </w:r>
    </w:p>
    <w:p w:rsidR="00427F39" w:rsidRPr="00E30560" w:rsidRDefault="00427F39" w:rsidP="00E30560">
      <w:pPr>
        <w:pStyle w:val="a3"/>
        <w:spacing w:before="0" w:beforeAutospacing="0" w:after="0" w:afterAutospacing="0"/>
        <w:ind w:firstLine="400"/>
        <w:jc w:val="both"/>
        <w:rPr>
          <w:color w:val="000000"/>
          <w:sz w:val="28"/>
          <w:szCs w:val="28"/>
        </w:rPr>
      </w:pPr>
      <w:r w:rsidRPr="00E30560">
        <w:rPr>
          <w:color w:val="000000"/>
          <w:sz w:val="28"/>
          <w:szCs w:val="28"/>
        </w:rPr>
        <w:t>За массовый героизм и мужество 25 марта 2010 года Брянску присвоено почётное звание «Город воинской славы».</w:t>
      </w:r>
    </w:p>
    <w:p w:rsidR="00427F39" w:rsidRPr="00E30560" w:rsidRDefault="00427F39" w:rsidP="00E30560">
      <w:pPr>
        <w:pStyle w:val="a3"/>
        <w:spacing w:before="0" w:beforeAutospacing="0" w:after="0" w:afterAutospacing="0"/>
        <w:ind w:firstLine="400"/>
        <w:jc w:val="both"/>
        <w:rPr>
          <w:color w:val="000000"/>
          <w:sz w:val="28"/>
          <w:szCs w:val="28"/>
        </w:rPr>
      </w:pPr>
      <w:r w:rsidRPr="00E30560">
        <w:rPr>
          <w:color w:val="000000"/>
          <w:sz w:val="28"/>
          <w:szCs w:val="28"/>
        </w:rPr>
        <w:t xml:space="preserve">На </w:t>
      </w:r>
      <w:r w:rsidR="00E30560" w:rsidRPr="00E30560">
        <w:rPr>
          <w:color w:val="000000"/>
          <w:sz w:val="28"/>
          <w:szCs w:val="28"/>
        </w:rPr>
        <w:t>гербе города</w:t>
      </w:r>
      <w:r w:rsidRPr="00E30560">
        <w:rPr>
          <w:color w:val="000000"/>
          <w:sz w:val="28"/>
          <w:szCs w:val="28"/>
        </w:rPr>
        <w:t xml:space="preserve"> – золотая мортира с пирамидами бомб по обеим сторонам. Красный цвет верхней части герба символизирует мужество и бесстрашие, в центре стоит мортира на зеленом поле среди растущих побегов растений – как символ возрождения.</w:t>
      </w:r>
    </w:p>
    <w:p w:rsidR="00427F39" w:rsidRPr="00E30560" w:rsidRDefault="00427F39" w:rsidP="00E30560">
      <w:pPr>
        <w:pStyle w:val="a3"/>
        <w:spacing w:before="0" w:beforeAutospacing="0" w:after="0" w:afterAutospacing="0"/>
        <w:ind w:firstLine="400"/>
        <w:jc w:val="both"/>
        <w:rPr>
          <w:color w:val="000000"/>
          <w:sz w:val="28"/>
          <w:szCs w:val="28"/>
        </w:rPr>
      </w:pPr>
      <w:r w:rsidRPr="00E30560">
        <w:rPr>
          <w:color w:val="000000"/>
          <w:sz w:val="28"/>
          <w:szCs w:val="28"/>
        </w:rPr>
        <w:t>Сегодня Брянск – бурно разросшийся крупный областной центр, с населением в 400000 человек, и большим культурным, промышленным и научным потенциалом.</w:t>
      </w:r>
    </w:p>
    <w:p w:rsidR="00427F39" w:rsidRPr="00E30560" w:rsidRDefault="00427F39" w:rsidP="00E30560">
      <w:pPr>
        <w:pStyle w:val="a3"/>
        <w:spacing w:before="0" w:beforeAutospacing="0" w:after="0" w:afterAutospacing="0"/>
        <w:ind w:firstLine="400"/>
        <w:jc w:val="both"/>
        <w:rPr>
          <w:color w:val="000000"/>
          <w:sz w:val="28"/>
          <w:szCs w:val="28"/>
        </w:rPr>
      </w:pPr>
      <w:r w:rsidRPr="00E30560">
        <w:rPr>
          <w:color w:val="000000"/>
          <w:sz w:val="28"/>
          <w:szCs w:val="28"/>
        </w:rPr>
        <w:t xml:space="preserve">Завершим нашу экскурсию на </w:t>
      </w:r>
      <w:r w:rsidR="007D0149" w:rsidRPr="00E30560">
        <w:rPr>
          <w:color w:val="000000"/>
          <w:sz w:val="28"/>
          <w:szCs w:val="28"/>
        </w:rPr>
        <w:t>Дальнем Востоке нашей Родины. Посетим города Владивосток и Хабаровск, также удостоенные высокого звания «Город воинской славы».</w:t>
      </w:r>
    </w:p>
    <w:p w:rsidR="007D0149" w:rsidRPr="00E30560" w:rsidRDefault="007D0149" w:rsidP="00E30560">
      <w:pPr>
        <w:spacing w:after="0" w:line="240" w:lineRule="auto"/>
        <w:rPr>
          <w:rFonts w:ascii="Times New Roman" w:hAnsi="Times New Roman" w:cs="Times New Roman"/>
          <w:color w:val="000000"/>
          <w:sz w:val="28"/>
          <w:szCs w:val="28"/>
          <w:shd w:val="clear" w:color="auto" w:fill="FFFFFF"/>
        </w:rPr>
      </w:pPr>
      <w:r w:rsidRPr="00E30560">
        <w:rPr>
          <w:rFonts w:ascii="Times New Roman" w:hAnsi="Times New Roman" w:cs="Times New Roman"/>
          <w:color w:val="000000"/>
          <w:sz w:val="28"/>
          <w:szCs w:val="28"/>
          <w:shd w:val="clear" w:color="auto" w:fill="FFFFFF"/>
        </w:rPr>
        <w:t>Дальневосточный крупный город Владивосток находится в Приморском крае, на побережье Японского моря. Именно Владивосток ставит конечную точку в знаменитой, самой протяженной по длине в мире, Транссибирской магистрали.</w:t>
      </w:r>
    </w:p>
    <w:p w:rsidR="007D0149" w:rsidRPr="00E30560" w:rsidRDefault="007D0149" w:rsidP="00E30560">
      <w:pPr>
        <w:pStyle w:val="a3"/>
        <w:spacing w:before="0" w:beforeAutospacing="0" w:after="0" w:afterAutospacing="0"/>
        <w:ind w:firstLine="400"/>
        <w:jc w:val="both"/>
        <w:rPr>
          <w:color w:val="000000"/>
          <w:sz w:val="28"/>
          <w:szCs w:val="28"/>
        </w:rPr>
      </w:pPr>
      <w:r w:rsidRPr="00E30560">
        <w:rPr>
          <w:color w:val="000000"/>
          <w:sz w:val="28"/>
          <w:szCs w:val="28"/>
        </w:rPr>
        <w:t>В страшные годы Великой Отечественной Войны Владивосток стал настоящим портом - крепостью, заслонившим Советский Союз от могучего флота Японии, союзницы немцев.</w:t>
      </w:r>
    </w:p>
    <w:p w:rsidR="007D0149" w:rsidRPr="00E30560" w:rsidRDefault="007D0149" w:rsidP="00E30560">
      <w:pPr>
        <w:pStyle w:val="a3"/>
        <w:spacing w:before="0" w:beforeAutospacing="0" w:after="0" w:afterAutospacing="0"/>
        <w:ind w:firstLine="400"/>
        <w:jc w:val="both"/>
        <w:rPr>
          <w:color w:val="000000"/>
          <w:sz w:val="28"/>
          <w:szCs w:val="28"/>
        </w:rPr>
      </w:pPr>
      <w:r w:rsidRPr="00E30560">
        <w:rPr>
          <w:color w:val="000000"/>
          <w:sz w:val="28"/>
          <w:szCs w:val="28"/>
        </w:rPr>
        <w:t>К тому же, именно Владивосток взял на себя роль «цеха», снабжавшего страну продукцией для фронта, провизией, кадрами. Бесценен трудовой героизм, проявленный жителями. Создавались школы снайперов и специальные «истребительные» батальоны.</w:t>
      </w:r>
    </w:p>
    <w:p w:rsidR="007D0149" w:rsidRPr="00E30560" w:rsidRDefault="007D0149" w:rsidP="00E30560">
      <w:pPr>
        <w:pStyle w:val="a3"/>
        <w:spacing w:before="0" w:beforeAutospacing="0" w:after="0" w:afterAutospacing="0"/>
        <w:ind w:firstLine="400"/>
        <w:jc w:val="both"/>
        <w:rPr>
          <w:color w:val="000000"/>
          <w:sz w:val="28"/>
          <w:szCs w:val="28"/>
        </w:rPr>
      </w:pPr>
      <w:r w:rsidRPr="00E30560">
        <w:rPr>
          <w:color w:val="000000"/>
          <w:sz w:val="28"/>
          <w:szCs w:val="28"/>
        </w:rPr>
        <w:lastRenderedPageBreak/>
        <w:t>Благодаря Владивостоку осуществлялись поставки союзнической гуманитарной помощи, военного оборудования, боеприпасов и техники, так необходимых на фронте. Почетного звания «Города воинской славы» Владивосток удостоился в 2010 году.</w:t>
      </w:r>
    </w:p>
    <w:p w:rsidR="007D0149" w:rsidRPr="00E30560" w:rsidRDefault="007D0149" w:rsidP="00E30560">
      <w:pPr>
        <w:pStyle w:val="a3"/>
        <w:spacing w:before="0" w:beforeAutospacing="0" w:after="0" w:afterAutospacing="0"/>
        <w:ind w:firstLine="400"/>
        <w:jc w:val="both"/>
        <w:rPr>
          <w:color w:val="000000"/>
          <w:sz w:val="28"/>
          <w:szCs w:val="28"/>
        </w:rPr>
      </w:pPr>
      <w:r w:rsidRPr="00E30560">
        <w:rPr>
          <w:color w:val="000000"/>
          <w:sz w:val="28"/>
          <w:szCs w:val="28"/>
        </w:rPr>
        <w:t>Президентский указ об этом был подписан Д.А. Медведевым. Герб Владивостока представляет собой щит зеленого цвета, на котором изображен таежный хозяин – самый северный, уссурийский тигр. Язык и глаза тигра – красного цвета, одна лапа приподнята: он направляется вправо, решительно ступая по скалистому склону.</w:t>
      </w:r>
    </w:p>
    <w:p w:rsidR="007D0149" w:rsidRPr="00E30560" w:rsidRDefault="007D0149" w:rsidP="00E30560">
      <w:pPr>
        <w:pStyle w:val="a3"/>
        <w:spacing w:before="0" w:beforeAutospacing="0" w:after="0" w:afterAutospacing="0"/>
        <w:ind w:firstLine="400"/>
        <w:jc w:val="both"/>
        <w:rPr>
          <w:color w:val="000000"/>
          <w:sz w:val="28"/>
          <w:szCs w:val="28"/>
        </w:rPr>
      </w:pPr>
      <w:r w:rsidRPr="00E30560">
        <w:rPr>
          <w:color w:val="000000"/>
          <w:sz w:val="28"/>
          <w:szCs w:val="28"/>
        </w:rPr>
        <w:t>Посетим город Хабаровск — административный центр Хабаровского края России. Сегодня это крупный транспортный, экономический, политический, а также культурный центр Дальневосточного региона страны.</w:t>
      </w:r>
    </w:p>
    <w:p w:rsidR="007D0149" w:rsidRPr="00E30560" w:rsidRDefault="007D0149" w:rsidP="00E30560">
      <w:pPr>
        <w:pStyle w:val="a3"/>
        <w:spacing w:before="0" w:beforeAutospacing="0" w:after="0" w:afterAutospacing="0"/>
        <w:ind w:firstLine="400"/>
        <w:jc w:val="both"/>
        <w:rPr>
          <w:color w:val="000000"/>
          <w:sz w:val="28"/>
          <w:szCs w:val="28"/>
        </w:rPr>
      </w:pPr>
      <w:r w:rsidRPr="00E30560">
        <w:rPr>
          <w:color w:val="000000"/>
          <w:sz w:val="28"/>
          <w:szCs w:val="28"/>
        </w:rPr>
        <w:t>Хабаровск во время Великой Отечественной войны сыграл важную роль, здесь дислоцировалось управление Дальневосточного фронта, работали школы военной контрразведки «Смерш». Жители города и региона делали все возможное для победы. За проявленными ими мужество и преданность Отечеству город Хабаровск получил звание «Город воинской славы».</w:t>
      </w:r>
    </w:p>
    <w:p w:rsidR="007D0149" w:rsidRPr="00E30560" w:rsidRDefault="007D0149" w:rsidP="00E30560">
      <w:pPr>
        <w:pStyle w:val="a3"/>
        <w:spacing w:before="0" w:beforeAutospacing="0" w:after="0" w:afterAutospacing="0"/>
        <w:ind w:firstLine="400"/>
        <w:jc w:val="both"/>
        <w:rPr>
          <w:color w:val="000000"/>
          <w:sz w:val="28"/>
          <w:szCs w:val="28"/>
        </w:rPr>
      </w:pPr>
      <w:r w:rsidRPr="00E30560">
        <w:rPr>
          <w:color w:val="000000"/>
          <w:sz w:val="28"/>
          <w:szCs w:val="28"/>
        </w:rPr>
        <w:t>Герб Хабаровска — это щит, который вертикально разделен на три одинаковые части, каждая из которых окрашена в соответствующий цвет национального флага России. Герб сохранил преемственность двух своих предыдущих вариантов — это медведь с белой грудью и уссурийский тигр, поддерживающие старый герб города. В левом углу сверху на прежнем гербе Хабаровска находится герб Приморской области с изображением двух вулканов, которые разделены лазуревым столбом. Внизу на щите надпись: «1858» — год образования Хабаровска.</w:t>
      </w:r>
    </w:p>
    <w:p w:rsidR="007D0149" w:rsidRPr="00E30560" w:rsidRDefault="002A2027" w:rsidP="00E30560">
      <w:pPr>
        <w:pStyle w:val="a3"/>
        <w:spacing w:before="0" w:beforeAutospacing="0" w:after="0" w:afterAutospacing="0"/>
        <w:ind w:firstLine="400"/>
        <w:jc w:val="both"/>
        <w:rPr>
          <w:color w:val="000000"/>
          <w:sz w:val="28"/>
          <w:szCs w:val="28"/>
        </w:rPr>
      </w:pPr>
      <w:r w:rsidRPr="00E30560">
        <w:rPr>
          <w:color w:val="000000"/>
          <w:sz w:val="28"/>
          <w:szCs w:val="28"/>
        </w:rPr>
        <w:t xml:space="preserve">Славная история Российского государства хранит память о русских городах, своим мужеством и стойкостью отстоявших </w:t>
      </w:r>
      <w:r w:rsidR="00E30560" w:rsidRPr="00E30560">
        <w:rPr>
          <w:color w:val="000000"/>
          <w:sz w:val="28"/>
          <w:szCs w:val="28"/>
        </w:rPr>
        <w:t>независимость Родины</w:t>
      </w:r>
      <w:r w:rsidRPr="00E30560">
        <w:rPr>
          <w:color w:val="000000"/>
          <w:sz w:val="28"/>
          <w:szCs w:val="28"/>
        </w:rPr>
        <w:t>.</w:t>
      </w:r>
    </w:p>
    <w:p w:rsidR="00FE0A71" w:rsidRPr="00E30560" w:rsidRDefault="00FE0A71" w:rsidP="00E30560">
      <w:pPr>
        <w:spacing w:after="0" w:line="240" w:lineRule="auto"/>
        <w:jc w:val="both"/>
        <w:rPr>
          <w:rFonts w:ascii="Times New Roman" w:hAnsi="Times New Roman" w:cs="Times New Roman"/>
          <w:sz w:val="28"/>
          <w:szCs w:val="28"/>
        </w:rPr>
      </w:pPr>
    </w:p>
    <w:sectPr w:rsidR="00FE0A71" w:rsidRPr="00E30560" w:rsidSect="00FE0A7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E13" w:rsidRDefault="00815E13" w:rsidP="007D0149">
      <w:pPr>
        <w:spacing w:after="0" w:line="240" w:lineRule="auto"/>
      </w:pPr>
      <w:r>
        <w:separator/>
      </w:r>
    </w:p>
  </w:endnote>
  <w:endnote w:type="continuationSeparator" w:id="0">
    <w:p w:rsidR="00815E13" w:rsidRDefault="00815E13" w:rsidP="007D0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E13" w:rsidRDefault="00815E13" w:rsidP="007D0149">
      <w:pPr>
        <w:spacing w:after="0" w:line="240" w:lineRule="auto"/>
      </w:pPr>
      <w:r>
        <w:separator/>
      </w:r>
    </w:p>
  </w:footnote>
  <w:footnote w:type="continuationSeparator" w:id="0">
    <w:p w:rsidR="00815E13" w:rsidRDefault="00815E13" w:rsidP="007D01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453A7"/>
    <w:multiLevelType w:val="hybridMultilevel"/>
    <w:tmpl w:val="D2D029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B785B"/>
    <w:rsid w:val="002A2027"/>
    <w:rsid w:val="00335AFB"/>
    <w:rsid w:val="00427F39"/>
    <w:rsid w:val="0046731C"/>
    <w:rsid w:val="004B785B"/>
    <w:rsid w:val="004C321B"/>
    <w:rsid w:val="006A49E1"/>
    <w:rsid w:val="007678F5"/>
    <w:rsid w:val="007D0149"/>
    <w:rsid w:val="00815E13"/>
    <w:rsid w:val="0092013A"/>
    <w:rsid w:val="00AB224F"/>
    <w:rsid w:val="00C737AD"/>
    <w:rsid w:val="00D201F3"/>
    <w:rsid w:val="00D55DE9"/>
    <w:rsid w:val="00D833D4"/>
    <w:rsid w:val="00DC4D80"/>
    <w:rsid w:val="00E30560"/>
    <w:rsid w:val="00FE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1F0190-2C92-4159-9610-46CE8C49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8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4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5AFB"/>
  </w:style>
  <w:style w:type="paragraph" w:styleId="a4">
    <w:name w:val="header"/>
    <w:basedOn w:val="a"/>
    <w:link w:val="a5"/>
    <w:uiPriority w:val="99"/>
    <w:semiHidden/>
    <w:unhideWhenUsed/>
    <w:rsid w:val="007D014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D0149"/>
  </w:style>
  <w:style w:type="paragraph" w:styleId="a6">
    <w:name w:val="footer"/>
    <w:basedOn w:val="a"/>
    <w:link w:val="a7"/>
    <w:uiPriority w:val="99"/>
    <w:semiHidden/>
    <w:unhideWhenUsed/>
    <w:rsid w:val="007D014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D0149"/>
  </w:style>
  <w:style w:type="paragraph" w:styleId="a8">
    <w:name w:val="List Paragraph"/>
    <w:basedOn w:val="a"/>
    <w:uiPriority w:val="34"/>
    <w:qFormat/>
    <w:rsid w:val="00AB224F"/>
    <w:pPr>
      <w:ind w:left="720"/>
      <w:contextualSpacing/>
    </w:pPr>
    <w:rPr>
      <w:rFonts w:ascii="Times New Roman" w:hAnsi="Times New Roman"/>
      <w:sz w:val="24"/>
    </w:rPr>
  </w:style>
  <w:style w:type="paragraph" w:styleId="a9">
    <w:name w:val="Title"/>
    <w:basedOn w:val="a"/>
    <w:next w:val="a"/>
    <w:link w:val="aa"/>
    <w:qFormat/>
    <w:rsid w:val="00AB224F"/>
    <w:pPr>
      <w:spacing w:after="0" w:line="240" w:lineRule="auto"/>
      <w:jc w:val="center"/>
    </w:pPr>
    <w:rPr>
      <w:rFonts w:ascii="Times New Roman" w:eastAsia="Times New Roman" w:hAnsi="Times New Roman" w:cs="Times New Roman"/>
      <w:b/>
      <w:sz w:val="28"/>
      <w:szCs w:val="20"/>
      <w:lang w:eastAsia="ru-RU"/>
    </w:rPr>
  </w:style>
  <w:style w:type="character" w:customStyle="1" w:styleId="aa">
    <w:name w:val="Название Знак"/>
    <w:basedOn w:val="a0"/>
    <w:link w:val="a9"/>
    <w:rsid w:val="00AB224F"/>
    <w:rPr>
      <w:rFonts w:ascii="Times New Roman" w:eastAsia="Times New Roman" w:hAnsi="Times New Roman" w:cs="Times New Roman"/>
      <w:b/>
      <w:sz w:val="28"/>
      <w:szCs w:val="20"/>
      <w:lang w:eastAsia="ru-RU"/>
    </w:rPr>
  </w:style>
  <w:style w:type="paragraph" w:styleId="3">
    <w:name w:val="Body Text 3"/>
    <w:basedOn w:val="a"/>
    <w:link w:val="30"/>
    <w:rsid w:val="00AB224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AB224F"/>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43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3%D0%BA%D0%B0%D0%B7_%D0%9F%D1%80%D0%B5%D0%B7%D0%B8%D0%B4%D0%B5%D0%BD%D1%82%D0%B0_%D0%A0%D0%BE%D1%81%D1%81%D0%B8%D0%B9%D1%81%D0%BA%D0%BE%D0%B9_%D0%A4%D0%B5%D0%B4%D0%B5%D1%80%D0%B0%D1%86%D0%B8%D0%B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2006_%D0%B3%D0%BE%D0%B4" TargetMode="External"/><Relationship Id="rId4" Type="http://schemas.openxmlformats.org/officeDocument/2006/relationships/settings" Target="settings.xml"/><Relationship Id="rId9" Type="http://schemas.openxmlformats.org/officeDocument/2006/relationships/hyperlink" Target="https://ru.wikipedia.org/wiki/1_%D0%B4%D0%B5%D0%BA%D0%B0%D0%B1%D1%80%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020024-9C73-4B65-B596-8F1B4EDE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1819</Words>
  <Characters>10373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4</cp:revision>
  <dcterms:created xsi:type="dcterms:W3CDTF">2016-03-28T13:27:00Z</dcterms:created>
  <dcterms:modified xsi:type="dcterms:W3CDTF">2016-04-05T06:07:00Z</dcterms:modified>
</cp:coreProperties>
</file>