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4E6" w:rsidRDefault="00C624E6" w:rsidP="00C624E6">
      <w:pPr>
        <w:spacing w:after="0"/>
        <w:ind w:firstLine="708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 к адаптированной рабочей программе по географии 7 класса</w:t>
      </w:r>
    </w:p>
    <w:p w:rsidR="00C624E6" w:rsidRDefault="00C624E6" w:rsidP="00C624E6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>Цель: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всестороннее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развитие учащихся со сниженной мотивацией к познанию, расширить кругозор об окружающем мире.</w:t>
      </w:r>
    </w:p>
    <w:p w:rsidR="00C624E6" w:rsidRDefault="00C624E6" w:rsidP="00C624E6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Задачи: </w:t>
      </w:r>
    </w:p>
    <w:p w:rsidR="00C624E6" w:rsidRDefault="00C624E6" w:rsidP="00C624E6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Дать элементарные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научные  и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систематические сведения о природе, населении, хозяйстве  России, зарубежных стран, своего края.</w:t>
      </w:r>
    </w:p>
    <w:p w:rsidR="00C624E6" w:rsidRDefault="00C624E6" w:rsidP="00C624E6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Показать особенности взаимодействия человека и природы, познакомить с культурой и бытом разных народов.</w:t>
      </w:r>
    </w:p>
    <w:p w:rsidR="00C624E6" w:rsidRDefault="00C624E6" w:rsidP="00C624E6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Помочь усвоить правила поведения в природе.</w:t>
      </w:r>
    </w:p>
    <w:p w:rsidR="00C624E6" w:rsidRDefault="00C624E6" w:rsidP="00C624E6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Содействовать  патриотическому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, эстетическому, экологическому воспитанию.</w:t>
      </w:r>
    </w:p>
    <w:p w:rsidR="00C624E6" w:rsidRDefault="00C624E6" w:rsidP="00C624E6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Содействовать профессиональной ориентации, путём знакомства с миром профессий, распространенных в нашем регионе.</w:t>
      </w:r>
    </w:p>
    <w:p w:rsidR="00C624E6" w:rsidRDefault="00C624E6" w:rsidP="00C624E6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Учить анализировать, сравнивать изучаемые объекты и явления, понимать причинно-следственные зависимости. Содействовать развитию абстрактного мышления, развивать воображение.</w:t>
      </w:r>
    </w:p>
    <w:p w:rsidR="00C624E6" w:rsidRDefault="00C624E6" w:rsidP="00C624E6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Расширять лексический запас. Развивать связную речь.</w:t>
      </w:r>
    </w:p>
    <w:p w:rsidR="00C624E6" w:rsidRDefault="00C624E6" w:rsidP="00C624E6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для 7 </w:t>
      </w:r>
      <w:proofErr w:type="gramStart"/>
      <w:r>
        <w:rPr>
          <w:rFonts w:ascii="Times New Roman" w:hAnsi="Times New Roman" w:cs="Times New Roman"/>
          <w:sz w:val="24"/>
          <w:szCs w:val="24"/>
        </w:rPr>
        <w:t>класса  составлена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на основании основе «Программы специальных (коррекционных) общеобразовательных учреждений 8 вида для 5-9 классов», Москва. Гуманитарный издательский центр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Владос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2016 год. Авторы: Воронкова В.В., Петрова М.Н.,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Кмытюк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Л.В.,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Сивоглазов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В.В.,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Лифантова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Т.М., Бородина О.И., Мозговой В.М., Кузнецов Б.В.,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Романина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В.И., Павлова Н.П., Евтушенко И.В.,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Грошенков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И.А. под редакцией Воронковой В.В. </w:t>
      </w:r>
    </w:p>
    <w:p w:rsidR="00C624E6" w:rsidRDefault="00C624E6" w:rsidP="00C624E6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География как учебный предмет имеет большое значение для всестороннего развития учащих</w:t>
      </w:r>
      <w:r>
        <w:rPr>
          <w:rFonts w:ascii="Times New Roman" w:hAnsi="Times New Roman"/>
          <w:color w:val="000000"/>
          <w:sz w:val="24"/>
          <w:szCs w:val="24"/>
        </w:rPr>
        <w:softHyphen/>
        <w:t>ся со сниженной мотивацией к познанию. Изучение географии на</w:t>
      </w:r>
      <w:r>
        <w:rPr>
          <w:rFonts w:ascii="Times New Roman" w:hAnsi="Times New Roman"/>
          <w:color w:val="000000"/>
          <w:sz w:val="24"/>
          <w:szCs w:val="24"/>
        </w:rPr>
        <w:softHyphen/>
        <w:t>шей страны и материков расширяет кругозор детей об окружающем мире, позволяет увидеть природные и социально-экономические   явления и процессы во взаимосвязи.</w:t>
      </w:r>
    </w:p>
    <w:p w:rsidR="00C624E6" w:rsidRDefault="00C624E6" w:rsidP="00C624E6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География как учебный предмет имеет большое значение для всестороннего развития учащих</w:t>
      </w:r>
      <w:r>
        <w:rPr>
          <w:rFonts w:ascii="Times New Roman" w:hAnsi="Times New Roman"/>
          <w:color w:val="000000"/>
          <w:sz w:val="24"/>
          <w:szCs w:val="24"/>
        </w:rPr>
        <w:softHyphen/>
        <w:t>ся со сниженной мотивацией к познанию. Изучение географии на</w:t>
      </w:r>
      <w:r>
        <w:rPr>
          <w:rFonts w:ascii="Times New Roman" w:hAnsi="Times New Roman"/>
          <w:color w:val="000000"/>
          <w:sz w:val="24"/>
          <w:szCs w:val="24"/>
        </w:rPr>
        <w:softHyphen/>
        <w:t>шей страны и материков расширяет кругозор детей об окружающем мире, позволяет увидеть природные и социально-экономические   явления и процессы во взаимосвязи.</w:t>
      </w:r>
    </w:p>
    <w:p w:rsidR="00C624E6" w:rsidRDefault="00C624E6" w:rsidP="00C624E6">
      <w:pPr>
        <w:spacing w:after="0"/>
        <w:ind w:firstLine="708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24E6" w:rsidRDefault="00C624E6" w:rsidP="00C624E6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0" w:name="_GoBack"/>
      <w:bookmarkEnd w:id="0"/>
    </w:p>
    <w:p w:rsidR="00C624E6" w:rsidRDefault="00C624E6" w:rsidP="00C624E6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624E6" w:rsidRDefault="00C624E6" w:rsidP="00C624E6"/>
    <w:p w:rsidR="009312AC" w:rsidRDefault="009312AC"/>
    <w:sectPr w:rsidR="009312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A1B"/>
    <w:rsid w:val="009312AC"/>
    <w:rsid w:val="00C624E6"/>
    <w:rsid w:val="00DA0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37EB8E-5AD2-4CDB-B9B7-A721CD1EA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24E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624E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5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1655</Characters>
  <Application>Microsoft Office Word</Application>
  <DocSecurity>0</DocSecurity>
  <Lines>13</Lines>
  <Paragraphs>3</Paragraphs>
  <ScaleCrop>false</ScaleCrop>
  <Company/>
  <LinksUpToDate>false</LinksUpToDate>
  <CharactersWithSpaces>1942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2020-02-11T11:16:00Z</dcterms:created>
  <dcterms:modified xsi:type="dcterms:W3CDTF">2020-02-11T11:17:00Z</dcterms:modified>
</cp:coreProperties>
</file>