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192" w:rsidRPr="00296338" w:rsidRDefault="006A2192" w:rsidP="00296338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center"/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>Аннотация</w:t>
      </w:r>
      <w:r w:rsidR="00296338" w:rsidRPr="00296338">
        <w:rPr>
          <w:rFonts w:ascii="Times New Roman" w:eastAsiaTheme="minorHAnsi" w:hAnsi="Times New Roman" w:cs="Times New Roman"/>
          <w:b/>
          <w:sz w:val="28"/>
          <w:szCs w:val="28"/>
          <w:lang w:val="ru-RU" w:bidi="ar-SA"/>
        </w:rPr>
        <w:t xml:space="preserve"> к РП по астрономии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Рабочая программа «Астрономия» предназначена для учащихся 11 класса для учащихся о</w:t>
      </w:r>
      <w:r w:rsidR="00394FC1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б</w:t>
      </w: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щеобразователь</w:t>
      </w:r>
      <w:r w:rsidR="00FD1E63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ных учреждений</w:t>
      </w: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</w:t>
      </w:r>
    </w:p>
    <w:p w:rsidR="006A2192" w:rsidRPr="00296338" w:rsidRDefault="006A2192" w:rsidP="00296338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Программа разрабо</w:t>
      </w:r>
      <w:r w:rsidR="008232DE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тана сроком на 1 учебный год (33</w:t>
      </w: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часа, 1 час в неделю).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Содержание </w:t>
      </w:r>
      <w:r w:rsidR="00296338" w:rsidRPr="00296338"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>программы: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right="567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           </w:t>
      </w: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Что изучает астрономия. Наблюдения — основа астрономии.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Астрономия, ее связь с другими науками. Структура и масштабы Вселенной. Особенности астрономических методов исследования. Телескопы и радиотелескопы. Всеволновая астрономия.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Практические основы астрономии.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Звезды и созвездия. Звездные карты, глобусы и атласы. Видимое движение звезд на различных географических широтах. Кульминация светил. Видимое годичное движение Солнца. Эклиптика. Движение и фазы Луны. Затмения Солнца и Луны. Время и календарь.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Строение Солнечной системы.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Развитие представлений о строении мира. Геоцентрическая система мира. Становление гелиоцентрической системы мира. Конфигурации планет и условия их видимости. Синодический и сидерический (звездный) периоды обращения планет. Законы Кеплера. Определение расстояний и размеров тел в Солнечной системе. Горизонтальный параллакс. Движение небесных тел под действием сил тяготения. Определение массы небесных тел. Движение искусственных спутников Земли и космических аппаратов в Солнечной системе.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Природа тел Солнечной системы.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Солнечная система как комплекс тел, имеющих общее происхождение. Земля и Луна — двойная планета. Исследования Луны космическими аппаратами. Пилотируемые полеты на Луну. Планеты земной группы. Природа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Меркурия, Венеры и Марса. Планеты-гиганты, их спутники и кольца. Малые тела Солнечной системы: астероиды, планеты-карлики, кометы, </w:t>
      </w:r>
      <w:proofErr w:type="spellStart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метеороиды</w:t>
      </w:r>
      <w:proofErr w:type="spellEnd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 Метеоры, болиды и метеориты.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Солнце и звезды.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Излучение и температура Солнца. Состав и строение Солнца. Источник его энергии. Атмосфера Солнца. Солнечная активность и ее влияние на Землю. Звезды — далекие солнца. Годичный параллакс и расстояния до звезд. Светимость, спектр, цвет и температура различных классов звезд. Диаграмма «спектр—светимость». Массы и размеры звезд. Модели звезд. Переменные и нестационарные звезды. Цефеиды — маяки Вселенной. Эволюция звезд различной массы.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Строение и эволюция Вселенной.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Наша Галактика. Ее размеры и структура. Два типа населения Галактики. Межзвездная среда: газ и пыль. Спиральные рукава. Ядро Галактики. Области звездообразования. Вращение Галактики. Проблема «скрытой» массы. Разнообразие мира галактик. Квазары. Скопления и сверхскопления галактик. Основы современной космологии.</w:t>
      </w:r>
      <w:r w:rsidR="00620128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</w:t>
      </w: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«Красное смещение» и закон Хаббла. Нестационарная Вселенная А. А. Фридмана. Большой взрыв. Реликтовое излучение. Ускорение расширения Вселенной. «Темная энергия» и </w:t>
      </w:r>
      <w:proofErr w:type="spellStart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антитяготение</w:t>
      </w:r>
      <w:proofErr w:type="spellEnd"/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.</w:t>
      </w: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  <w:t>Жизнь и разум во Вселенной.</w:t>
      </w:r>
      <w:bookmarkStart w:id="0" w:name="_GoBack"/>
      <w:bookmarkEnd w:id="0"/>
    </w:p>
    <w:p w:rsidR="006A2192" w:rsidRPr="00296338" w:rsidRDefault="006A2192" w:rsidP="00296338">
      <w:pPr>
        <w:autoSpaceDE w:val="0"/>
        <w:autoSpaceDN w:val="0"/>
        <w:adjustRightInd w:val="0"/>
        <w:spacing w:before="0" w:after="0" w:line="240" w:lineRule="auto"/>
        <w:ind w:left="284" w:right="567" w:firstLine="426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  <w:r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Проблема существования жизни вне Земли. Условия, необходимые для развития жизни. Поиски жизни на планетах Солнечной системы. Сложные органические соединения в космосе. Современные возможности космонавтики и радиоастрономии для связи с другими цивилизациями. Планетные системы у других звезд. Человечество заявляет о своем существовании.</w:t>
      </w:r>
    </w:p>
    <w:p w:rsidR="002B75F9" w:rsidRPr="002B75F9" w:rsidRDefault="002B75F9" w:rsidP="002B75F9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ru-RU" w:bidi="ar-SA"/>
        </w:rPr>
        <w:t xml:space="preserve"> </w:t>
      </w:r>
      <w:proofErr w:type="gramStart"/>
      <w:r w:rsidR="006A2192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Рабочая программа разработана в соответствии с требованиями Федерального государственного образовательного стандарта и основываясь</w:t>
      </w:r>
      <w:proofErr w:type="gramEnd"/>
      <w:r w:rsidR="006A2192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на рабочую программу  </w:t>
      </w:r>
      <w:r w:rsidR="006A2192"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к УМК Б. А. Ворон</w:t>
      </w:r>
      <w:r w:rsidR="00620128"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цова-Вельяминова, Е. К. </w:t>
      </w:r>
      <w:proofErr w:type="spellStart"/>
      <w:r w:rsidR="00620128"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Страута</w:t>
      </w:r>
      <w:proofErr w:type="spellEnd"/>
      <w:r w:rsidR="006A2192"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: учебно-методичес</w:t>
      </w:r>
      <w:r w:rsidR="00620128"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кое пособие /Е. К. </w:t>
      </w:r>
      <w:proofErr w:type="spellStart"/>
      <w:r w:rsidR="00620128"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Страут</w:t>
      </w:r>
      <w:proofErr w:type="spellEnd"/>
      <w:r w:rsidR="00620128"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>. — М.</w:t>
      </w:r>
      <w:r w:rsidR="006A2192" w:rsidRPr="00296338">
        <w:rPr>
          <w:rFonts w:ascii="SchoolBookSanPin" w:eastAsiaTheme="minorHAnsi" w:hAnsi="SchoolBookSanPin" w:cs="SchoolBookSanPin"/>
          <w:sz w:val="24"/>
          <w:szCs w:val="24"/>
          <w:lang w:val="ru-RU" w:bidi="ar-SA"/>
        </w:rPr>
        <w:t xml:space="preserve">: Дрофа, 2017. </w:t>
      </w:r>
      <w:r w:rsidR="006A2192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Учебник «Астрономия. </w:t>
      </w:r>
      <w:proofErr w:type="gramStart"/>
      <w:r w:rsidR="006A2192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Базовый уровень. 11 класс» авторов     Б. А. Воронцова-Вельяминова, Е. К. </w:t>
      </w:r>
      <w:proofErr w:type="spellStart"/>
      <w:r w:rsidR="006A2192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>Страута</w:t>
      </w:r>
      <w:proofErr w:type="spellEnd"/>
      <w:r w:rsidR="006A2192" w:rsidRPr="00296338"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 прошел экспертизу, включен в Федеральный перечень и обеспечивает освоение образовательной програ</w:t>
      </w:r>
      <w:r>
        <w:rPr>
          <w:rFonts w:ascii="Times New Roman" w:eastAsiaTheme="minorHAnsi" w:hAnsi="Times New Roman" w:cs="Times New Roman"/>
          <w:sz w:val="24"/>
          <w:szCs w:val="24"/>
          <w:lang w:val="ru-RU" w:bidi="ar-SA"/>
        </w:rPr>
        <w:t xml:space="preserve">ммы среднего общего образования и </w:t>
      </w:r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составлена с учётом:</w:t>
      </w:r>
      <w:proofErr w:type="gramEnd"/>
    </w:p>
    <w:p w:rsidR="002B75F9" w:rsidRPr="002B75F9" w:rsidRDefault="002B75F9" w:rsidP="002B75F9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-Учебный план МАОУ «</w:t>
      </w:r>
      <w:proofErr w:type="spellStart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Новоатьяловская</w:t>
      </w:r>
      <w:proofErr w:type="spellEnd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на 2019-2020 учебный год, утверждённый приказом № 194-ОД директора МАОУ «</w:t>
      </w:r>
      <w:proofErr w:type="spellStart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Новоатьяловская</w:t>
      </w:r>
      <w:proofErr w:type="spellEnd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СОШ» </w:t>
      </w:r>
      <w:proofErr w:type="spellStart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Исхаковой</w:t>
      </w:r>
      <w:proofErr w:type="spellEnd"/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Ф.Ф. от 30.05.2019г.</w:t>
      </w:r>
    </w:p>
    <w:p w:rsidR="002B75F9" w:rsidRPr="002B75F9" w:rsidRDefault="002B75F9" w:rsidP="002B75F9">
      <w:pPr>
        <w:spacing w:after="0" w:line="240" w:lineRule="auto"/>
        <w:ind w:left="1428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B75F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-Положение о разработке рабочих программ по учебным предметам.</w:t>
      </w:r>
    </w:p>
    <w:p w:rsidR="006A2192" w:rsidRPr="00296338" w:rsidRDefault="006A2192" w:rsidP="00296338">
      <w:pPr>
        <w:autoSpaceDE w:val="0"/>
        <w:autoSpaceDN w:val="0"/>
        <w:adjustRightInd w:val="0"/>
        <w:spacing w:before="0"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val="ru-RU" w:bidi="ar-SA"/>
        </w:rPr>
      </w:pPr>
    </w:p>
    <w:p w:rsidR="006A2192" w:rsidRPr="00296338" w:rsidRDefault="006A2192" w:rsidP="007D4260">
      <w:pPr>
        <w:autoSpaceDE w:val="0"/>
        <w:autoSpaceDN w:val="0"/>
        <w:adjustRightInd w:val="0"/>
        <w:spacing w:before="0" w:after="0" w:line="240" w:lineRule="auto"/>
        <w:ind w:left="567" w:right="567" w:firstLine="426"/>
        <w:jc w:val="both"/>
        <w:rPr>
          <w:rFonts w:ascii="Times New Roman" w:eastAsiaTheme="minorHAnsi" w:hAnsi="Times New Roman" w:cs="Times New Roman"/>
          <w:b/>
          <w:bCs/>
          <w:sz w:val="24"/>
          <w:szCs w:val="24"/>
          <w:lang w:val="ru-RU" w:bidi="ar-SA"/>
        </w:rPr>
      </w:pPr>
    </w:p>
    <w:sectPr w:rsidR="006A2192" w:rsidRPr="00296338" w:rsidSect="00BE40C4">
      <w:type w:val="continuous"/>
      <w:pgSz w:w="11906" w:h="16838"/>
      <w:pgMar w:top="567" w:right="282" w:bottom="426" w:left="141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SanPin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27074"/>
    <w:multiLevelType w:val="hybridMultilevel"/>
    <w:tmpl w:val="7E363B14"/>
    <w:lvl w:ilvl="0" w:tplc="C0A87C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645DAE"/>
    <w:multiLevelType w:val="hybridMultilevel"/>
    <w:tmpl w:val="624ED9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B03349"/>
    <w:multiLevelType w:val="hybridMultilevel"/>
    <w:tmpl w:val="E27645A6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709C2"/>
    <w:multiLevelType w:val="hybridMultilevel"/>
    <w:tmpl w:val="EA52EE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C65EA0">
      <w:numFmt w:val="bullet"/>
      <w:lvlText w:val="•"/>
      <w:lvlJc w:val="left"/>
      <w:pPr>
        <w:ind w:left="1440" w:hanging="360"/>
      </w:pPr>
      <w:rPr>
        <w:rFonts w:ascii="SchoolBookSanPin" w:eastAsiaTheme="minorHAnsi" w:hAnsi="SchoolBookSanPin" w:cs="SchoolBookSanPin" w:hint="default"/>
        <w:sz w:val="36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9132764"/>
    <w:multiLevelType w:val="hybridMultilevel"/>
    <w:tmpl w:val="D3B41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093690"/>
    <w:multiLevelType w:val="hybridMultilevel"/>
    <w:tmpl w:val="CB30A38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64A27012"/>
    <w:multiLevelType w:val="hybridMultilevel"/>
    <w:tmpl w:val="6ED8E7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7A03279D"/>
    <w:multiLevelType w:val="hybridMultilevel"/>
    <w:tmpl w:val="F6AA77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6"/>
  </w:num>
  <w:num w:numId="4">
    <w:abstractNumId w:val="6"/>
  </w:num>
  <w:num w:numId="5">
    <w:abstractNumId w:val="5"/>
  </w:num>
  <w:num w:numId="6">
    <w:abstractNumId w:val="5"/>
  </w:num>
  <w:num w:numId="7">
    <w:abstractNumId w:val="4"/>
  </w:num>
  <w:num w:numId="8">
    <w:abstractNumId w:val="4"/>
  </w:num>
  <w:num w:numId="9">
    <w:abstractNumId w:val="7"/>
  </w:num>
  <w:num w:numId="10">
    <w:abstractNumId w:val="7"/>
  </w:num>
  <w:num w:numId="11">
    <w:abstractNumId w:val="1"/>
  </w:num>
  <w:num w:numId="12">
    <w:abstractNumId w:val="1"/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4555"/>
    <w:rsid w:val="00134D93"/>
    <w:rsid w:val="00187607"/>
    <w:rsid w:val="001C79EE"/>
    <w:rsid w:val="00222DDA"/>
    <w:rsid w:val="002235E8"/>
    <w:rsid w:val="00296338"/>
    <w:rsid w:val="002B75F9"/>
    <w:rsid w:val="002F2815"/>
    <w:rsid w:val="00310882"/>
    <w:rsid w:val="00355F14"/>
    <w:rsid w:val="00362E3A"/>
    <w:rsid w:val="00394FC1"/>
    <w:rsid w:val="00461136"/>
    <w:rsid w:val="00477C87"/>
    <w:rsid w:val="00496039"/>
    <w:rsid w:val="004C3CCD"/>
    <w:rsid w:val="004C4555"/>
    <w:rsid w:val="00572225"/>
    <w:rsid w:val="0060643D"/>
    <w:rsid w:val="00610B67"/>
    <w:rsid w:val="00620128"/>
    <w:rsid w:val="006A2192"/>
    <w:rsid w:val="006D5A87"/>
    <w:rsid w:val="00771558"/>
    <w:rsid w:val="00795851"/>
    <w:rsid w:val="007C71C9"/>
    <w:rsid w:val="007D4260"/>
    <w:rsid w:val="008232DE"/>
    <w:rsid w:val="00840848"/>
    <w:rsid w:val="00893CAA"/>
    <w:rsid w:val="008C601C"/>
    <w:rsid w:val="008F459D"/>
    <w:rsid w:val="00A64AE3"/>
    <w:rsid w:val="00AC6A93"/>
    <w:rsid w:val="00AE308A"/>
    <w:rsid w:val="00BB063F"/>
    <w:rsid w:val="00BB1E7E"/>
    <w:rsid w:val="00BE40C4"/>
    <w:rsid w:val="00CA44FC"/>
    <w:rsid w:val="00D01D92"/>
    <w:rsid w:val="00DA00DC"/>
    <w:rsid w:val="00E72521"/>
    <w:rsid w:val="00E853E3"/>
    <w:rsid w:val="00E96214"/>
    <w:rsid w:val="00EB6BDF"/>
    <w:rsid w:val="00EF085B"/>
    <w:rsid w:val="00F05261"/>
    <w:rsid w:val="00F42F8B"/>
    <w:rsid w:val="00FB4A5B"/>
    <w:rsid w:val="00FD1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BDF"/>
    <w:pPr>
      <w:spacing w:before="200" w:after="200" w:line="276" w:lineRule="auto"/>
    </w:pPr>
    <w:rPr>
      <w:rFonts w:eastAsiaTheme="minorEastAsia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B6B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4">
    <w:name w:val="List Paragraph"/>
    <w:basedOn w:val="a"/>
    <w:uiPriority w:val="34"/>
    <w:qFormat/>
    <w:rsid w:val="00EB6B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562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User</cp:lastModifiedBy>
  <cp:revision>36</cp:revision>
  <dcterms:created xsi:type="dcterms:W3CDTF">2017-09-15T08:48:00Z</dcterms:created>
  <dcterms:modified xsi:type="dcterms:W3CDTF">2020-02-24T09:38:00Z</dcterms:modified>
</cp:coreProperties>
</file>