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E33" w:rsidRDefault="00114E33" w:rsidP="00114E33">
      <w:pPr>
        <w:jc w:val="center"/>
      </w:pPr>
      <w:r>
        <w:rPr>
          <w:noProof/>
        </w:rPr>
        <w:drawing>
          <wp:inline distT="0" distB="0" distL="0" distR="0" wp14:anchorId="64A60893" wp14:editId="50A3CDF6">
            <wp:extent cx="7724775" cy="130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Pr="006E1326" w:rsidRDefault="00114E33" w:rsidP="00114E33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114E33" w:rsidRPr="006E1326" w:rsidRDefault="00114E33" w:rsidP="00114E33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114E33" w:rsidRPr="006E1326" w:rsidRDefault="00114E33" w:rsidP="00114E3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114E33" w:rsidRPr="006E1326" w:rsidRDefault="00114E33" w:rsidP="00114E33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</w:p>
    <w:p w:rsidR="00114E33" w:rsidRPr="006E1326" w:rsidRDefault="00114E33" w:rsidP="00114E33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114E33" w:rsidRPr="006E1326" w:rsidRDefault="00114E33" w:rsidP="00114E33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114E33" w:rsidRPr="006E1326" w:rsidRDefault="00114E33" w:rsidP="00114E33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  <w:bookmarkStart w:id="0" w:name="_GoBack"/>
      <w:bookmarkEnd w:id="0"/>
    </w:p>
    <w:p w:rsidR="00114E33" w:rsidRDefault="00114E33" w:rsidP="00114E33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</w:p>
    <w:p w:rsidR="00114E33" w:rsidRDefault="00114E33" w:rsidP="00114E33">
      <w:pPr>
        <w:jc w:val="center"/>
      </w:pPr>
      <w:r>
        <w:t>2019 г.</w:t>
      </w:r>
    </w:p>
    <w:p w:rsidR="00114E33" w:rsidRDefault="00114E33" w:rsidP="00114E33">
      <w:pPr>
        <w:jc w:val="center"/>
      </w:pPr>
    </w:p>
    <w:p w:rsidR="00BB46F6" w:rsidRDefault="00BB46F6">
      <w:pPr>
        <w:rPr>
          <w:sz w:val="24"/>
          <w:szCs w:val="24"/>
        </w:rPr>
      </w:pPr>
    </w:p>
    <w:p w:rsidR="00BB46F6" w:rsidRDefault="00BB46F6">
      <w:pPr>
        <w:sectPr w:rsidR="00BB46F6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BB46F6" w:rsidRDefault="00114E33">
      <w:pPr>
        <w:numPr>
          <w:ilvl w:val="0"/>
          <w:numId w:val="1"/>
        </w:numPr>
        <w:tabs>
          <w:tab w:val="left" w:pos="5180"/>
        </w:tabs>
        <w:ind w:left="5180" w:hanging="249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BB46F6" w:rsidRDefault="00BB46F6">
      <w:pPr>
        <w:spacing w:line="365" w:lineRule="exact"/>
        <w:rPr>
          <w:sz w:val="20"/>
          <w:szCs w:val="20"/>
        </w:rPr>
      </w:pPr>
    </w:p>
    <w:p w:rsidR="00BB46F6" w:rsidRDefault="00114E33">
      <w:pPr>
        <w:spacing w:line="26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</w:t>
      </w:r>
      <w:r>
        <w:rPr>
          <w:rFonts w:eastAsia="Times New Roman"/>
          <w:sz w:val="24"/>
          <w:szCs w:val="24"/>
        </w:rPr>
        <w:t xml:space="preserve"> метапредметных и предметных результатов.</w:t>
      </w:r>
    </w:p>
    <w:p w:rsidR="00BB46F6" w:rsidRDefault="00BB46F6">
      <w:pPr>
        <w:spacing w:line="334" w:lineRule="exact"/>
        <w:rPr>
          <w:sz w:val="20"/>
          <w:szCs w:val="20"/>
        </w:rPr>
      </w:pPr>
    </w:p>
    <w:p w:rsidR="00BB46F6" w:rsidRDefault="00114E33">
      <w:pPr>
        <w:ind w:left="6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Личностные результаты</w:t>
      </w:r>
    </w:p>
    <w:p w:rsidR="00BB46F6" w:rsidRDefault="00BB46F6">
      <w:pPr>
        <w:spacing w:line="367" w:lineRule="exact"/>
        <w:rPr>
          <w:sz w:val="20"/>
          <w:szCs w:val="20"/>
        </w:rPr>
      </w:pPr>
    </w:p>
    <w:p w:rsidR="00BB46F6" w:rsidRDefault="00114E33">
      <w:pPr>
        <w:spacing w:line="27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</w:t>
      </w:r>
      <w:r>
        <w:rPr>
          <w:rFonts w:eastAsia="Times New Roman"/>
          <w:sz w:val="24"/>
          <w:szCs w:val="24"/>
        </w:rPr>
        <w:t>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</w:t>
      </w:r>
      <w:r>
        <w:rPr>
          <w:rFonts w:eastAsia="Times New Roman"/>
          <w:sz w:val="24"/>
          <w:szCs w:val="24"/>
        </w:rPr>
        <w:t>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</w:t>
      </w:r>
      <w:r>
        <w:rPr>
          <w:rFonts w:eastAsia="Times New Roman"/>
          <w:sz w:val="24"/>
          <w:szCs w:val="24"/>
        </w:rPr>
        <w:t xml:space="preserve">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</w:t>
      </w:r>
      <w:r>
        <w:rPr>
          <w:rFonts w:eastAsia="Times New Roman"/>
          <w:sz w:val="24"/>
          <w:szCs w:val="24"/>
        </w:rPr>
        <w:t>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</w:t>
      </w:r>
      <w:r>
        <w:rPr>
          <w:rFonts w:eastAsia="Times New Roman"/>
          <w:sz w:val="24"/>
          <w:szCs w:val="24"/>
        </w:rPr>
        <w:t>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</w:t>
      </w:r>
      <w:r>
        <w:rPr>
          <w:rFonts w:eastAsia="Times New Roman"/>
          <w:sz w:val="24"/>
          <w:szCs w:val="24"/>
        </w:rPr>
        <w:t>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</w:t>
      </w:r>
      <w:r>
        <w:rPr>
          <w:rFonts w:eastAsia="Times New Roman"/>
          <w:sz w:val="24"/>
          <w:szCs w:val="24"/>
        </w:rPr>
        <w:t>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</w:t>
      </w:r>
      <w:r>
        <w:rPr>
          <w:rFonts w:eastAsia="Times New Roman"/>
          <w:sz w:val="24"/>
          <w:szCs w:val="24"/>
        </w:rPr>
        <w:t xml:space="preserve">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BB46F6" w:rsidRDefault="00BB46F6">
      <w:pPr>
        <w:spacing w:line="21" w:lineRule="exact"/>
        <w:rPr>
          <w:sz w:val="20"/>
          <w:szCs w:val="20"/>
        </w:rPr>
      </w:pPr>
    </w:p>
    <w:p w:rsidR="00BB46F6" w:rsidRDefault="00114E33">
      <w:pPr>
        <w:numPr>
          <w:ilvl w:val="1"/>
          <w:numId w:val="2"/>
        </w:numPr>
        <w:tabs>
          <w:tab w:val="left" w:pos="1037"/>
        </w:tabs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соответствии с Примерной программой основног</w:t>
      </w:r>
      <w:r>
        <w:rPr>
          <w:rFonts w:eastAsia="Times New Roman"/>
          <w:sz w:val="24"/>
          <w:szCs w:val="24"/>
        </w:rPr>
        <w:t>о общего образования изучение иностранного языка предполагает достижение следующих личностных результатов:</w:t>
      </w:r>
    </w:p>
    <w:p w:rsidR="00BB46F6" w:rsidRDefault="00BB46F6">
      <w:pPr>
        <w:spacing w:line="14" w:lineRule="exact"/>
        <w:rPr>
          <w:rFonts w:eastAsia="Times New Roman"/>
          <w:sz w:val="24"/>
          <w:szCs w:val="24"/>
        </w:rPr>
      </w:pPr>
    </w:p>
    <w:p w:rsidR="00BB46F6" w:rsidRDefault="00114E3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-формирование мотивации изучения иностранных языков и стремление к самосовершенствованию в образовательной области «Иностранный</w:t>
      </w:r>
    </w:p>
    <w:p w:rsidR="00BB46F6" w:rsidRDefault="00BB46F6">
      <w:pPr>
        <w:spacing w:line="40" w:lineRule="exact"/>
        <w:rPr>
          <w:rFonts w:eastAsia="Times New Roman"/>
          <w:sz w:val="24"/>
          <w:szCs w:val="24"/>
        </w:rPr>
      </w:pPr>
    </w:p>
    <w:p w:rsidR="00BB46F6" w:rsidRDefault="00114E33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язык»;</w:t>
      </w:r>
    </w:p>
    <w:p w:rsidR="00BB46F6" w:rsidRDefault="00BB46F6">
      <w:pPr>
        <w:spacing w:line="43" w:lineRule="exact"/>
        <w:rPr>
          <w:rFonts w:eastAsia="Times New Roman"/>
          <w:sz w:val="24"/>
          <w:szCs w:val="24"/>
        </w:rPr>
      </w:pPr>
    </w:p>
    <w:p w:rsidR="00BB46F6" w:rsidRDefault="00114E3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-осознание </w:t>
      </w:r>
      <w:r>
        <w:rPr>
          <w:rFonts w:eastAsia="Times New Roman"/>
          <w:sz w:val="24"/>
          <w:szCs w:val="24"/>
        </w:rPr>
        <w:t>возможностей самореализации средствами иностранного языка; стремление к совершенствованию собственной речевой культуры</w:t>
      </w:r>
    </w:p>
    <w:p w:rsidR="00BB46F6" w:rsidRDefault="00BB46F6">
      <w:pPr>
        <w:spacing w:line="41" w:lineRule="exact"/>
        <w:rPr>
          <w:rFonts w:eastAsia="Times New Roman"/>
          <w:sz w:val="24"/>
          <w:szCs w:val="24"/>
        </w:rPr>
      </w:pPr>
    </w:p>
    <w:p w:rsidR="00BB46F6" w:rsidRDefault="00114E33">
      <w:pPr>
        <w:numPr>
          <w:ilvl w:val="0"/>
          <w:numId w:val="2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целом;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коммуникативной компетенции и межкультурной и межэтнической коммуникации; развитие таких качеств, как воля, целеус</w:t>
      </w:r>
      <w:r>
        <w:rPr>
          <w:rFonts w:eastAsia="Times New Roman"/>
          <w:sz w:val="24"/>
          <w:szCs w:val="24"/>
        </w:rPr>
        <w:t>тремленность, креативность, инициативность, эмпатия, трудолюбие, дисциплинированность;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-формирование общекультурной и этнической идентичности как составляющих гражданской идентичности личности;</w:t>
      </w:r>
    </w:p>
    <w:p w:rsidR="00BB46F6" w:rsidRDefault="00BB46F6">
      <w:pPr>
        <w:sectPr w:rsidR="00BB46F6">
          <w:pgSz w:w="16840" w:h="11906" w:orient="landscape"/>
          <w:pgMar w:top="717" w:right="718" w:bottom="194" w:left="720" w:header="0" w:footer="0" w:gutter="0"/>
          <w:cols w:space="720" w:equalWidth="0">
            <w:col w:w="15400"/>
          </w:cols>
        </w:sectPr>
      </w:pPr>
    </w:p>
    <w:p w:rsidR="00BB46F6" w:rsidRDefault="00114E33">
      <w:pPr>
        <w:ind w:left="70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-стремление к лучшему осознанию культ</w:t>
      </w:r>
      <w:r>
        <w:rPr>
          <w:rFonts w:eastAsia="Times New Roman"/>
          <w:sz w:val="24"/>
          <w:szCs w:val="24"/>
        </w:rPr>
        <w:t>уры своего народа и готовность содействовать ознакомлению с ней представителей других стран;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-толерантное отношение к проявлениям иной культуры, осознание себя гражданином своей страны и мира;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-готовность отстаивать национальные и общечеловеческие (гуман</w:t>
      </w:r>
      <w:r>
        <w:rPr>
          <w:rFonts w:eastAsia="Times New Roman"/>
          <w:sz w:val="24"/>
          <w:szCs w:val="24"/>
        </w:rPr>
        <w:t>истические, демократические) ценности, свою гражданскую позицию.</w:t>
      </w:r>
    </w:p>
    <w:p w:rsidR="00BB46F6" w:rsidRDefault="00BB46F6">
      <w:pPr>
        <w:spacing w:line="365" w:lineRule="exact"/>
        <w:rPr>
          <w:sz w:val="20"/>
          <w:szCs w:val="20"/>
        </w:rPr>
      </w:pPr>
    </w:p>
    <w:p w:rsidR="00BB46F6" w:rsidRDefault="00114E33">
      <w:pPr>
        <w:ind w:left="6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Метапредметные результаты</w:t>
      </w:r>
    </w:p>
    <w:p w:rsidR="00BB46F6" w:rsidRDefault="00BB46F6">
      <w:pPr>
        <w:spacing w:line="365" w:lineRule="exact"/>
        <w:rPr>
          <w:sz w:val="20"/>
          <w:szCs w:val="20"/>
        </w:rPr>
      </w:pPr>
    </w:p>
    <w:p w:rsidR="00BB46F6" w:rsidRDefault="00114E33">
      <w:pPr>
        <w:numPr>
          <w:ilvl w:val="1"/>
          <w:numId w:val="3"/>
        </w:numPr>
        <w:tabs>
          <w:tab w:val="left" w:pos="931"/>
        </w:tabs>
        <w:spacing w:line="275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</w:t>
      </w:r>
      <w:r>
        <w:rPr>
          <w:rFonts w:eastAsia="Times New Roman"/>
          <w:sz w:val="24"/>
          <w:szCs w:val="24"/>
        </w:rPr>
        <w:t xml:space="preserve">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</w:t>
      </w:r>
      <w:r>
        <w:rPr>
          <w:rFonts w:eastAsia="Times New Roman"/>
          <w:sz w:val="24"/>
          <w:szCs w:val="24"/>
        </w:rPr>
        <w:t xml:space="preserve">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</w:t>
      </w:r>
      <w:r>
        <w:rPr>
          <w:rFonts w:eastAsia="Times New Roman"/>
          <w:sz w:val="24"/>
          <w:szCs w:val="24"/>
        </w:rPr>
        <w:t>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</w:t>
      </w:r>
      <w:r>
        <w:rPr>
          <w:rFonts w:eastAsia="Times New Roman"/>
          <w:sz w:val="24"/>
          <w:szCs w:val="24"/>
        </w:rPr>
        <w:t xml:space="preserve">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</w:t>
      </w:r>
      <w:r>
        <w:rPr>
          <w:rFonts w:eastAsia="Times New Roman"/>
          <w:sz w:val="24"/>
          <w:szCs w:val="24"/>
        </w:rPr>
        <w:t>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BB46F6" w:rsidRDefault="00BB46F6">
      <w:pPr>
        <w:spacing w:line="14" w:lineRule="exact"/>
        <w:rPr>
          <w:rFonts w:eastAsia="Times New Roman"/>
          <w:sz w:val="24"/>
          <w:szCs w:val="24"/>
        </w:rPr>
      </w:pPr>
    </w:p>
    <w:p w:rsidR="00BB46F6" w:rsidRDefault="00114E33">
      <w:pPr>
        <w:spacing w:line="264" w:lineRule="auto"/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с Примерной програм</w:t>
      </w:r>
      <w:r>
        <w:rPr>
          <w:rFonts w:eastAsia="Times New Roman"/>
          <w:sz w:val="24"/>
          <w:szCs w:val="24"/>
        </w:rPr>
        <w:t>мой основного общего образования изучение иностранного языка предполагает достижение следующих метапредметных результатов:</w:t>
      </w:r>
    </w:p>
    <w:p w:rsidR="00BB46F6" w:rsidRDefault="00BB46F6">
      <w:pPr>
        <w:spacing w:line="16" w:lineRule="exact"/>
        <w:rPr>
          <w:rFonts w:eastAsia="Times New Roman"/>
          <w:sz w:val="24"/>
          <w:szCs w:val="24"/>
        </w:rPr>
      </w:pPr>
    </w:p>
    <w:p w:rsidR="00BB46F6" w:rsidRDefault="00114E3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умения планировать свое речевое и неречевое поведение;</w:t>
      </w:r>
    </w:p>
    <w:p w:rsidR="00BB46F6" w:rsidRDefault="00BB46F6">
      <w:pPr>
        <w:spacing w:line="40" w:lineRule="exact"/>
        <w:rPr>
          <w:rFonts w:eastAsia="Times New Roman"/>
          <w:sz w:val="24"/>
          <w:szCs w:val="24"/>
        </w:rPr>
      </w:pPr>
    </w:p>
    <w:p w:rsidR="00BB46F6" w:rsidRDefault="00114E3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коммуникативной компетенции,</w:t>
      </w:r>
      <w:r>
        <w:rPr>
          <w:rFonts w:eastAsia="Times New Roman"/>
          <w:sz w:val="24"/>
          <w:szCs w:val="24"/>
        </w:rPr>
        <w:t xml:space="preserve"> включая умение взаимодействовать с окружающими, выполняя разные социальные роли;</w:t>
      </w:r>
    </w:p>
    <w:p w:rsidR="00BB46F6" w:rsidRDefault="00BB46F6">
      <w:pPr>
        <w:spacing w:line="40" w:lineRule="exact"/>
        <w:rPr>
          <w:rFonts w:eastAsia="Times New Roman"/>
          <w:sz w:val="24"/>
          <w:szCs w:val="24"/>
        </w:rPr>
      </w:pPr>
    </w:p>
    <w:p w:rsidR="00BB46F6" w:rsidRDefault="00114E33">
      <w:pPr>
        <w:ind w:left="7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исследовательских учебных действий, включая навыки работы с информацией; поиск и выделение нужной информации, обобщение</w:t>
      </w:r>
    </w:p>
    <w:p w:rsidR="00BB46F6" w:rsidRDefault="00BB46F6">
      <w:pPr>
        <w:spacing w:line="41" w:lineRule="exact"/>
        <w:rPr>
          <w:rFonts w:eastAsia="Times New Roman"/>
          <w:sz w:val="24"/>
          <w:szCs w:val="24"/>
        </w:rPr>
      </w:pPr>
    </w:p>
    <w:p w:rsidR="00BB46F6" w:rsidRDefault="00114E33">
      <w:pPr>
        <w:numPr>
          <w:ilvl w:val="0"/>
          <w:numId w:val="3"/>
        </w:numPr>
        <w:tabs>
          <w:tab w:val="left" w:pos="180"/>
        </w:tabs>
        <w:ind w:left="180" w:hanging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фиксация информации;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смыслового ч</w:t>
      </w:r>
      <w:r>
        <w:rPr>
          <w:rFonts w:eastAsia="Times New Roman"/>
          <w:sz w:val="24"/>
          <w:szCs w:val="24"/>
        </w:rPr>
        <w:t>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BB46F6" w:rsidRDefault="00BB46F6">
      <w:pPr>
        <w:spacing w:line="24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осуществление регулятивны</w:t>
      </w:r>
      <w:r>
        <w:rPr>
          <w:rFonts w:eastAsia="Times New Roman"/>
          <w:sz w:val="24"/>
          <w:szCs w:val="24"/>
        </w:rPr>
        <w:t>х действий самонаблюдения, самоконтроля, самооценки в процессе коммуникативной деятельности на иностранном языке;</w:t>
      </w:r>
    </w:p>
    <w:p w:rsidR="00BB46F6" w:rsidRDefault="00BB46F6">
      <w:pPr>
        <w:spacing w:line="1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проектных умений: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генерировать идеи;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не одно, а несколько вариантов решения;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наиболее рациональное решение;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прогнозировать последствия того или иного решения;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видеть новую проблему;</w:t>
      </w:r>
    </w:p>
    <w:p w:rsidR="00BB46F6" w:rsidRDefault="00BB46F6">
      <w:pPr>
        <w:sectPr w:rsidR="00BB46F6">
          <w:pgSz w:w="16840" w:h="11906" w:orient="landscape"/>
          <w:pgMar w:top="712" w:right="718" w:bottom="194" w:left="720" w:header="0" w:footer="0" w:gutter="0"/>
          <w:cols w:space="720" w:equalWidth="0">
            <w:col w:w="15400"/>
          </w:cols>
        </w:sectPr>
      </w:pPr>
    </w:p>
    <w:p w:rsidR="00BB46F6" w:rsidRDefault="00114E33">
      <w:pPr>
        <w:spacing w:line="265" w:lineRule="auto"/>
        <w:ind w:right="20" w:firstLine="708"/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sz w:val="24"/>
          <w:szCs w:val="24"/>
        </w:rPr>
        <w:lastRenderedPageBreak/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BB46F6" w:rsidRDefault="00BB46F6">
      <w:pPr>
        <w:spacing w:line="12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работать с </w:t>
      </w:r>
      <w:r>
        <w:rPr>
          <w:rFonts w:eastAsia="Times New Roman"/>
          <w:sz w:val="24"/>
          <w:szCs w:val="24"/>
        </w:rPr>
        <w:t>различными источниками информации;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собирать материал с помощью анкетирования, интервьюирования;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left="700" w:righ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оформлять результаты в виде материального продукта (реклама, брошюра, макет, описание </w:t>
      </w:r>
      <w:r>
        <w:rPr>
          <w:rFonts w:eastAsia="Times New Roman"/>
          <w:sz w:val="24"/>
          <w:szCs w:val="24"/>
        </w:rPr>
        <w:t>экскурсионного тура, планшета и т. п.); сделать электронную презентацию.</w:t>
      </w:r>
    </w:p>
    <w:p w:rsidR="00BB46F6" w:rsidRDefault="00BB46F6">
      <w:pPr>
        <w:spacing w:line="339" w:lineRule="exact"/>
        <w:rPr>
          <w:sz w:val="20"/>
          <w:szCs w:val="20"/>
        </w:rPr>
      </w:pPr>
    </w:p>
    <w:p w:rsidR="00BB46F6" w:rsidRDefault="00114E33">
      <w:pPr>
        <w:ind w:left="6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Предметные результаты</w:t>
      </w:r>
    </w:p>
    <w:p w:rsidR="00BB46F6" w:rsidRDefault="00BB46F6">
      <w:pPr>
        <w:spacing w:line="35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предметной области «Иностранные языки» обеспечивают: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приобщение к культурному наследию стран изучаемого иностранного языка,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воспитание ценностного </w:t>
      </w:r>
      <w:r>
        <w:rPr>
          <w:rFonts w:eastAsia="Times New Roman"/>
          <w:sz w:val="24"/>
          <w:szCs w:val="24"/>
        </w:rPr>
        <w:t>отношения к иностранному языку как инструменту познания и достижения взаимопонимания между людьми и народами;</w:t>
      </w:r>
    </w:p>
    <w:p w:rsidR="00BB46F6" w:rsidRDefault="00BB46F6">
      <w:pPr>
        <w:spacing w:line="1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BB46F6" w:rsidRDefault="00BB46F6">
      <w:pPr>
        <w:spacing w:line="56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коммуникативной ин</w:t>
      </w:r>
      <w:r>
        <w:rPr>
          <w:rFonts w:eastAsia="Times New Roman"/>
          <w:sz w:val="24"/>
          <w:szCs w:val="24"/>
        </w:rPr>
        <w:t>оязычной компетенции (говорение, аудирование, чтение и письмо), необходимой для успешной социализации и самореализации;</w:t>
      </w:r>
    </w:p>
    <w:p w:rsidR="00BB46F6" w:rsidRDefault="00BB46F6">
      <w:pPr>
        <w:spacing w:line="26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иностранным языком в соответствии с т</w:t>
      </w:r>
      <w:r>
        <w:rPr>
          <w:rFonts w:eastAsia="Times New Roman"/>
          <w:sz w:val="24"/>
          <w:szCs w:val="24"/>
        </w:rPr>
        <w:t>ребованиями к нормам устной и письменной речи, правилами речевого этикета.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Коммуникативные умения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Говорение. Диалогическая речь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54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диалог (диалог этикетного характера, диалог–-расспрос, диалог побуждение к действию; комбинированн</w:t>
      </w:r>
      <w:r>
        <w:rPr>
          <w:rFonts w:eastAsia="Times New Roman"/>
          <w:sz w:val="24"/>
          <w:szCs w:val="24"/>
        </w:rPr>
        <w:t>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диалог-обмен мнениями;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брать и давать интервью;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Говорение. Монологическая речь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</w:t>
      </w:r>
      <w:r>
        <w:rPr>
          <w:rFonts w:eastAsia="Times New Roman"/>
          <w:sz w:val="24"/>
          <w:szCs w:val="24"/>
        </w:rPr>
        <w:t>ан, вопросы) в рамках освоенной тематики;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BB46F6" w:rsidRDefault="00BB46F6">
      <w:pPr>
        <w:sectPr w:rsidR="00BB46F6">
          <w:pgSz w:w="16840" w:h="11906" w:orient="landscape"/>
          <w:pgMar w:top="724" w:right="718" w:bottom="194" w:left="720" w:header="0" w:footer="0" w:gutter="0"/>
          <w:cols w:space="720" w:equalWidth="0">
            <w:col w:w="15400"/>
          </w:cols>
        </w:sectPr>
      </w:pPr>
    </w:p>
    <w:p w:rsidR="00BB46F6" w:rsidRDefault="00114E33">
      <w:pPr>
        <w:ind w:left="700"/>
        <w:rPr>
          <w:sz w:val="20"/>
          <w:szCs w:val="20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давать краткую характеристику реальных людей и литературных персонажей;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71" w:lineRule="auto"/>
        <w:ind w:left="700" w:righ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передав</w:t>
      </w:r>
      <w:r>
        <w:rPr>
          <w:rFonts w:eastAsia="Times New Roman"/>
          <w:sz w:val="24"/>
          <w:szCs w:val="24"/>
        </w:rPr>
        <w:t>ать основное содержание 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 Выпускник получит возможность научиться:</w:t>
      </w:r>
    </w:p>
    <w:p w:rsidR="00BB46F6" w:rsidRDefault="00BB46F6">
      <w:pPr>
        <w:spacing w:line="6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делать сообщение на зада</w:t>
      </w:r>
      <w:r>
        <w:rPr>
          <w:rFonts w:eastAsia="Times New Roman"/>
          <w:sz w:val="24"/>
          <w:szCs w:val="24"/>
        </w:rPr>
        <w:t>нную тему на основе прочитанного;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кратко высказываться без предварительной подготовки на заданную тему в соответствии с п</w:t>
      </w:r>
      <w:r>
        <w:rPr>
          <w:rFonts w:eastAsia="Times New Roman"/>
          <w:sz w:val="24"/>
          <w:szCs w:val="24"/>
        </w:rPr>
        <w:t>редложенной ситуацией общения;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кратко излагать результаты выполненной проектной работы.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Аудирование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воспринимать на слух и понимать </w:t>
      </w:r>
      <w:r>
        <w:rPr>
          <w:rFonts w:eastAsia="Times New Roman"/>
          <w:sz w:val="24"/>
          <w:szCs w:val="24"/>
        </w:rPr>
        <w:t>основное содержание текстов, содержащих некоторое количество неизученных языковых явлений с различной глубиной и точностью проникновения в их содержание;</w:t>
      </w:r>
    </w:p>
    <w:p w:rsidR="00BB46F6" w:rsidRDefault="00BB46F6">
      <w:pPr>
        <w:spacing w:line="26" w:lineRule="exact"/>
        <w:rPr>
          <w:sz w:val="20"/>
          <w:szCs w:val="20"/>
        </w:rPr>
      </w:pPr>
    </w:p>
    <w:p w:rsidR="00BB46F6" w:rsidRDefault="00114E33">
      <w:pPr>
        <w:spacing w:line="267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воспринимать на слух и понимать нужную/интересующую/ запрашиваемую информацию в аутентичных текстах, </w:t>
      </w:r>
      <w:r>
        <w:rPr>
          <w:rFonts w:eastAsia="Times New Roman"/>
          <w:sz w:val="24"/>
          <w:szCs w:val="24"/>
        </w:rPr>
        <w:t>содержащих как изученные языковые явления, так и некоторое количество неизученных языковых явлений.</w:t>
      </w:r>
    </w:p>
    <w:p w:rsidR="00BB46F6" w:rsidRDefault="00BB46F6">
      <w:pPr>
        <w:spacing w:line="10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выделять основную тему в воспринимаемом на слух тексте;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контекстуальную или языковую догадку при во</w:t>
      </w:r>
      <w:r>
        <w:rPr>
          <w:rFonts w:eastAsia="Times New Roman"/>
          <w:sz w:val="24"/>
          <w:szCs w:val="24"/>
        </w:rPr>
        <w:t>сприятии на слух текстов, содержащих незнакомые слова.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B46F6" w:rsidRDefault="00BB46F6">
      <w:pPr>
        <w:spacing w:line="54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находить в несложных аутентичных текстах,</w:t>
      </w:r>
      <w:r>
        <w:rPr>
          <w:rFonts w:eastAsia="Times New Roman"/>
          <w:sz w:val="24"/>
          <w:szCs w:val="24"/>
        </w:rPr>
        <w:t xml:space="preserve">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выразительн</w:t>
      </w:r>
      <w:r>
        <w:rPr>
          <w:rFonts w:eastAsia="Times New Roman"/>
          <w:sz w:val="24"/>
          <w:szCs w:val="24"/>
        </w:rPr>
        <w:t>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B46F6" w:rsidRDefault="00BB46F6">
      <w:pPr>
        <w:spacing w:line="1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55" w:lineRule="exact"/>
        <w:rPr>
          <w:sz w:val="20"/>
          <w:szCs w:val="20"/>
        </w:rPr>
      </w:pPr>
    </w:p>
    <w:p w:rsidR="00BB46F6" w:rsidRDefault="00114E33">
      <w:pPr>
        <w:spacing w:line="280" w:lineRule="auto"/>
        <w:ind w:left="700" w:right="2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устанавливать причинно-следственную взаимосвязь фактов и событий, изложенных в несложно</w:t>
      </w:r>
      <w:r>
        <w:rPr>
          <w:rFonts w:eastAsia="Times New Roman"/>
          <w:sz w:val="24"/>
          <w:szCs w:val="24"/>
        </w:rPr>
        <w:t>м аутентичном тексте; восстанавливать текст из разрозненных абзацев или путем добавления выпущенных фрагментов. Письменная речь</w:t>
      </w:r>
    </w:p>
    <w:p w:rsidR="00BB46F6" w:rsidRDefault="00BB46F6">
      <w:pPr>
        <w:spacing w:line="295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</w:t>
      </w:r>
      <w:r>
        <w:rPr>
          <w:rFonts w:eastAsia="Times New Roman"/>
          <w:sz w:val="24"/>
          <w:szCs w:val="24"/>
        </w:rPr>
        <w:t>ациональность, адрес и т. д.);</w:t>
      </w:r>
    </w:p>
    <w:p w:rsidR="00BB46F6" w:rsidRDefault="00BB46F6">
      <w:pPr>
        <w:sectPr w:rsidR="00BB46F6">
          <w:pgSz w:w="16840" w:h="11906" w:orient="landscape"/>
          <w:pgMar w:top="712" w:right="738" w:bottom="194" w:left="720" w:header="0" w:footer="0" w:gutter="0"/>
          <w:cols w:space="720" w:equalWidth="0">
            <w:col w:w="15380"/>
          </w:cols>
        </w:sectPr>
      </w:pPr>
    </w:p>
    <w:p w:rsidR="00BB46F6" w:rsidRDefault="00114E33">
      <w:pPr>
        <w:spacing w:line="265" w:lineRule="auto"/>
        <w:ind w:firstLine="708"/>
        <w:jc w:val="both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B46F6" w:rsidRDefault="00BB46F6">
      <w:pPr>
        <w:spacing w:line="25" w:lineRule="exact"/>
        <w:rPr>
          <w:sz w:val="20"/>
          <w:szCs w:val="20"/>
        </w:rPr>
      </w:pPr>
    </w:p>
    <w:p w:rsidR="00BB46F6" w:rsidRDefault="00114E33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</w:t>
      </w:r>
      <w:r>
        <w:rPr>
          <w:rFonts w:eastAsia="Times New Roman"/>
          <w:sz w:val="24"/>
          <w:szCs w:val="24"/>
        </w:rPr>
        <w:t>бу; давать совет и т. д. (объемом 100–120 слов, включая адрес);</w:t>
      </w:r>
    </w:p>
    <w:p w:rsidR="00BB46F6" w:rsidRDefault="00BB46F6">
      <w:pPr>
        <w:spacing w:line="6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делать краткие выписки из текста с целью их использования в собственных устных </w:t>
      </w:r>
      <w:r>
        <w:rPr>
          <w:rFonts w:eastAsia="Times New Roman"/>
          <w:sz w:val="24"/>
          <w:szCs w:val="24"/>
        </w:rPr>
        <w:t>высказываниях;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план/ тезисы устного или письменного сообщения;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писать небольшое л</w:t>
      </w:r>
      <w:r>
        <w:rPr>
          <w:rFonts w:eastAsia="Times New Roman"/>
          <w:sz w:val="24"/>
          <w:szCs w:val="24"/>
        </w:rPr>
        <w:t>ичное письмо без опоры на образец. Объем личного письма -80-90 слов.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Языковые навыки и средства оперирования ими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Орфография и пунктуация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4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писать изученные слова;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правильно ставить знаки препинания в конце предложения: точк</w:t>
      </w:r>
      <w:r>
        <w:rPr>
          <w:rFonts w:eastAsia="Times New Roman"/>
          <w:sz w:val="24"/>
          <w:szCs w:val="24"/>
        </w:rPr>
        <w:t>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B46F6" w:rsidRDefault="00BB46F6">
      <w:pPr>
        <w:spacing w:line="1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</w:t>
      </w:r>
      <w:r>
        <w:rPr>
          <w:rFonts w:eastAsia="Times New Roman"/>
          <w:sz w:val="24"/>
          <w:szCs w:val="24"/>
        </w:rPr>
        <w:t>ринятыми в стране изучаемого языка.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Фонетическая сторона речи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на слух и адекватно,</w:t>
      </w:r>
      <w:r>
        <w:rPr>
          <w:rFonts w:eastAsia="Times New Roman"/>
          <w:sz w:val="24"/>
          <w:szCs w:val="24"/>
        </w:rPr>
        <w:t xml:space="preserve"> без фонематических ошибок, ведущих к сбою коммуникации, произносить слова изучаемого иностранного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языка;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правильное ударение в изученных словах;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различать коммуникативные типы предложений по их интонации;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членить предложение на смысловые гру</w:t>
      </w:r>
      <w:r>
        <w:rPr>
          <w:rFonts w:eastAsia="Times New Roman"/>
          <w:sz w:val="24"/>
          <w:szCs w:val="24"/>
        </w:rPr>
        <w:t>ппы;</w:t>
      </w:r>
    </w:p>
    <w:p w:rsidR="00BB46F6" w:rsidRDefault="00BB46F6">
      <w:pPr>
        <w:spacing w:line="55" w:lineRule="exact"/>
        <w:rPr>
          <w:sz w:val="20"/>
          <w:szCs w:val="20"/>
        </w:rPr>
      </w:pPr>
    </w:p>
    <w:p w:rsidR="00BB46F6" w:rsidRDefault="00114E33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</w:t>
      </w:r>
      <w:r>
        <w:rPr>
          <w:rFonts w:eastAsia="Times New Roman"/>
          <w:sz w:val="24"/>
          <w:szCs w:val="24"/>
        </w:rPr>
        <w:t>вия фразового ударения на служебных словах.</w:t>
      </w:r>
    </w:p>
    <w:p w:rsidR="00BB46F6" w:rsidRDefault="00BB46F6">
      <w:pPr>
        <w:spacing w:line="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BB46F6" w:rsidRDefault="00BB46F6">
      <w:pPr>
        <w:sectPr w:rsidR="00BB46F6">
          <w:pgSz w:w="16840" w:h="11906" w:orient="landscape"/>
          <w:pgMar w:top="724" w:right="718" w:bottom="194" w:left="720" w:header="0" w:footer="0" w:gutter="0"/>
          <w:cols w:space="720" w:equalWidth="0">
            <w:col w:w="15400"/>
          </w:cols>
        </w:sectPr>
      </w:pPr>
    </w:p>
    <w:p w:rsidR="00BB46F6" w:rsidRDefault="00114E33">
      <w:pPr>
        <w:ind w:left="700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 xml:space="preserve">различать британские и американские варианты английского языка в прослушанных </w:t>
      </w:r>
      <w:r>
        <w:rPr>
          <w:rFonts w:eastAsia="Times New Roman"/>
          <w:sz w:val="24"/>
          <w:szCs w:val="24"/>
        </w:rPr>
        <w:t>высказываниях.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Лексическая сторона речи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55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B46F6" w:rsidRDefault="00BB46F6">
      <w:pPr>
        <w:spacing w:line="26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</w:t>
      </w:r>
      <w:r>
        <w:rPr>
          <w:rFonts w:eastAsia="Times New Roman"/>
          <w:sz w:val="24"/>
          <w:szCs w:val="24"/>
        </w:rPr>
        <w:t>чей;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BB46F6" w:rsidRDefault="00BB46F6">
      <w:pPr>
        <w:spacing w:line="54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B46F6" w:rsidRDefault="00BB46F6">
      <w:pPr>
        <w:spacing w:line="26" w:lineRule="exact"/>
        <w:rPr>
          <w:sz w:val="20"/>
          <w:szCs w:val="20"/>
        </w:rPr>
      </w:pPr>
    </w:p>
    <w:p w:rsidR="00BB46F6" w:rsidRDefault="00114E33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BB46F6" w:rsidRDefault="00BB46F6">
      <w:pPr>
        <w:spacing w:line="12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глаголы при помощи аффиксов dis-, mis-, re-, -ize/-ise;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71" w:lineRule="auto"/>
        <w:ind w:left="700" w:right="3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имена существительные при помощи суфф</w:t>
      </w:r>
      <w:r>
        <w:rPr>
          <w:rFonts w:eastAsia="Times New Roman"/>
          <w:sz w:val="24"/>
          <w:szCs w:val="24"/>
        </w:rPr>
        <w:t>иксов -or -er, -ist , -sion/-tion, -nce/-ence, -ment, -ity , -ness, -ship, -ing; имена прилагательные при помощи аффиксов inter-; -y, -ly, -ful , -al , -ic,-ian/an, -ing; -ous, -able/ible, -less, -ive; наречия при помощи суффикса -ly;</w:t>
      </w:r>
    </w:p>
    <w:p w:rsidR="00BB46F6" w:rsidRDefault="00BB46F6">
      <w:pPr>
        <w:spacing w:line="6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имена </w:t>
      </w:r>
      <w:r>
        <w:rPr>
          <w:rFonts w:eastAsia="Times New Roman"/>
          <w:sz w:val="24"/>
          <w:szCs w:val="24"/>
        </w:rPr>
        <w:t>существительные, имена прилагательные, наречия при помощи отрицательных префиксовun-, im-/in-;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числительные при помощи суффиксов -teen, -ty; -th.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в нескольких значениях многознач</w:t>
      </w:r>
      <w:r>
        <w:rPr>
          <w:rFonts w:eastAsia="Times New Roman"/>
          <w:sz w:val="24"/>
          <w:szCs w:val="24"/>
        </w:rPr>
        <w:t>ные слова, изученные в пределах тематики основной школы;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B46F6" w:rsidRDefault="00BB46F6">
      <w:pPr>
        <w:spacing w:line="27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left="700" w:right="6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наиболее распространенные фразов</w:t>
      </w:r>
      <w:r>
        <w:rPr>
          <w:rFonts w:eastAsia="Times New Roman"/>
          <w:sz w:val="24"/>
          <w:szCs w:val="24"/>
        </w:rPr>
        <w:t>ые глаголы; распознавать принадлежность слов к частям речи по аффиксам;</w:t>
      </w:r>
    </w:p>
    <w:p w:rsidR="00BB46F6" w:rsidRDefault="00BB46F6">
      <w:pPr>
        <w:spacing w:line="29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 begin with, however, as for me, finally, at last, etc.);</w:t>
      </w:r>
    </w:p>
    <w:p w:rsidR="00BB46F6" w:rsidRDefault="00BB46F6">
      <w:pPr>
        <w:spacing w:line="26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</w:t>
      </w:r>
      <w:r>
        <w:rPr>
          <w:rFonts w:eastAsia="Times New Roman"/>
          <w:sz w:val="24"/>
          <w:szCs w:val="24"/>
        </w:rPr>
        <w:t xml:space="preserve"> языковую догадку в процессе чтения и аудирования (догадываться о значении незнакомых слов по контексту, по сходству с русским родным языком, по словообразовательным элементам.</w:t>
      </w:r>
    </w:p>
    <w:p w:rsidR="00BB46F6" w:rsidRDefault="00BB46F6">
      <w:pPr>
        <w:spacing w:line="17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Грамматическая сторона речи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оперировать в процессе </w:t>
      </w:r>
      <w:r>
        <w:rPr>
          <w:rFonts w:eastAsia="Times New Roman"/>
          <w:sz w:val="24"/>
          <w:szCs w:val="24"/>
        </w:rPr>
        <w:t>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B46F6" w:rsidRDefault="00BB46F6">
      <w:pPr>
        <w:sectPr w:rsidR="00BB46F6">
          <w:pgSz w:w="16840" w:h="11906" w:orient="landscape"/>
          <w:pgMar w:top="712" w:right="718" w:bottom="487" w:left="720" w:header="0" w:footer="0" w:gutter="0"/>
          <w:cols w:space="720" w:equalWidth="0">
            <w:col w:w="15400"/>
          </w:cols>
        </w:sectPr>
      </w:pPr>
    </w:p>
    <w:p w:rsidR="00BB46F6" w:rsidRDefault="00114E33">
      <w:pPr>
        <w:spacing w:line="270" w:lineRule="auto"/>
        <w:ind w:firstLine="708"/>
        <w:jc w:val="both"/>
        <w:rPr>
          <w:sz w:val="20"/>
          <w:szCs w:val="20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распознавать и употреблять в речи различные коммуникативн</w:t>
      </w:r>
      <w:r>
        <w:rPr>
          <w:rFonts w:eastAsia="Times New Roman"/>
          <w:sz w:val="24"/>
          <w:szCs w:val="24"/>
        </w:rPr>
        <w:t>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 побудительные (в утвердительной и отрицательной форме) и восклицательные;</w:t>
      </w:r>
    </w:p>
    <w:p w:rsidR="00BB46F6" w:rsidRDefault="00BB46F6">
      <w:pPr>
        <w:spacing w:line="10" w:lineRule="exact"/>
        <w:rPr>
          <w:sz w:val="20"/>
          <w:szCs w:val="20"/>
        </w:rPr>
      </w:pPr>
    </w:p>
    <w:p w:rsidR="00BB46F6" w:rsidRDefault="00114E33">
      <w:pPr>
        <w:tabs>
          <w:tab w:val="left" w:pos="2200"/>
          <w:tab w:val="left" w:pos="2520"/>
          <w:tab w:val="left" w:pos="3940"/>
          <w:tab w:val="left" w:pos="4240"/>
          <w:tab w:val="left" w:pos="4880"/>
          <w:tab w:val="left" w:pos="6960"/>
          <w:tab w:val="left" w:pos="7260"/>
          <w:tab w:val="left" w:pos="9560"/>
          <w:tab w:val="left" w:pos="10580"/>
          <w:tab w:val="left" w:pos="12160"/>
          <w:tab w:val="left" w:pos="12460"/>
          <w:tab w:val="left" w:pos="13000"/>
          <w:tab w:val="left" w:pos="13760"/>
          <w:tab w:val="left" w:pos="1404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употребля</w:t>
      </w:r>
      <w:r>
        <w:rPr>
          <w:rFonts w:eastAsia="Times New Roman"/>
          <w:sz w:val="24"/>
          <w:szCs w:val="24"/>
        </w:rPr>
        <w:t>ть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речи</w:t>
      </w:r>
      <w:r>
        <w:rPr>
          <w:rFonts w:eastAsia="Times New Roman"/>
          <w:sz w:val="24"/>
          <w:szCs w:val="24"/>
        </w:rPr>
        <w:tab/>
        <w:t>распространенные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нераспространенные</w:t>
      </w:r>
      <w:r>
        <w:rPr>
          <w:rFonts w:eastAsia="Times New Roman"/>
          <w:sz w:val="24"/>
          <w:szCs w:val="24"/>
        </w:rPr>
        <w:tab/>
        <w:t>простые</w:t>
      </w:r>
      <w:r>
        <w:rPr>
          <w:rFonts w:eastAsia="Times New Roman"/>
          <w:sz w:val="24"/>
          <w:szCs w:val="24"/>
        </w:rPr>
        <w:tab/>
        <w:t>предложения,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том</w:t>
      </w:r>
      <w:r>
        <w:rPr>
          <w:rFonts w:eastAsia="Times New Roman"/>
          <w:sz w:val="24"/>
          <w:szCs w:val="24"/>
        </w:rPr>
        <w:tab/>
        <w:t>числе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несколькими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обстоятельствами, следующими в определенном порядке;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предложения с начальным It;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предложен</w:t>
      </w:r>
      <w:r>
        <w:rPr>
          <w:rFonts w:eastAsia="Times New Roman"/>
          <w:sz w:val="24"/>
          <w:szCs w:val="24"/>
        </w:rPr>
        <w:t>ия с начальным There+to be;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сложносочиненные предложения с сочинительными союзами and, but, or;</w:t>
      </w:r>
    </w:p>
    <w:p w:rsidR="00BB46F6" w:rsidRDefault="00BB46F6">
      <w:pPr>
        <w:sectPr w:rsidR="00BB46F6">
          <w:pgSz w:w="16840" w:h="11906" w:orient="landscape"/>
          <w:pgMar w:top="724" w:right="718" w:bottom="194" w:left="720" w:header="0" w:footer="0" w:gutter="0"/>
          <w:cols w:space="720" w:equalWidth="0">
            <w:col w:w="15400"/>
          </w:cols>
        </w:sectPr>
      </w:pP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tabs>
          <w:tab w:val="left" w:pos="2600"/>
          <w:tab w:val="left" w:pos="3300"/>
          <w:tab w:val="left" w:pos="5120"/>
          <w:tab w:val="left" w:pos="5800"/>
          <w:tab w:val="left" w:pos="6840"/>
          <w:tab w:val="left" w:pos="9560"/>
          <w:tab w:val="left" w:pos="114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употреблять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речи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сложноподчиненные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предложения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</w:p>
    <w:p w:rsidR="00BB46F6" w:rsidRDefault="00114E3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B46F6" w:rsidRDefault="00BB46F6">
      <w:pPr>
        <w:spacing w:line="33" w:lineRule="exact"/>
        <w:rPr>
          <w:sz w:val="20"/>
          <w:szCs w:val="20"/>
        </w:rPr>
      </w:pPr>
    </w:p>
    <w:p w:rsidR="00BB46F6" w:rsidRPr="00114E33" w:rsidRDefault="00114E33">
      <w:pPr>
        <w:jc w:val="center"/>
        <w:rPr>
          <w:sz w:val="20"/>
          <w:szCs w:val="20"/>
          <w:lang w:val="en-US"/>
        </w:rPr>
      </w:pPr>
      <w:proofErr w:type="gramStart"/>
      <w:r>
        <w:rPr>
          <w:rFonts w:eastAsia="Times New Roman"/>
          <w:sz w:val="23"/>
          <w:szCs w:val="23"/>
        </w:rPr>
        <w:t>союзами</w:t>
      </w:r>
      <w:proofErr w:type="gramEnd"/>
    </w:p>
    <w:p w:rsidR="00BB46F6" w:rsidRPr="00114E33" w:rsidRDefault="00114E33">
      <w:pPr>
        <w:spacing w:line="20" w:lineRule="exact"/>
        <w:rPr>
          <w:sz w:val="20"/>
          <w:szCs w:val="20"/>
          <w:lang w:val="en-US"/>
        </w:rPr>
      </w:pPr>
      <w:r w:rsidRPr="00114E33">
        <w:rPr>
          <w:sz w:val="20"/>
          <w:szCs w:val="20"/>
          <w:lang w:val="en-US"/>
        </w:rPr>
        <w:br w:type="column"/>
      </w:r>
    </w:p>
    <w:p w:rsidR="00BB46F6" w:rsidRPr="00114E33" w:rsidRDefault="00BB46F6">
      <w:pPr>
        <w:spacing w:line="21" w:lineRule="exact"/>
        <w:rPr>
          <w:sz w:val="20"/>
          <w:szCs w:val="20"/>
          <w:lang w:val="en-US"/>
        </w:rPr>
      </w:pPr>
    </w:p>
    <w:p w:rsidR="00BB46F6" w:rsidRPr="00114E33" w:rsidRDefault="00114E33">
      <w:pPr>
        <w:jc w:val="center"/>
        <w:rPr>
          <w:sz w:val="20"/>
          <w:szCs w:val="20"/>
          <w:lang w:val="en-US"/>
        </w:rPr>
      </w:pPr>
      <w:proofErr w:type="gramStart"/>
      <w:r>
        <w:rPr>
          <w:rFonts w:eastAsia="Times New Roman"/>
          <w:sz w:val="24"/>
          <w:szCs w:val="24"/>
        </w:rPr>
        <w:t>и</w:t>
      </w:r>
      <w:proofErr w:type="gramEnd"/>
    </w:p>
    <w:p w:rsidR="00BB46F6" w:rsidRPr="00114E33" w:rsidRDefault="00114E33">
      <w:pPr>
        <w:spacing w:line="20" w:lineRule="exact"/>
        <w:rPr>
          <w:sz w:val="20"/>
          <w:szCs w:val="20"/>
          <w:lang w:val="en-US"/>
        </w:rPr>
      </w:pPr>
      <w:r w:rsidRPr="00114E33">
        <w:rPr>
          <w:sz w:val="20"/>
          <w:szCs w:val="20"/>
          <w:lang w:val="en-US"/>
        </w:rPr>
        <w:br w:type="column"/>
      </w:r>
    </w:p>
    <w:p w:rsidR="00BB46F6" w:rsidRPr="00114E33" w:rsidRDefault="00BB46F6">
      <w:pPr>
        <w:spacing w:line="21" w:lineRule="exact"/>
        <w:rPr>
          <w:sz w:val="20"/>
          <w:szCs w:val="20"/>
          <w:lang w:val="en-US"/>
        </w:rPr>
      </w:pPr>
    </w:p>
    <w:p w:rsidR="00BB46F6" w:rsidRPr="00114E33" w:rsidRDefault="00114E33">
      <w:pPr>
        <w:rPr>
          <w:sz w:val="20"/>
          <w:szCs w:val="20"/>
          <w:lang w:val="en-US"/>
        </w:rPr>
      </w:pPr>
      <w:proofErr w:type="gramStart"/>
      <w:r>
        <w:rPr>
          <w:rFonts w:eastAsia="Times New Roman"/>
          <w:sz w:val="24"/>
          <w:szCs w:val="24"/>
        </w:rPr>
        <w:t>союзными</w:t>
      </w:r>
      <w:proofErr w:type="gramEnd"/>
    </w:p>
    <w:p w:rsidR="00BB46F6" w:rsidRPr="00114E33" w:rsidRDefault="00BB46F6">
      <w:pPr>
        <w:spacing w:line="41" w:lineRule="exact"/>
        <w:rPr>
          <w:sz w:val="20"/>
          <w:szCs w:val="20"/>
          <w:lang w:val="en-US"/>
        </w:rPr>
      </w:pPr>
    </w:p>
    <w:p w:rsidR="00BB46F6" w:rsidRPr="00114E33" w:rsidRDefault="00BB46F6">
      <w:pPr>
        <w:rPr>
          <w:lang w:val="en-US"/>
        </w:rPr>
        <w:sectPr w:rsidR="00BB46F6" w:rsidRPr="00114E33">
          <w:type w:val="continuous"/>
          <w:pgSz w:w="16840" w:h="11906" w:orient="landscape"/>
          <w:pgMar w:top="724" w:right="718" w:bottom="194" w:left="720" w:header="0" w:footer="0" w:gutter="0"/>
          <w:cols w:num="4" w:space="720" w:equalWidth="0">
            <w:col w:w="11600" w:space="580"/>
            <w:col w:w="880" w:space="560"/>
            <w:col w:w="140" w:space="560"/>
            <w:col w:w="1080"/>
          </w:cols>
        </w:sectPr>
      </w:pPr>
    </w:p>
    <w:p w:rsidR="00BB46F6" w:rsidRPr="00114E33" w:rsidRDefault="00114E33">
      <w:pPr>
        <w:rPr>
          <w:sz w:val="20"/>
          <w:szCs w:val="20"/>
          <w:lang w:val="en-US"/>
        </w:rPr>
      </w:pPr>
      <w:proofErr w:type="gramStart"/>
      <w:r>
        <w:rPr>
          <w:rFonts w:eastAsia="Times New Roman"/>
          <w:sz w:val="24"/>
          <w:szCs w:val="24"/>
        </w:rPr>
        <w:lastRenderedPageBreak/>
        <w:t>словами</w:t>
      </w:r>
      <w:proofErr w:type="gramEnd"/>
      <w:r w:rsidRPr="00114E33">
        <w:rPr>
          <w:rFonts w:eastAsia="Times New Roman"/>
          <w:sz w:val="24"/>
          <w:szCs w:val="24"/>
          <w:lang w:val="en-US"/>
        </w:rPr>
        <w:t xml:space="preserve"> because, </w:t>
      </w:r>
      <w:proofErr w:type="spellStart"/>
      <w:r w:rsidRPr="00114E33">
        <w:rPr>
          <w:rFonts w:eastAsia="Times New Roman"/>
          <w:sz w:val="24"/>
          <w:szCs w:val="24"/>
          <w:lang w:val="en-US"/>
        </w:rPr>
        <w:t>if,that</w:t>
      </w:r>
      <w:proofErr w:type="spellEnd"/>
      <w:r w:rsidRPr="00114E33">
        <w:rPr>
          <w:rFonts w:eastAsia="Times New Roman"/>
          <w:sz w:val="24"/>
          <w:szCs w:val="24"/>
          <w:lang w:val="en-US"/>
        </w:rPr>
        <w:t xml:space="preserve">, who, </w:t>
      </w:r>
      <w:proofErr w:type="spellStart"/>
      <w:r w:rsidRPr="00114E33">
        <w:rPr>
          <w:rFonts w:eastAsia="Times New Roman"/>
          <w:sz w:val="24"/>
          <w:szCs w:val="24"/>
          <w:lang w:val="en-US"/>
        </w:rPr>
        <w:t>which,what</w:t>
      </w:r>
      <w:proofErr w:type="spellEnd"/>
      <w:r w:rsidRPr="00114E33">
        <w:rPr>
          <w:rFonts w:eastAsia="Times New Roman"/>
          <w:sz w:val="24"/>
          <w:szCs w:val="24"/>
          <w:lang w:val="en-US"/>
        </w:rPr>
        <w:t xml:space="preserve">, when, where, </w:t>
      </w:r>
      <w:proofErr w:type="spellStart"/>
      <w:r w:rsidRPr="00114E33">
        <w:rPr>
          <w:rFonts w:eastAsia="Times New Roman"/>
          <w:sz w:val="24"/>
          <w:szCs w:val="24"/>
          <w:lang w:val="en-US"/>
        </w:rPr>
        <w:t>how,why</w:t>
      </w:r>
      <w:proofErr w:type="spellEnd"/>
      <w:r w:rsidRPr="00114E33">
        <w:rPr>
          <w:rFonts w:eastAsia="Times New Roman"/>
          <w:sz w:val="24"/>
          <w:szCs w:val="24"/>
          <w:lang w:val="en-US"/>
        </w:rPr>
        <w:t>;</w:t>
      </w:r>
    </w:p>
    <w:p w:rsidR="00BB46F6" w:rsidRPr="00114E33" w:rsidRDefault="00BB46F6">
      <w:pPr>
        <w:spacing w:line="41" w:lineRule="exact"/>
        <w:rPr>
          <w:sz w:val="20"/>
          <w:szCs w:val="20"/>
          <w:lang w:val="en-US"/>
        </w:rPr>
      </w:pPr>
    </w:p>
    <w:p w:rsidR="00BB46F6" w:rsidRDefault="00114E33">
      <w:pPr>
        <w:ind w:left="70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использовать</w:t>
      </w:r>
      <w:proofErr w:type="gramEnd"/>
      <w:r>
        <w:rPr>
          <w:rFonts w:eastAsia="Times New Roman"/>
          <w:sz w:val="24"/>
          <w:szCs w:val="24"/>
        </w:rPr>
        <w:t xml:space="preserve"> косвенную речь в утвердительных и вопросительных предложениях в настоящем и прошедшем времени;</w:t>
      </w:r>
    </w:p>
    <w:p w:rsidR="00BB46F6" w:rsidRDefault="00BB46F6">
      <w:pPr>
        <w:spacing w:line="55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имен</w:t>
      </w:r>
      <w:r>
        <w:rPr>
          <w:rFonts w:eastAsia="Times New Roman"/>
          <w:sz w:val="24"/>
          <w:szCs w:val="24"/>
        </w:rPr>
        <w:t>а существительные в единственном числе и во множественном числе, образованные по правилу, и исключения;</w:t>
      </w:r>
    </w:p>
    <w:p w:rsidR="00BB46F6" w:rsidRDefault="00BB46F6">
      <w:pPr>
        <w:spacing w:line="1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7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местоимения: личн</w:t>
      </w:r>
      <w:r>
        <w:rPr>
          <w:rFonts w:eastAsia="Times New Roman"/>
          <w:sz w:val="24"/>
          <w:szCs w:val="24"/>
        </w:rPr>
        <w:t>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B46F6" w:rsidRDefault="00BB46F6">
      <w:pPr>
        <w:spacing w:line="22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имена прилагательные в положительной,</w:t>
      </w:r>
      <w:r>
        <w:rPr>
          <w:rFonts w:eastAsia="Times New Roman"/>
          <w:sz w:val="24"/>
          <w:szCs w:val="24"/>
        </w:rPr>
        <w:t xml:space="preserve"> сравнительной и превосходной степенях, образованные по правилу, и исключения;</w:t>
      </w:r>
    </w:p>
    <w:p w:rsidR="00BB46F6" w:rsidRDefault="00BB46F6">
      <w:pPr>
        <w:spacing w:line="26" w:lineRule="exact"/>
        <w:rPr>
          <w:sz w:val="20"/>
          <w:szCs w:val="20"/>
        </w:rPr>
      </w:pPr>
    </w:p>
    <w:p w:rsidR="00BB46F6" w:rsidRDefault="00114E33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</w:t>
      </w:r>
      <w:r>
        <w:rPr>
          <w:rFonts w:eastAsia="Times New Roman"/>
          <w:sz w:val="24"/>
          <w:szCs w:val="24"/>
        </w:rPr>
        <w:t>ой и превосходной степенях, образованные по правилу и исключения;</w:t>
      </w:r>
    </w:p>
    <w:p w:rsidR="00BB46F6" w:rsidRDefault="00BB46F6">
      <w:pPr>
        <w:spacing w:line="12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5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</w:t>
      </w:r>
      <w:r>
        <w:rPr>
          <w:rFonts w:eastAsia="Times New Roman"/>
          <w:sz w:val="24"/>
          <w:szCs w:val="24"/>
        </w:rPr>
        <w:t>esent Simple, Future Simple и Past Simple, Present и Past Continuous, Present Perfect;</w:t>
      </w:r>
    </w:p>
    <w:p w:rsidR="00BB46F6" w:rsidRDefault="00BB46F6">
      <w:pPr>
        <w:spacing w:line="25" w:lineRule="exact"/>
        <w:rPr>
          <w:sz w:val="20"/>
          <w:szCs w:val="20"/>
        </w:rPr>
      </w:pPr>
    </w:p>
    <w:p w:rsidR="00BB46F6" w:rsidRDefault="00114E33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:rsidR="00BB46F6" w:rsidRDefault="00BB46F6">
      <w:pPr>
        <w:spacing w:line="12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</w:t>
      </w:r>
      <w:r>
        <w:rPr>
          <w:rFonts w:eastAsia="Times New Roman"/>
          <w:sz w:val="24"/>
          <w:szCs w:val="24"/>
        </w:rPr>
        <w:t>потреблять в речи предлоги места, времени, направления; предлоги, употребляемые при глаголах в страдательном залоге.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66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сложноподчиненные предложения с придаточными: времени с союзом since; цели с союзом</w:t>
      </w:r>
      <w:r>
        <w:rPr>
          <w:rFonts w:eastAsia="Times New Roman"/>
          <w:sz w:val="24"/>
          <w:szCs w:val="24"/>
        </w:rPr>
        <w:t xml:space="preserve"> so that; условия с союзом unless; определительными с союзами who, which, that;</w:t>
      </w:r>
    </w:p>
    <w:p w:rsidR="00BB46F6" w:rsidRDefault="00BB46F6">
      <w:pPr>
        <w:spacing w:line="25" w:lineRule="exact"/>
        <w:rPr>
          <w:sz w:val="20"/>
          <w:szCs w:val="20"/>
        </w:rPr>
      </w:pPr>
    </w:p>
    <w:p w:rsidR="00BB46F6" w:rsidRDefault="00114E33">
      <w:pPr>
        <w:spacing w:line="270" w:lineRule="auto"/>
        <w:ind w:left="700" w:right="2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сложноподчиненные предложения с союзами who ever, what ever, how ever, whenever; распознавать и употреблять в речи предложения с конструкциям</w:t>
      </w:r>
      <w:r>
        <w:rPr>
          <w:rFonts w:eastAsia="Times New Roman"/>
          <w:sz w:val="24"/>
          <w:szCs w:val="24"/>
        </w:rPr>
        <w:t>и as … as; not so … as; either … or; neither … nor; распознавать и употреблять в речи предложения с конструкцией I wish;</w:t>
      </w:r>
    </w:p>
    <w:p w:rsidR="00BB46F6" w:rsidRDefault="00BB46F6">
      <w:pPr>
        <w:spacing w:line="9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BB46F6" w:rsidRDefault="00BB46F6">
      <w:pPr>
        <w:sectPr w:rsidR="00BB46F6">
          <w:type w:val="continuous"/>
          <w:pgSz w:w="16840" w:h="11906" w:orient="landscape"/>
          <w:pgMar w:top="724" w:right="718" w:bottom="194" w:left="720" w:header="0" w:footer="0" w:gutter="0"/>
          <w:cols w:space="720" w:equalWidth="0">
            <w:col w:w="15400"/>
          </w:cols>
        </w:sectPr>
      </w:pPr>
    </w:p>
    <w:p w:rsidR="00BB46F6" w:rsidRPr="00114E33" w:rsidRDefault="00114E33">
      <w:pPr>
        <w:ind w:left="700"/>
        <w:rPr>
          <w:sz w:val="20"/>
          <w:szCs w:val="20"/>
          <w:lang w:val="en-US"/>
        </w:rPr>
      </w:pPr>
      <w:bookmarkStart w:id="8" w:name="page9"/>
      <w:bookmarkEnd w:id="8"/>
      <w:proofErr w:type="gramStart"/>
      <w:r>
        <w:rPr>
          <w:rFonts w:eastAsia="Times New Roman"/>
          <w:sz w:val="24"/>
          <w:szCs w:val="24"/>
        </w:rPr>
        <w:lastRenderedPageBreak/>
        <w:t>распознавать</w:t>
      </w:r>
      <w:proofErr w:type="gramEnd"/>
      <w:r w:rsidRPr="00114E33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и</w:t>
      </w:r>
      <w:r w:rsidRPr="00114E33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употреблять</w:t>
      </w:r>
      <w:r w:rsidRPr="00114E33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в</w:t>
      </w:r>
      <w:r w:rsidRPr="00114E33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речи</w:t>
      </w:r>
      <w:r w:rsidRPr="00114E33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конструкции</w:t>
      </w:r>
      <w:r w:rsidRPr="00114E33">
        <w:rPr>
          <w:rFonts w:eastAsia="Times New Roman"/>
          <w:sz w:val="24"/>
          <w:szCs w:val="24"/>
          <w:lang w:val="en-US"/>
        </w:rPr>
        <w:t xml:space="preserve"> It takes me …to do something; to look / feel / be happy;</w:t>
      </w:r>
    </w:p>
    <w:p w:rsidR="00BB46F6" w:rsidRPr="00114E33" w:rsidRDefault="00BB46F6">
      <w:pPr>
        <w:spacing w:line="53" w:lineRule="exact"/>
        <w:rPr>
          <w:sz w:val="20"/>
          <w:szCs w:val="20"/>
          <w:lang w:val="en-US"/>
        </w:rPr>
      </w:pPr>
    </w:p>
    <w:p w:rsidR="00BB46F6" w:rsidRDefault="00114E33">
      <w:pPr>
        <w:spacing w:line="271" w:lineRule="auto"/>
        <w:ind w:left="700" w:right="248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распознавать</w:t>
      </w:r>
      <w:proofErr w:type="gramEnd"/>
      <w:r>
        <w:rPr>
          <w:rFonts w:eastAsia="Times New Roman"/>
          <w:sz w:val="24"/>
          <w:szCs w:val="24"/>
        </w:rPr>
        <w:t xml:space="preserve"> и употреблять в речи определения, выраженные прилагательными, в правильном порядке их следования;</w:t>
      </w:r>
      <w:r>
        <w:rPr>
          <w:rFonts w:eastAsia="Times New Roman"/>
          <w:sz w:val="24"/>
          <w:szCs w:val="24"/>
        </w:rPr>
        <w:t xml:space="preserve"> распознавать и употреблять в речи модальные глаголы need, shall, might, would; Социокультурные знания и умения</w:t>
      </w:r>
    </w:p>
    <w:p w:rsidR="00BB46F6" w:rsidRDefault="00BB46F6">
      <w:pPr>
        <w:spacing w:line="6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дружелюбному и толерантному отношению к ценностям иных культур, оптимизму и выраженной личностной позиции в восприятии мир</w:t>
      </w:r>
      <w:r>
        <w:rPr>
          <w:rFonts w:eastAsia="Times New Roman"/>
          <w:sz w:val="24"/>
          <w:szCs w:val="24"/>
        </w:rPr>
        <w:t>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BB46F6" w:rsidRDefault="00BB46F6">
      <w:pPr>
        <w:spacing w:line="19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употреблять в устной и письмен</w:t>
      </w:r>
      <w:r>
        <w:rPr>
          <w:rFonts w:eastAsia="Times New Roman"/>
          <w:sz w:val="24"/>
          <w:szCs w:val="24"/>
        </w:rPr>
        <w:t>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B46F6" w:rsidRDefault="00BB46F6">
      <w:pPr>
        <w:spacing w:line="1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представлять родную страну и культуру на английском языке;</w:t>
      </w:r>
    </w:p>
    <w:p w:rsidR="00BB46F6" w:rsidRDefault="00BB46F6">
      <w:pPr>
        <w:spacing w:line="4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понимать социокультурные реалии при чтении и аудировании в рамках из</w:t>
      </w:r>
      <w:r>
        <w:rPr>
          <w:rFonts w:eastAsia="Times New Roman"/>
          <w:sz w:val="24"/>
          <w:szCs w:val="24"/>
        </w:rPr>
        <w:t>ученного материала.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BB46F6" w:rsidRDefault="00BB46F6">
      <w:pPr>
        <w:spacing w:line="44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Компенсаторные </w:t>
      </w:r>
      <w:r>
        <w:rPr>
          <w:rFonts w:eastAsia="Times New Roman"/>
          <w:sz w:val="24"/>
          <w:szCs w:val="24"/>
        </w:rPr>
        <w:t>умения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получит возможность научиться:</w:t>
      </w:r>
    </w:p>
    <w:p w:rsidR="00BB46F6" w:rsidRDefault="00BB46F6">
      <w:pPr>
        <w:spacing w:line="55" w:lineRule="exact"/>
        <w:rPr>
          <w:sz w:val="20"/>
          <w:szCs w:val="20"/>
        </w:rPr>
      </w:pPr>
    </w:p>
    <w:p w:rsidR="00BB46F6" w:rsidRDefault="00114E33">
      <w:pPr>
        <w:spacing w:line="264" w:lineRule="auto"/>
        <w:ind w:left="700" w:right="5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перифраз, синонимические и антонимические средства при говорении; пользоваться я</w:t>
      </w:r>
      <w:r>
        <w:rPr>
          <w:rFonts w:eastAsia="Times New Roman"/>
          <w:sz w:val="24"/>
          <w:szCs w:val="24"/>
        </w:rPr>
        <w:t>зыковой и контекстуальной догадкой при аудировании и чтении.</w:t>
      </w:r>
    </w:p>
    <w:p w:rsidR="00BB46F6" w:rsidRDefault="00BB46F6">
      <w:pPr>
        <w:spacing w:line="336" w:lineRule="exact"/>
        <w:rPr>
          <w:sz w:val="20"/>
          <w:szCs w:val="20"/>
        </w:rPr>
      </w:pPr>
    </w:p>
    <w:p w:rsidR="00BB46F6" w:rsidRDefault="00114E33">
      <w:pPr>
        <w:ind w:left="6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Содержание учебного предмета</w:t>
      </w:r>
    </w:p>
    <w:p w:rsidR="00BB46F6" w:rsidRDefault="00BB46F6">
      <w:pPr>
        <w:spacing w:line="367" w:lineRule="exact"/>
        <w:rPr>
          <w:sz w:val="20"/>
          <w:szCs w:val="20"/>
        </w:rPr>
      </w:pPr>
    </w:p>
    <w:p w:rsidR="00BB46F6" w:rsidRDefault="00114E33">
      <w:pPr>
        <w:numPr>
          <w:ilvl w:val="0"/>
          <w:numId w:val="4"/>
        </w:numPr>
        <w:tabs>
          <w:tab w:val="left" w:pos="996"/>
        </w:tabs>
        <w:spacing w:line="273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определения содержания обучения положен анализ реальных или возможных потребностей учащихся в процессе обучения. Программа вычленяет круг тем и проблем,</w:t>
      </w:r>
      <w:r>
        <w:rPr>
          <w:rFonts w:eastAsia="Times New Roman"/>
          <w:sz w:val="24"/>
          <w:szCs w:val="24"/>
        </w:rPr>
        <w:t xml:space="preserve">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</w:t>
      </w:r>
      <w:r>
        <w:rPr>
          <w:rFonts w:eastAsia="Times New Roman"/>
          <w:sz w:val="24"/>
          <w:szCs w:val="24"/>
        </w:rPr>
        <w:t>. При этом, естественно, повторное обращение к той же самой 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схожих проблем в различных англо</w:t>
      </w:r>
      <w:r>
        <w:rPr>
          <w:rFonts w:eastAsia="Times New Roman"/>
          <w:sz w:val="24"/>
          <w:szCs w:val="24"/>
        </w:rPr>
        <w:t>язычных странах, а также в родной стране учащихся.</w:t>
      </w:r>
    </w:p>
    <w:p w:rsidR="00BB46F6" w:rsidRDefault="00BB46F6">
      <w:pPr>
        <w:spacing w:line="20" w:lineRule="exact"/>
        <w:rPr>
          <w:rFonts w:eastAsia="Times New Roman"/>
          <w:sz w:val="24"/>
          <w:szCs w:val="24"/>
        </w:rPr>
      </w:pPr>
    </w:p>
    <w:p w:rsidR="00BB46F6" w:rsidRDefault="00114E33">
      <w:pPr>
        <w:spacing w:line="26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Сферы общения и тематика, в рамках которых происходит формирование у учащихся способностей использовать английский язык для реальной коммуникации, участия в диалоге культур, должны соотноситься с различны</w:t>
      </w:r>
      <w:r>
        <w:rPr>
          <w:rFonts w:eastAsia="Times New Roman"/>
          <w:sz w:val="24"/>
          <w:szCs w:val="24"/>
        </w:rPr>
        <w:t>ми типами текстов. В большинстве своем в УМК включаются</w:t>
      </w:r>
    </w:p>
    <w:p w:rsidR="00BB46F6" w:rsidRDefault="00BB46F6">
      <w:pPr>
        <w:sectPr w:rsidR="00BB46F6">
          <w:pgSz w:w="16840" w:h="11906" w:orient="landscape"/>
          <w:pgMar w:top="712" w:right="718" w:bottom="487" w:left="720" w:header="0" w:footer="0" w:gutter="0"/>
          <w:cols w:space="720" w:equalWidth="0">
            <w:col w:w="15400"/>
          </w:cols>
        </w:sectPr>
      </w:pPr>
    </w:p>
    <w:p w:rsidR="00BB46F6" w:rsidRDefault="00114E33">
      <w:pPr>
        <w:spacing w:line="265" w:lineRule="auto"/>
        <w:jc w:val="both"/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sz w:val="24"/>
          <w:szCs w:val="24"/>
        </w:rPr>
        <w:lastRenderedPageBreak/>
        <w:t>аутентичные тексты, в определенной степени, подвергшиеся необходимой адаптации и сокращению. По мере приобретения учащимися языкового опыта необходимость в адаптации и сокращен</w:t>
      </w:r>
      <w:r>
        <w:rPr>
          <w:rFonts w:eastAsia="Times New Roman"/>
          <w:sz w:val="24"/>
          <w:szCs w:val="24"/>
        </w:rPr>
        <w:t>ии такого типа уменьшается.</w:t>
      </w:r>
    </w:p>
    <w:p w:rsidR="00BB46F6" w:rsidRDefault="00BB46F6">
      <w:pPr>
        <w:spacing w:line="25" w:lineRule="exact"/>
        <w:rPr>
          <w:sz w:val="20"/>
          <w:szCs w:val="20"/>
        </w:rPr>
      </w:pPr>
    </w:p>
    <w:p w:rsidR="00BB46F6" w:rsidRDefault="00114E33">
      <w:pPr>
        <w:spacing w:line="27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</w:t>
      </w:r>
      <w:r>
        <w:rPr>
          <w:rFonts w:eastAsia="Times New Roman"/>
          <w:sz w:val="24"/>
          <w:szCs w:val="24"/>
        </w:rPr>
        <w:t>перечислением ситуаций социально-бытовой, учебно-трудовой и социально-культурной сфер общения в рамках следующей тематики.</w:t>
      </w:r>
    </w:p>
    <w:p w:rsidR="00BB46F6" w:rsidRDefault="00BB46F6">
      <w:pPr>
        <w:spacing w:line="6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 и занятия на свежем воздухе. Летние каникулы. Виды спорта. Популярные в Великобритании виды спорта. Олимпийские игры.</w:t>
      </w:r>
    </w:p>
    <w:p w:rsidR="00BB46F6" w:rsidRDefault="00BB46F6">
      <w:pPr>
        <w:spacing w:line="41" w:lineRule="exact"/>
        <w:rPr>
          <w:sz w:val="20"/>
          <w:szCs w:val="20"/>
        </w:rPr>
      </w:pPr>
    </w:p>
    <w:p w:rsidR="00BB46F6" w:rsidRDefault="00114E33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Параоли</w:t>
      </w:r>
      <w:r>
        <w:rPr>
          <w:rFonts w:eastAsia="Times New Roman"/>
          <w:sz w:val="24"/>
          <w:szCs w:val="24"/>
        </w:rPr>
        <w:t>мпийские игры. Урок физкультуры. Тренерская карьера Татьяны Тарасовой.</w:t>
      </w:r>
    </w:p>
    <w:p w:rsidR="00BB46F6" w:rsidRDefault="00BB46F6">
      <w:pPr>
        <w:spacing w:line="55" w:lineRule="exact"/>
        <w:rPr>
          <w:sz w:val="20"/>
          <w:szCs w:val="20"/>
        </w:rPr>
      </w:pPr>
    </w:p>
    <w:p w:rsidR="00BB46F6" w:rsidRDefault="00114E33">
      <w:pPr>
        <w:spacing w:line="265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Искусство. Театр. 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</w:t>
      </w:r>
      <w:r>
        <w:rPr>
          <w:rFonts w:eastAsia="Times New Roman"/>
          <w:sz w:val="24"/>
          <w:szCs w:val="24"/>
        </w:rPr>
        <w:t>р. Театр пантомимы. Музыка П.И. Чайковского.</w:t>
      </w:r>
    </w:p>
    <w:p w:rsidR="00BB46F6" w:rsidRDefault="00BB46F6">
      <w:pPr>
        <w:spacing w:line="13" w:lineRule="exact"/>
        <w:rPr>
          <w:sz w:val="20"/>
          <w:szCs w:val="20"/>
        </w:rPr>
      </w:pPr>
    </w:p>
    <w:p w:rsidR="00BB46F6" w:rsidRDefault="00114E33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Кино. Кино. Чарли Чаплин. Современный кинотеатр. Поход в кинотеатр. Любимые фильмы. Мультфильмы.</w:t>
      </w:r>
    </w:p>
    <w:p w:rsidR="00BB46F6" w:rsidRDefault="00BB46F6">
      <w:pPr>
        <w:spacing w:line="53" w:lineRule="exact"/>
        <w:rPr>
          <w:sz w:val="20"/>
          <w:szCs w:val="20"/>
        </w:rPr>
      </w:pPr>
    </w:p>
    <w:p w:rsidR="00BB46F6" w:rsidRDefault="00114E33">
      <w:pPr>
        <w:spacing w:line="271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Выдающиеся люди мира. Важные события в мировой истории. Выдающиеся люди мира. Знакомство с пассивным залогом. Зн</w:t>
      </w:r>
      <w:r>
        <w:rPr>
          <w:rFonts w:eastAsia="Times New Roman"/>
          <w:sz w:val="24"/>
          <w:szCs w:val="24"/>
        </w:rPr>
        <w:t>аменитые художники и писатели. Великие ученые. Исаак Ньютон. Екатерина Великая. Михаил Ломоносов. Б. Франклин. Примеры для подражания. Нельсон. Королевы Виктория, Елизавета. Стив Джобс. Конфуций. Мать Тереза.</w:t>
      </w:r>
    </w:p>
    <w:p w:rsidR="00BB46F6" w:rsidRDefault="00BB46F6">
      <w:pPr>
        <w:spacing w:line="327" w:lineRule="exact"/>
        <w:rPr>
          <w:sz w:val="20"/>
          <w:szCs w:val="20"/>
        </w:rPr>
      </w:pPr>
    </w:p>
    <w:p w:rsidR="00BB46F6" w:rsidRDefault="00114E33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 Тематическое планирование с указанием кол</w:t>
      </w:r>
      <w:r>
        <w:rPr>
          <w:rFonts w:eastAsia="Times New Roman"/>
          <w:b/>
          <w:bCs/>
          <w:sz w:val="24"/>
          <w:szCs w:val="24"/>
        </w:rPr>
        <w:t>ичества часов, отводимых на освоение каждой темы</w:t>
      </w:r>
    </w:p>
    <w:p w:rsidR="00BB46F6" w:rsidRDefault="00BB46F6">
      <w:pPr>
        <w:spacing w:line="343" w:lineRule="exact"/>
        <w:rPr>
          <w:sz w:val="20"/>
          <w:szCs w:val="20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BB46F6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0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 раздела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</w:t>
            </w:r>
          </w:p>
        </w:tc>
      </w:tr>
      <w:tr w:rsidR="00BB46F6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раздела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часов</w:t>
            </w:r>
          </w:p>
        </w:tc>
      </w:tr>
      <w:tr w:rsidR="00BB46F6">
        <w:trPr>
          <w:trHeight w:val="5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5"/>
                <w:szCs w:val="5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5"/>
                <w:szCs w:val="5"/>
              </w:rPr>
            </w:pPr>
          </w:p>
        </w:tc>
      </w:tr>
      <w:tr w:rsidR="00BB46F6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BB46F6"/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Спорт и спортивная жизнь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BB46F6">
        <w:trPr>
          <w:trHeight w:val="4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ты провел лето.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русские проводят свои каникулы.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Конструкция «used to»: употребление в </w:t>
            </w:r>
            <w:r>
              <w:rPr>
                <w:rFonts w:eastAsia="Times New Roman"/>
                <w:sz w:val="24"/>
                <w:szCs w:val="24"/>
              </w:rPr>
              <w:t>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спортсмены.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сравнительной степени с наречием «мало».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Различные виды спорта.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в России.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слова «спорт»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</w:t>
            </w:r>
            <w:r>
              <w:rPr>
                <w:rFonts w:eastAsia="Times New Roman"/>
                <w:sz w:val="24"/>
                <w:szCs w:val="24"/>
              </w:rPr>
              <w:t xml:space="preserve"> в Британии.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Спортивная одежда и обувь.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совершенное время: правила употребления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Прошедшее совершенное время со словами «после, перед, вскоре»: правила </w:t>
            </w:r>
            <w:r>
              <w:rPr>
                <w:rFonts w:eastAsia="Times New Roman"/>
                <w:sz w:val="24"/>
                <w:szCs w:val="24"/>
              </w:rPr>
              <w:t>употребления.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</w:tbl>
    <w:p w:rsidR="00BB46F6" w:rsidRDefault="00BB46F6">
      <w:pPr>
        <w:sectPr w:rsidR="00BB46F6">
          <w:pgSz w:w="16840" w:h="11906" w:orient="landscape"/>
          <w:pgMar w:top="724" w:right="718" w:bottom="295" w:left="720" w:header="0" w:footer="0" w:gutter="0"/>
          <w:cols w:space="720" w:equalWidth="0">
            <w:col w:w="15400"/>
          </w:cols>
        </w:sectPr>
      </w:pPr>
    </w:p>
    <w:p w:rsidR="00BB46F6" w:rsidRDefault="00BB46F6">
      <w:pPr>
        <w:spacing w:line="1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BB46F6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в нашей жизни.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Современные олимпийские игры.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и здоровье.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 и спортивная жизнь.РК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слова «ещё» в вопросительных конструкциях.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прилагательных с помощью суффиксов -ic, al ,ical.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«заканчивать» и его значения. Спорт в России.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Великие люди спорта. Татьяна Тарасова.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Олимпийские игры.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лексико-</w:t>
            </w:r>
            <w:r>
              <w:rPr>
                <w:rFonts w:eastAsia="Times New Roman"/>
                <w:sz w:val="24"/>
                <w:szCs w:val="24"/>
              </w:rPr>
              <w:t>грамматического материала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5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23"/>
                <w:szCs w:val="23"/>
              </w:rPr>
            </w:pP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«Представление искусства: театр»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</w:tr>
      <w:tr w:rsidR="00BB46F6">
        <w:trPr>
          <w:trHeight w:val="4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образования вопросов и отрицательных предложений в прошедшем совершенном времени.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«Театр»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Моё свободное </w:t>
            </w:r>
            <w:r>
              <w:rPr>
                <w:rFonts w:eastAsia="Times New Roman"/>
                <w:sz w:val="24"/>
                <w:szCs w:val="24"/>
              </w:rPr>
              <w:t>время.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развлечений.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театра. 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 билетной кассы.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речь: правила употребления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слова «билет» с различными предлогами.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</w:t>
            </w:r>
            <w:r>
              <w:rPr>
                <w:rFonts w:eastAsia="Times New Roman"/>
                <w:sz w:val="24"/>
                <w:szCs w:val="24"/>
              </w:rPr>
              <w:t xml:space="preserve"> косвенной речи в монологических высказываниях.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Пьесы Шекспира.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театры.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речь: лексические изменения на письме. Театр.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 в Англии.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Театры России.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образования существительных с помощью суффиксов -ance/ ence и  ist. История театра.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«держать» и его основные значения.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актёр или актриса.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пантомима?. Описание театра.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</w:tbl>
    <w:p w:rsidR="00BB46F6" w:rsidRDefault="00BB46F6">
      <w:pPr>
        <w:sectPr w:rsidR="00BB46F6">
          <w:pgSz w:w="16840" w:h="11906" w:orient="landscape"/>
          <w:pgMar w:top="700" w:right="1440" w:bottom="460" w:left="1440" w:header="0" w:footer="0" w:gutter="0"/>
          <w:cols w:space="720" w:equalWidth="0">
            <w:col w:w="13958"/>
          </w:cols>
        </w:sectPr>
      </w:pPr>
    </w:p>
    <w:p w:rsidR="00BB46F6" w:rsidRDefault="00BB46F6">
      <w:pPr>
        <w:spacing w:line="1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BB46F6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театра.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П.И. Чайковский и его музыка.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театр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грамматического материала по теме «Настоящее совершенное время».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BB46F6"/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«Представление искусства: кино»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</w:tr>
      <w:tr w:rsidR="00BB46F6">
        <w:trPr>
          <w:trHeight w:val="4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кино.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определённого артикля с названиями театров, кинотеатров, музеев.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актёры. 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речь:</w:t>
            </w:r>
            <w:r>
              <w:rPr>
                <w:rFonts w:eastAsia="Times New Roman"/>
                <w:sz w:val="24"/>
                <w:szCs w:val="24"/>
              </w:rPr>
              <w:t xml:space="preserve"> правила употребления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речь: правила преобразования глагола в будущем времени.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использования фраз и выражений для описания фильма.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фильм.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Косвенная речь:</w:t>
            </w:r>
            <w:r>
              <w:rPr>
                <w:rFonts w:eastAsia="Times New Roman"/>
                <w:sz w:val="24"/>
                <w:szCs w:val="24"/>
              </w:rPr>
              <w:t xml:space="preserve"> правила употребления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фильмов.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Типы фильмов.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образования степеней прилагательных у слов «поздний, старый».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Давай пойдём в кино. Кино в моей жизни.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образования степеней прилагательных у слов «далёкий, близкий».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киноактёр и киноактриса.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и обсуждение фильма.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Кино. Правила употребления собирательных существительных.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Формальная и </w:t>
            </w:r>
            <w:r>
              <w:rPr>
                <w:rFonts w:eastAsia="Times New Roman"/>
                <w:sz w:val="24"/>
                <w:szCs w:val="24"/>
              </w:rPr>
              <w:t>неформальная лексика в английском языке: правила употребления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фильм.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кинокомпании мира. Кино.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образования прилагательных с помощью суффикса -ish.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«</w:t>
            </w:r>
            <w:r>
              <w:rPr>
                <w:rFonts w:eastAsia="Times New Roman"/>
                <w:sz w:val="24"/>
                <w:szCs w:val="24"/>
              </w:rPr>
              <w:t>видеть» и его основные значения.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любимого фильма.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Кинозвёзды 20 века. Кино в нашей жизни. 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любимый кинофильм.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</w:tbl>
    <w:p w:rsidR="00BB46F6" w:rsidRDefault="00BB46F6">
      <w:pPr>
        <w:sectPr w:rsidR="00BB46F6">
          <w:pgSz w:w="16840" w:h="11906" w:orient="landscape"/>
          <w:pgMar w:top="700" w:right="1440" w:bottom="460" w:left="1440" w:header="0" w:footer="0" w:gutter="0"/>
          <w:cols w:space="720" w:equalWidth="0">
            <w:col w:w="13958"/>
          </w:cols>
        </w:sectPr>
      </w:pPr>
    </w:p>
    <w:p w:rsidR="00BB46F6" w:rsidRDefault="00BB46F6">
      <w:pPr>
        <w:spacing w:line="1" w:lineRule="exact"/>
        <w:rPr>
          <w:sz w:val="20"/>
          <w:szCs w:val="20"/>
        </w:rPr>
      </w:pPr>
      <w:bookmarkStart w:id="12" w:name="page13"/>
      <w:bookmarkEnd w:id="12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BB46F6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0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лексико- грамматического материала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1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BB46F6"/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«Весь мир знает их»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</w:tr>
      <w:tr w:rsidR="00BB46F6">
        <w:trPr>
          <w:trHeight w:val="4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3"/>
                <w:szCs w:val="3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Известные люди различных стран.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страдательного залога в прошедшем простом времени.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картины мира.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учёные мира.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люди: Исаак Ньютон.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 « learn,study»: правила употребления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страдательного залога с переходными глаголами.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люди всего мира».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Выдающиеся </w:t>
            </w:r>
            <w:r>
              <w:rPr>
                <w:rFonts w:eastAsia="Times New Roman"/>
                <w:sz w:val="24"/>
                <w:szCs w:val="24"/>
              </w:rPr>
              <w:t>люди: Михаил Ломоносов.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предлогов в словосочетании «сделан из».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Биографии выдающихся людей. 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глаголов в страдательном залоге, которые требуют после себя предлога.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Страдательный залог в будущем простом времени: правила употребления в речи и на письме.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люди: королева Елизавета 2.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образования существительных с помощью суффиксов dom, hood, ship, ism.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Известные художники и их работы.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Известные художники и их работы.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люди: американские президенты.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Портрет известного человека.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Самый известный человек в мире: Юрий Гагарин.  РК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Выдающиеся люди: Мать Тереза. Знаменитые люди всего мира.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грамматического материала по теме «Страдательный залог в настоящем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317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24"/>
                <w:szCs w:val="24"/>
              </w:rPr>
            </w:pP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простом времени».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24"/>
                <w:szCs w:val="24"/>
              </w:rPr>
            </w:pP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грамматического материала по теме «Страдательный залог в прошедшем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31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24"/>
                <w:szCs w:val="24"/>
              </w:rPr>
            </w:pP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простом времени».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24"/>
                <w:szCs w:val="24"/>
              </w:rPr>
            </w:pP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лексико- грамматического материала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4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  <w:tr w:rsidR="00BB46F6">
        <w:trPr>
          <w:trHeight w:val="258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B46F6" w:rsidRDefault="00114E33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</w:tbl>
    <w:p w:rsidR="00BB46F6" w:rsidRDefault="00BB46F6">
      <w:pPr>
        <w:sectPr w:rsidR="00BB46F6">
          <w:pgSz w:w="16840" w:h="11906" w:orient="landscape"/>
          <w:pgMar w:top="700" w:right="1440" w:bottom="153" w:left="1440" w:header="0" w:footer="0" w:gutter="0"/>
          <w:cols w:space="720" w:equalWidth="0">
            <w:col w:w="13958"/>
          </w:cols>
        </w:sectPr>
      </w:pPr>
    </w:p>
    <w:p w:rsidR="00BB46F6" w:rsidRDefault="00BB46F6">
      <w:pPr>
        <w:spacing w:line="1" w:lineRule="exact"/>
        <w:rPr>
          <w:sz w:val="20"/>
          <w:szCs w:val="20"/>
        </w:rPr>
      </w:pPr>
      <w:bookmarkStart w:id="13" w:name="page14"/>
      <w:bookmarkEnd w:id="13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BB46F6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24"/>
                <w:szCs w:val="24"/>
              </w:rPr>
            </w:pPr>
          </w:p>
        </w:tc>
        <w:tc>
          <w:tcPr>
            <w:tcW w:w="10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B46F6" w:rsidRDefault="00114E33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BB46F6">
        <w:trPr>
          <w:trHeight w:val="5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B46F6" w:rsidRDefault="00BB46F6">
            <w:pPr>
              <w:rPr>
                <w:sz w:val="4"/>
                <w:szCs w:val="4"/>
              </w:rPr>
            </w:pPr>
          </w:p>
        </w:tc>
      </w:tr>
    </w:tbl>
    <w:p w:rsidR="00BB46F6" w:rsidRDefault="00BB46F6">
      <w:pPr>
        <w:spacing w:line="1" w:lineRule="exact"/>
        <w:rPr>
          <w:sz w:val="20"/>
          <w:szCs w:val="20"/>
        </w:rPr>
      </w:pPr>
    </w:p>
    <w:sectPr w:rsidR="00BB46F6">
      <w:pgSz w:w="16840" w:h="11906" w:orient="landscape"/>
      <w:pgMar w:top="70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E8C43B18"/>
    <w:lvl w:ilvl="0" w:tplc="8B8046B6">
      <w:start w:val="1"/>
      <w:numFmt w:val="bullet"/>
      <w:lvlText w:val="в"/>
      <w:lvlJc w:val="left"/>
    </w:lvl>
    <w:lvl w:ilvl="1" w:tplc="0226B302">
      <w:start w:val="1"/>
      <w:numFmt w:val="bullet"/>
      <w:lvlText w:val="В"/>
      <w:lvlJc w:val="left"/>
    </w:lvl>
    <w:lvl w:ilvl="2" w:tplc="C3B451D6">
      <w:numFmt w:val="decimal"/>
      <w:lvlText w:val=""/>
      <w:lvlJc w:val="left"/>
    </w:lvl>
    <w:lvl w:ilvl="3" w:tplc="F1666C2E">
      <w:numFmt w:val="decimal"/>
      <w:lvlText w:val=""/>
      <w:lvlJc w:val="left"/>
    </w:lvl>
    <w:lvl w:ilvl="4" w:tplc="C14ACA98">
      <w:numFmt w:val="decimal"/>
      <w:lvlText w:val=""/>
      <w:lvlJc w:val="left"/>
    </w:lvl>
    <w:lvl w:ilvl="5" w:tplc="DA022D42">
      <w:numFmt w:val="decimal"/>
      <w:lvlText w:val=""/>
      <w:lvlJc w:val="left"/>
    </w:lvl>
    <w:lvl w:ilvl="6" w:tplc="8FB6B274">
      <w:numFmt w:val="decimal"/>
      <w:lvlText w:val=""/>
      <w:lvlJc w:val="left"/>
    </w:lvl>
    <w:lvl w:ilvl="7" w:tplc="A8148C7A">
      <w:numFmt w:val="decimal"/>
      <w:lvlText w:val=""/>
      <w:lvlJc w:val="left"/>
    </w:lvl>
    <w:lvl w:ilvl="8" w:tplc="B91ABE32">
      <w:numFmt w:val="decimal"/>
      <w:lvlText w:val=""/>
      <w:lvlJc w:val="left"/>
    </w:lvl>
  </w:abstractNum>
  <w:abstractNum w:abstractNumId="1">
    <w:nsid w:val="2AE8944A"/>
    <w:multiLevelType w:val="hybridMultilevel"/>
    <w:tmpl w:val="1EB0865C"/>
    <w:lvl w:ilvl="0" w:tplc="E236C896">
      <w:start w:val="1"/>
      <w:numFmt w:val="bullet"/>
      <w:lvlText w:val="и"/>
      <w:lvlJc w:val="left"/>
    </w:lvl>
    <w:lvl w:ilvl="1" w:tplc="BDF4D6B6">
      <w:start w:val="1"/>
      <w:numFmt w:val="bullet"/>
      <w:lvlText w:val="С"/>
      <w:lvlJc w:val="left"/>
    </w:lvl>
    <w:lvl w:ilvl="2" w:tplc="BF2ED462">
      <w:numFmt w:val="decimal"/>
      <w:lvlText w:val=""/>
      <w:lvlJc w:val="left"/>
    </w:lvl>
    <w:lvl w:ilvl="3" w:tplc="45DEB4D2">
      <w:numFmt w:val="decimal"/>
      <w:lvlText w:val=""/>
      <w:lvlJc w:val="left"/>
    </w:lvl>
    <w:lvl w:ilvl="4" w:tplc="853E1C2E">
      <w:numFmt w:val="decimal"/>
      <w:lvlText w:val=""/>
      <w:lvlJc w:val="left"/>
    </w:lvl>
    <w:lvl w:ilvl="5" w:tplc="566E0A02">
      <w:numFmt w:val="decimal"/>
      <w:lvlText w:val=""/>
      <w:lvlJc w:val="left"/>
    </w:lvl>
    <w:lvl w:ilvl="6" w:tplc="55E466A6">
      <w:numFmt w:val="decimal"/>
      <w:lvlText w:val=""/>
      <w:lvlJc w:val="left"/>
    </w:lvl>
    <w:lvl w:ilvl="7" w:tplc="7D7C8EBE">
      <w:numFmt w:val="decimal"/>
      <w:lvlText w:val=""/>
      <w:lvlJc w:val="left"/>
    </w:lvl>
    <w:lvl w:ilvl="8" w:tplc="9D7079AC">
      <w:numFmt w:val="decimal"/>
      <w:lvlText w:val=""/>
      <w:lvlJc w:val="left"/>
    </w:lvl>
  </w:abstractNum>
  <w:abstractNum w:abstractNumId="2">
    <w:nsid w:val="625558EC"/>
    <w:multiLevelType w:val="hybridMultilevel"/>
    <w:tmpl w:val="19DC4C78"/>
    <w:lvl w:ilvl="0" w:tplc="08BA285E">
      <w:start w:val="1"/>
      <w:numFmt w:val="bullet"/>
      <w:lvlText w:val="В"/>
      <w:lvlJc w:val="left"/>
    </w:lvl>
    <w:lvl w:ilvl="1" w:tplc="06A2DDF8">
      <w:numFmt w:val="decimal"/>
      <w:lvlText w:val=""/>
      <w:lvlJc w:val="left"/>
    </w:lvl>
    <w:lvl w:ilvl="2" w:tplc="EDF46B1A">
      <w:numFmt w:val="decimal"/>
      <w:lvlText w:val=""/>
      <w:lvlJc w:val="left"/>
    </w:lvl>
    <w:lvl w:ilvl="3" w:tplc="573C1996">
      <w:numFmt w:val="decimal"/>
      <w:lvlText w:val=""/>
      <w:lvlJc w:val="left"/>
    </w:lvl>
    <w:lvl w:ilvl="4" w:tplc="1056FFAE">
      <w:numFmt w:val="decimal"/>
      <w:lvlText w:val=""/>
      <w:lvlJc w:val="left"/>
    </w:lvl>
    <w:lvl w:ilvl="5" w:tplc="60645F9A">
      <w:numFmt w:val="decimal"/>
      <w:lvlText w:val=""/>
      <w:lvlJc w:val="left"/>
    </w:lvl>
    <w:lvl w:ilvl="6" w:tplc="098ECBE2">
      <w:numFmt w:val="decimal"/>
      <w:lvlText w:val=""/>
      <w:lvlJc w:val="left"/>
    </w:lvl>
    <w:lvl w:ilvl="7" w:tplc="423A10A4">
      <w:numFmt w:val="decimal"/>
      <w:lvlText w:val=""/>
      <w:lvlJc w:val="left"/>
    </w:lvl>
    <w:lvl w:ilvl="8" w:tplc="EA44D464">
      <w:numFmt w:val="decimal"/>
      <w:lvlText w:val=""/>
      <w:lvlJc w:val="left"/>
    </w:lvl>
  </w:abstractNum>
  <w:abstractNum w:abstractNumId="3">
    <w:nsid w:val="74B0DC51"/>
    <w:multiLevelType w:val="hybridMultilevel"/>
    <w:tmpl w:val="DEB8C458"/>
    <w:lvl w:ilvl="0" w:tplc="DD5834EE">
      <w:start w:val="1"/>
      <w:numFmt w:val="decimal"/>
      <w:lvlText w:val="%1."/>
      <w:lvlJc w:val="left"/>
    </w:lvl>
    <w:lvl w:ilvl="1" w:tplc="1592C86E">
      <w:numFmt w:val="decimal"/>
      <w:lvlText w:val=""/>
      <w:lvlJc w:val="left"/>
    </w:lvl>
    <w:lvl w:ilvl="2" w:tplc="9F2C02DA">
      <w:numFmt w:val="decimal"/>
      <w:lvlText w:val=""/>
      <w:lvlJc w:val="left"/>
    </w:lvl>
    <w:lvl w:ilvl="3" w:tplc="A6BAC664">
      <w:numFmt w:val="decimal"/>
      <w:lvlText w:val=""/>
      <w:lvlJc w:val="left"/>
    </w:lvl>
    <w:lvl w:ilvl="4" w:tplc="81287F52">
      <w:numFmt w:val="decimal"/>
      <w:lvlText w:val=""/>
      <w:lvlJc w:val="left"/>
    </w:lvl>
    <w:lvl w:ilvl="5" w:tplc="00AAC544">
      <w:numFmt w:val="decimal"/>
      <w:lvlText w:val=""/>
      <w:lvlJc w:val="left"/>
    </w:lvl>
    <w:lvl w:ilvl="6" w:tplc="62048FA2">
      <w:numFmt w:val="decimal"/>
      <w:lvlText w:val=""/>
      <w:lvlJc w:val="left"/>
    </w:lvl>
    <w:lvl w:ilvl="7" w:tplc="BF0CDED8">
      <w:numFmt w:val="decimal"/>
      <w:lvlText w:val=""/>
      <w:lvlJc w:val="left"/>
    </w:lvl>
    <w:lvl w:ilvl="8" w:tplc="C32ADEAC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F6"/>
    <w:rsid w:val="00114E33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84AB3-CA17-470B-B613-2CBD95B9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2020-02-26T14:28:00Z</dcterms:created>
  <dcterms:modified xsi:type="dcterms:W3CDTF">2020-02-26T14:28:00Z</dcterms:modified>
</cp:coreProperties>
</file>