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450" w:rsidRPr="000A5450" w:rsidRDefault="00FD70D8" w:rsidP="00FD70D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FEB663F" wp14:editId="74BE4A1D">
            <wp:extent cx="9251950" cy="2169427"/>
            <wp:effectExtent l="0" t="0" r="635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1694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0A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A5450" w:rsidRPr="000A5450" w:rsidRDefault="000A5450" w:rsidP="000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50" w:rsidRPr="000A5450" w:rsidRDefault="000A5450" w:rsidP="000A54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A545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Рабочая программа</w:t>
      </w:r>
    </w:p>
    <w:p w:rsidR="000A5450" w:rsidRPr="000A5450" w:rsidRDefault="000A5450" w:rsidP="000A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предмету «Математика</w:t>
      </w:r>
      <w:r w:rsidR="007072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информатика</w:t>
      </w: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0A5450" w:rsidRDefault="000A5450" w:rsidP="000A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4 класса</w:t>
      </w:r>
    </w:p>
    <w:p w:rsidR="007072CE" w:rsidRPr="000A5450" w:rsidRDefault="007072CE" w:rsidP="000A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(начальное образование)</w:t>
      </w:r>
    </w:p>
    <w:p w:rsidR="000A5450" w:rsidRPr="000A5450" w:rsidRDefault="000A5450" w:rsidP="000A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50" w:rsidRPr="000A5450" w:rsidRDefault="000A5450" w:rsidP="000A54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A5450" w:rsidRPr="000A5450" w:rsidRDefault="000A5450" w:rsidP="000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50" w:rsidRPr="000A5450" w:rsidRDefault="000A5450" w:rsidP="000A5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50" w:rsidRPr="000A5450" w:rsidRDefault="000A5450" w:rsidP="000A5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Составитель: Дружина Людмила </w:t>
      </w:r>
      <w:proofErr w:type="spellStart"/>
      <w:r w:rsidRPr="000A545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Галиевна</w:t>
      </w:r>
      <w:proofErr w:type="spellEnd"/>
    </w:p>
    <w:p w:rsidR="000A5450" w:rsidRPr="000A5450" w:rsidRDefault="000A5450" w:rsidP="000A5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5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начальных классов,</w:t>
      </w:r>
    </w:p>
    <w:p w:rsidR="000A5450" w:rsidRPr="000A5450" w:rsidRDefault="000A5450" w:rsidP="000A545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первая квалификационная категория.</w:t>
      </w:r>
    </w:p>
    <w:p w:rsidR="000A5450" w:rsidRDefault="000A5450" w:rsidP="000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D8" w:rsidRDefault="00FD70D8" w:rsidP="000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0D8" w:rsidRPr="000A5450" w:rsidRDefault="00FD70D8" w:rsidP="000A54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50" w:rsidRDefault="000A5450" w:rsidP="000A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2CE" w:rsidRPr="000A5450" w:rsidRDefault="007072CE" w:rsidP="000A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50" w:rsidRPr="000A5450" w:rsidRDefault="000A5450" w:rsidP="000A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50" w:rsidRPr="000A5450" w:rsidRDefault="000A5450" w:rsidP="000A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50" w:rsidRPr="000A5450" w:rsidRDefault="000A5450" w:rsidP="000A545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A5450" w:rsidRPr="000A5450" w:rsidRDefault="000A5450" w:rsidP="000A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A5450" w:rsidRPr="000A5450" w:rsidRDefault="000A5450" w:rsidP="000A54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5450">
        <w:rPr>
          <w:rFonts w:ascii="Times New Roman" w:eastAsia="Times New Roman" w:hAnsi="Times New Roman" w:cs="Times New Roman"/>
          <w:sz w:val="24"/>
          <w:szCs w:val="24"/>
          <w:lang w:eastAsia="ru-RU"/>
        </w:rPr>
        <w:t>2019 г.</w:t>
      </w:r>
    </w:p>
    <w:p w:rsidR="00FD70D8" w:rsidRPr="00FD70D8" w:rsidRDefault="00FD70D8" w:rsidP="00FD70D8">
      <w:pPr>
        <w:spacing w:after="11" w:line="271" w:lineRule="auto"/>
        <w:ind w:left="2142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>I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.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Планируемые результаты освоения учебного предмета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D70D8" w:rsidRPr="00FD70D8" w:rsidRDefault="00FD70D8" w:rsidP="00FD70D8">
      <w:pPr>
        <w:spacing w:after="13" w:line="270" w:lineRule="auto"/>
        <w:ind w:left="50" w:right="5" w:firstLine="18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Содержание </w:t>
      </w:r>
      <w:proofErr w:type="gramStart"/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программы  ориентировано</w:t>
      </w:r>
      <w:proofErr w:type="gramEnd"/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на достижение четвероклассниками трех групп результатов образования: личностных, </w:t>
      </w:r>
      <w:proofErr w:type="spellStart"/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метапредметных</w:t>
      </w:r>
      <w:proofErr w:type="spellEnd"/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и предметных. 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Личностными результатами обучения учащихся являются: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самостоятельность мышления; умение устанавливать, с какими учебными задачами ученик может самостоятельно успешно справиться;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готовность и способность к саморазвитию;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proofErr w:type="spellStart"/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сформированность</w:t>
      </w:r>
      <w:proofErr w:type="spellEnd"/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мотивации к обучению;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характеризовать и оценивать собственные математические знания и умения;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заинтересованность в расширении и углублении получаемых математических знаний;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готовность использовать получаемую математическую подготовку в учебной деятельности и при решении практических задач, возникающих в повседневной жизни;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преодолевать трудности, доводить начатую работу до ее завершения;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способность к </w:t>
      </w:r>
      <w:proofErr w:type="spellStart"/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самоорганизованности</w:t>
      </w:r>
      <w:proofErr w:type="spellEnd"/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высказывать собственные суждения и давать им обоснование; </w:t>
      </w:r>
    </w:p>
    <w:p w:rsidR="00FD70D8" w:rsidRPr="00FD70D8" w:rsidRDefault="00FD70D8" w:rsidP="00FD70D8">
      <w:pPr>
        <w:numPr>
          <w:ilvl w:val="0"/>
          <w:numId w:val="3"/>
        </w:numPr>
        <w:spacing w:after="38" w:line="248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владение коммуникативными умениями с целью реализации возможностей успешного сотрудничества с учителем и учащимися класса (при групповой работе, работе в парах, в коллективном обсуждении математических проблем).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proofErr w:type="spellStart"/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Метапредметными</w:t>
      </w:r>
      <w:proofErr w:type="spellEnd"/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результатами обучения являются: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Регулятивные УУД: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Учащийся научится: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принимать и сохранять учебную задачу, соответствующую этапу обучения;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выделенные учителем ориентиры действия в новом учебном материале;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совместно с учителем или одноклассниками результат своих действий, вносить соответствующие коррективы;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учебные действия в устной речи и во внутреннем плане. 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Учащийся получит возможность научиться: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сотрудничестве с учителем, классом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 несколько вариантов решения учебной задачи;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учебные действия в письменной речи;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адекватно воспринимать оценку своей работы учителями, товарищами;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принимать установленные правила в планировании и контроле способа решения;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принимать роль в учебном сотрудничестве;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понимать выделенные учителем ориентиры действия в новом учебном материале.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Познавательные УУД: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Учащийся научится: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осуществлять поиск необходимой информации в учебнике, учебных пособиях;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пользоваться знаками, символами, моделями, схемами, приведенными в учебной литературе; - строить сообщения в устной форме;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анализ объектов с выделением существенных и несущественных признаков;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синтез как составление целого из частей;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аналогии;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причинно-следственные связи в изучаемом круге явлений; - производить сравнение, классификацию по заданным критериям. 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Учащийся получит возможность научиться: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осуществлять поиск нужного иллюстративного материала в дополнительных источниках литературы, рекомендуемых учителем;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ориентироваться на возможное разнообразие способов решения учебных задач;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воспринимать смысл познавательного текста;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аналогии между изучаемым материалом и собственным опытом.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Коммуникативные УУД: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Учащийся научится: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принимать участие в работе парами, группами;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допускать существование различных точек зрения; - строить понятные для партнера высказывания; - использовать в общении правила вежливости.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чащийся получит возможность научиться: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задавать вопросы, адекватные данной ситуации;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передавать партнеру необходимую информацию как ориентир для построения действия.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Предметными результатами обучения являются: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Учащийся научится: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читать, записывать, сравнивать, упорядочивать числа от нуля до миллиона;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закономерность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—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правило,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по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которому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составлена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числовая последовательность, и составлять последовательность по заданному или самостоятельно выбранному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правилу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(увеличение/уменьшение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числа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на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несколько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единиц, увеличение/уменьшение числа в несколько раз);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группировать числа по заданному или самостоятельно установленному признаку; </w:t>
      </w:r>
    </w:p>
    <w:p w:rsidR="00FD70D8" w:rsidRPr="00FD70D8" w:rsidRDefault="00FD70D8" w:rsidP="00FD70D8">
      <w:pPr>
        <w:numPr>
          <w:ilvl w:val="0"/>
          <w:numId w:val="3"/>
        </w:numPr>
        <w:spacing w:after="38" w:line="248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классифицировать числа по одному или нескольким основаниям, объяснять свои действия; - 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 — грамм; час — минута, минута — секунда; километр — метр, метр — дециметр, дециметр — сантиметр, метр — сантиметр, сантиметр — миллиметр).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У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чащийся получит возможность научиться: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выбирать единицу для измерения данной величины (длины, массы, площади, времени), объяснять свои действия. 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Арифметические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действия Учащийся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научится: </w:t>
      </w:r>
    </w:p>
    <w:p w:rsidR="00FD70D8" w:rsidRPr="00FD70D8" w:rsidRDefault="00FD70D8" w:rsidP="00FD70D8">
      <w:pPr>
        <w:numPr>
          <w:ilvl w:val="0"/>
          <w:numId w:val="3"/>
        </w:numPr>
        <w:spacing w:after="38" w:line="248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письменно действия с многозначными числами (сложение, вычитание, умножение и деление на однозначное, двузначное числа в пределах 10 000) с использованием таблиц сложения и умножения чисел, алгоритмов письменных арифметических действий (в том числе деления с остатком); </w:t>
      </w:r>
    </w:p>
    <w:p w:rsidR="00FD70D8" w:rsidRPr="00FD70D8" w:rsidRDefault="00FD70D8" w:rsidP="00FD70D8">
      <w:pPr>
        <w:numPr>
          <w:ilvl w:val="0"/>
          <w:numId w:val="3"/>
        </w:numPr>
        <w:spacing w:after="38" w:line="248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выделять неизвестный компонент арифметического действия и находить его значение;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вычислять значение числового выражения (содержащего 2—3 арифметических действия, со скобками и без скобок).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Учащийся получит возможность научиться: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действия с величинами;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свойства арифметических действий для удобства вычислений; </w:t>
      </w:r>
    </w:p>
    <w:p w:rsidR="00FD70D8" w:rsidRPr="00FD70D8" w:rsidRDefault="00FD70D8" w:rsidP="00FD70D8">
      <w:pPr>
        <w:numPr>
          <w:ilvl w:val="0"/>
          <w:numId w:val="3"/>
        </w:numPr>
        <w:spacing w:after="38" w:line="248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проводить проверку правильности вычислений (с помощью обратного действия, прикидки и оценки результата действия и др.). 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Работа с текстовыми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задачами Учащийся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научится: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арифметическим способом (в 1—2 действия) учебные задачи и задачи, связанные с повседневной жизнью;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задачи на нахождение доли величины и величины по значению ее доли (половина, треть, четверть, пятая, десятая часть);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правильность хода решения и реальность ответа на вопрос задачи.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решать задачи в 3—4 действия;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 разные способы решения задачи.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Пространственные отношения. Геометрические фигуры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Учащийся научится: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описывать взаимное расположение предметов в пространстве и на плоскости;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построение геометрических фигур с заданными измерениями (отрезок, квадрат, прямоугольник) с помощью линейки, угольника;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использовать свойства прямоугольника и квадрата для решения задач;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распознавать и называть геометрические тела (куб, шар);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соотносить реальные объекты с моделями геометрических фигур;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lastRenderedPageBreak/>
        <w:t xml:space="preserve">распознавать, различать и называть геометрические тела: параллелепипед, пирамиду, цилиндр, конус. </w:t>
      </w:r>
    </w:p>
    <w:p w:rsidR="00FD70D8" w:rsidRPr="00FD70D8" w:rsidRDefault="00FD70D8" w:rsidP="00FD70D8">
      <w:pPr>
        <w:spacing w:after="13" w:line="270" w:lineRule="auto"/>
        <w:ind w:left="60" w:right="7028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Геометрические величины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- измерять длину отрезка;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вычислять периметр треугольника, прямоугольника и квадрата, площадь прямоугольника и квадрата; </w:t>
      </w:r>
    </w:p>
    <w:p w:rsidR="00FD70D8" w:rsidRPr="00FD70D8" w:rsidRDefault="00FD70D8" w:rsidP="00FD70D8">
      <w:pPr>
        <w:numPr>
          <w:ilvl w:val="0"/>
          <w:numId w:val="3"/>
        </w:numPr>
        <w:spacing w:after="13" w:line="270" w:lineRule="auto"/>
        <w:ind w:left="192" w:right="5" w:hanging="142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оценивать размеры геометрических объектов, расстояния приближенно (на глаз). </w:t>
      </w: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Учащийся получит возможность научиться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вычислять периметр многоугольника, площадь фигуры, составленной из прямоугольников. </w:t>
      </w:r>
    </w:p>
    <w:p w:rsidR="00FD70D8" w:rsidRPr="00FD70D8" w:rsidRDefault="00FD70D8" w:rsidP="00FD70D8">
      <w:pPr>
        <w:spacing w:after="11" w:line="271" w:lineRule="auto"/>
        <w:ind w:left="60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  Информатика. Приобретение первоначальных представлений о компьютерной грамотности. </w:t>
      </w:r>
    </w:p>
    <w:p w:rsidR="00FD70D8" w:rsidRPr="00FD70D8" w:rsidRDefault="00FD70D8" w:rsidP="00FD70D8">
      <w:pPr>
        <w:spacing w:after="13" w:line="270" w:lineRule="auto"/>
        <w:ind w:left="785" w:right="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Учащийся научится: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определять основные устройства компьютера;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выбирать компьютерные программы для работы;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находить, обобщать и представлять данные (с помощью учителя и др. и самостоятельно, использовать справочную литературу для уточнения и поиска информации).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анализировать готовые таблицы, использовать их для выполнения заданных действий, для построения вывода;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самостоятельно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оформлять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в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таблице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зависимости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между 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ab/>
        <w:t xml:space="preserve">пропорциональными величинами;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выстраивать цепочку логических рассуждений, делать выводы.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набирать текст в среде текстового редактора;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основные операции над текстом в среде текстового редактора;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сохранять информацию на диске, загружать его с диска, выводить на печать;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строить изображения в среде графического редактора;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создавать расчетную электронную таблицу в среде табличного процессора; редактировать содержимое расчетной таблицы в среде табличного процессора; работать с гипертекстом в среде мультимедийных программ и т.д.  </w:t>
      </w:r>
    </w:p>
    <w:p w:rsidR="00FD70D8" w:rsidRPr="00FD70D8" w:rsidRDefault="00FD70D8" w:rsidP="00FD70D8">
      <w:pPr>
        <w:spacing w:after="13" w:line="270" w:lineRule="auto"/>
        <w:ind w:left="785" w:right="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Учащийся получит возможность научиться: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в графическом редактора;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выполнять основные</w:t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операции при создании текстов: набор текста, перемещение курсора, ввод прописных букв, ввод букв латинского алфавита;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несложные готовые таблицы;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выполнять операции над файлами и папками (каталогами): создание, копирование, перемещение;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заполнять и интегрировать данные таблицы; </w:t>
      </w:r>
    </w:p>
    <w:p w:rsidR="00FD70D8" w:rsidRPr="00FD70D8" w:rsidRDefault="00FD70D8" w:rsidP="00FD70D8">
      <w:pPr>
        <w:numPr>
          <w:ilvl w:val="1"/>
          <w:numId w:val="3"/>
        </w:numPr>
        <w:spacing w:after="13" w:line="270" w:lineRule="auto"/>
        <w:ind w:right="5" w:hanging="10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читать столбчатые диаграммы; </w:t>
      </w:r>
      <w:r w:rsidRPr="00FD70D8">
        <w:rPr>
          <w:rFonts w:ascii="Segoe UI Symbol" w:eastAsia="Segoe UI Symbol" w:hAnsi="Segoe UI Symbol" w:cs="Segoe UI Symbol"/>
          <w:color w:val="000000"/>
          <w:sz w:val="20"/>
          <w:lang w:eastAsia="ru-RU"/>
        </w:rPr>
        <w:t></w:t>
      </w:r>
      <w:r w:rsidRPr="00FD70D8">
        <w:rPr>
          <w:rFonts w:ascii="Arial" w:eastAsia="Arial" w:hAnsi="Arial" w:cs="Arial"/>
          <w:color w:val="000000"/>
          <w:sz w:val="20"/>
          <w:lang w:eastAsia="ru-RU"/>
        </w:rPr>
        <w:t xml:space="preserve"> </w:t>
      </w:r>
      <w:r w:rsidRPr="00FD70D8">
        <w:rPr>
          <w:rFonts w:ascii="Arial" w:eastAsia="Arial" w:hAnsi="Arial" w:cs="Arial"/>
          <w:color w:val="000000"/>
          <w:sz w:val="20"/>
          <w:lang w:eastAsia="ru-RU"/>
        </w:rPr>
        <w:tab/>
      </w: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работать в поисковых системах в сети Интернет. </w:t>
      </w:r>
    </w:p>
    <w:p w:rsidR="00FD70D8" w:rsidRPr="00FD70D8" w:rsidRDefault="00FD70D8" w:rsidP="00FD70D8">
      <w:pPr>
        <w:spacing w:after="0"/>
        <w:ind w:left="78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D70D8" w:rsidRPr="00FD70D8" w:rsidRDefault="00FD70D8" w:rsidP="00FD70D8">
      <w:pPr>
        <w:spacing w:after="0"/>
        <w:ind w:left="65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FD70D8" w:rsidRPr="00FD70D8" w:rsidRDefault="00FD70D8" w:rsidP="00FD70D8">
      <w:pPr>
        <w:spacing w:after="0"/>
        <w:ind w:left="116"/>
        <w:jc w:val="center"/>
        <w:rPr>
          <w:rFonts w:ascii="Times New Roman" w:eastAsia="Times New Roman" w:hAnsi="Times New Roman" w:cs="Times New Roman"/>
          <w:color w:val="000000"/>
          <w:sz w:val="24"/>
          <w:lang w:eastAsia="ru-RU"/>
        </w:rPr>
      </w:pPr>
      <w:r w:rsidRPr="00FD70D8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</w:p>
    <w:p w:rsidR="000A5450" w:rsidRPr="000A5450" w:rsidRDefault="000A5450" w:rsidP="000A5450">
      <w:pPr>
        <w:spacing w:after="0" w:line="240" w:lineRule="auto"/>
        <w:ind w:firstLine="360"/>
        <w:contextualSpacing/>
        <w:rPr>
          <w:rFonts w:ascii="Times New Roman" w:eastAsia="Times New Roman" w:hAnsi="Times New Roman" w:cs="Times New Roman"/>
          <w:b/>
          <w:sz w:val="24"/>
          <w:szCs w:val="24"/>
          <w:lang w:bidi="en-US"/>
        </w:rPr>
      </w:pPr>
    </w:p>
    <w:p w:rsidR="000A5450" w:rsidRPr="00830CE6" w:rsidRDefault="000A5450" w:rsidP="000A5450">
      <w:pPr>
        <w:spacing w:after="0" w:line="240" w:lineRule="auto"/>
        <w:ind w:left="426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Содержание учебного предмета</w:t>
      </w:r>
    </w:p>
    <w:p w:rsidR="000A5450" w:rsidRPr="00830CE6" w:rsidRDefault="000A5450" w:rsidP="000A545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4 класс (136 ч)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Числа и величины (12 ч)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  <w:t>Натуральные и дробные числа.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Новая разрядная единица – миллион (1 000 000). Знакомство с нумерацией чисел класса миллионов и класса миллиардов.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Понятие доли и дроби. Запись доли и дроби с помощью упорядоченной пары натуральных чисел: числителя и знаменателя. Сравнение дробей с одинаковыми знаменателями.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Постоянные и переменные величины.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Составление числовых последовательностей по заданному правилу. Установление (выбор) правила, по которому составлена данная числовая последовательность.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830C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Величины и их измерение.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Литр как единица вместимости. Сосуды стандартной вместимости. Соотношение между литром и кубическим дециметром. Связь между литром и килограммом.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Арифметические действия (50 ч)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  <w:t>Действия над числами и величинами.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Алгоритм письменного умножения многозначных чисел «столбиком».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Предметный смысл деления с остатком. Ограничение на остаток как условие однозначности. Способы деления с остатком. Взаимосвязь делимого, делителя, неполного частного и остатка. Деление нацело как частный случай деления с остатком.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Алгоритм письменного деления с остатком «столбиком». Случаи деления многозначного числа на однозначное и многозначного числа на многозначное.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Сложение и вычитание однородных величин.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Умножение величины на натуральное число как нахождение кратной величины.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Деление величины на натуральное число как нахождение доли от величины.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Умножение величины на дробь как нахождение части от величины.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Деление величины на дробь как нахождение величины по данной ее части.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Деление величины на однородную величину как измерение.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Прикидка результата деления с остатком.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Использование свойств арифметических действий для удобства вычислений.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i/>
          <w:i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ab/>
        <w:t>Элементы алгебры.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Буквенное выражение как выражение с переменной (переменными). Нахождение значения буквенного выражения при заданных значениях переменной (переменных). Уравнение как равенство с переменной. Понятие о решении уравнения. Способы решения уравнений: подбором, на основе зависимости между результатом и компонентами действий, на основе свойств истинных числовых равенств.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Текстовые задачи (26 ч)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ab/>
        <w:t>Арифметические текстовые (сюжетные) задачи, содержащие зависимость, характеризующую процесс движения (скорость, время, пройденный путь), процесс работы (производительность труда, время, объем всей работы), процесс изготовления товара (расход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>на предмет, количество предметов, общий расход), расчета стоимости (цена, количество, общая стоимость товара). Решение задач разными способами.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Алгебраический способ решения арифметических сюжетных задач.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Знакомство с комбинаторными и логическими задачами.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Задачи на нахождение доли целого и целого по его доли, части целого и целого по его части.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Геометрические фигуры (12 ч)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Разбивка и составление фигур. Разбивка многоугольника на несколько треугольников. Разбивка прямоугольника на два одинаковых треугольника.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Знакомство с некоторыми многогранниками (прямоугольный параллелепипед, призма, пирамида) и телами вращения (шар, цилиндр, конус).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Геометрические величины (14 ч)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Площадь прямоугольного треугольника как половина площади соответствующего прямоугольника.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Нахождение площади треугольника с помощью разбивки его на два прямоугольных треугольника.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Понятие об объеме. Объем тел и вместимость сосудов. Измерение объема тел произвольными мерками.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Общепринятые единицы объема: кубический сантиметр, кубический дециметр, кубический метр. Соотношения между единицами объема, их связь с соотношениями между соответствующими единицами длины.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Задачи на вычисление различных геометрических величин: длины, площади, объема.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Работа с данными (22 ч)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Таблица как средство описания характеристик предметов, объектов, событий.</w:t>
      </w:r>
    </w:p>
    <w:p w:rsidR="000A5450" w:rsidRPr="00830CE6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Круговая диаграмма как средство представления структуры совокупности. Чтение круговых диаграмм с разделением круга на 2, 3, 4, 6, 8, 9, 12 равных долей. Выбор соответствующей диаграммы. Построение простейших круговых диаграмм.</w:t>
      </w:r>
    </w:p>
    <w:p w:rsidR="000A5450" w:rsidRDefault="000A5450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30CE6">
        <w:rPr>
          <w:rFonts w:ascii="Times New Roman" w:eastAsia="Times New Roman" w:hAnsi="Times New Roman"/>
          <w:sz w:val="24"/>
          <w:szCs w:val="24"/>
          <w:lang w:eastAsia="ru-RU"/>
        </w:rPr>
        <w:tab/>
        <w:t>Алгоритм. Построчная запись алгоритма. Запись алгоритма с помощью блок-схемы.</w:t>
      </w: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Default="007072CE" w:rsidP="007072CE">
      <w:pPr>
        <w:shd w:val="clear" w:color="auto" w:fill="FFFFFF"/>
        <w:spacing w:after="0" w:line="240" w:lineRule="auto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</w:p>
    <w:p w:rsidR="007072CE" w:rsidRPr="00D24EA9" w:rsidRDefault="00B4237D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iCs/>
          <w:smallCaps/>
          <w:color w:val="000000"/>
          <w:sz w:val="28"/>
          <w:szCs w:val="28"/>
        </w:rPr>
      </w:pPr>
      <w:r>
        <w:rPr>
          <w:rFonts w:ascii="Times New Roman" w:hAnsi="Times New Roman"/>
          <w:b/>
          <w:iCs/>
          <w:smallCaps/>
          <w:color w:val="000000"/>
          <w:sz w:val="28"/>
          <w:szCs w:val="28"/>
        </w:rPr>
        <w:lastRenderedPageBreak/>
        <w:t>Т</w:t>
      </w:r>
      <w:r w:rsidRPr="00D24EA9">
        <w:rPr>
          <w:rFonts w:ascii="Times New Roman" w:hAnsi="Times New Roman"/>
          <w:b/>
          <w:iCs/>
          <w:smallCaps/>
          <w:color w:val="000000"/>
          <w:sz w:val="28"/>
          <w:szCs w:val="28"/>
        </w:rPr>
        <w:t>ЕМАТИЧЕСКОЕ ПЛАНИРОВАНИЕ</w:t>
      </w:r>
      <w:r w:rsidR="007072CE">
        <w:rPr>
          <w:rFonts w:ascii="Times New Roman" w:hAnsi="Times New Roman"/>
          <w:b/>
          <w:iCs/>
          <w:smallCaps/>
          <w:color w:val="000000"/>
          <w:sz w:val="28"/>
          <w:szCs w:val="28"/>
        </w:rPr>
        <w:t xml:space="preserve"> по предмету «Математика»</w:t>
      </w:r>
    </w:p>
    <w:p w:rsidR="007072CE" w:rsidRDefault="007072CE" w:rsidP="007072CE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4"/>
        <w:gridCol w:w="1417"/>
        <w:gridCol w:w="11198"/>
      </w:tblGrid>
      <w:tr w:rsidR="007072CE" w:rsidRPr="009E657F" w:rsidTr="00507B0E">
        <w:trPr>
          <w:trHeight w:val="300"/>
        </w:trPr>
        <w:tc>
          <w:tcPr>
            <w:tcW w:w="567" w:type="dxa"/>
            <w:vMerge w:val="restart"/>
            <w:shd w:val="clear" w:color="auto" w:fill="auto"/>
          </w:tcPr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844" w:type="dxa"/>
            <w:vMerge w:val="restart"/>
            <w:shd w:val="clear" w:color="auto" w:fill="auto"/>
          </w:tcPr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 раздела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Кол-во</w:t>
            </w:r>
          </w:p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198" w:type="dxa"/>
            <w:vMerge w:val="restart"/>
            <w:shd w:val="clear" w:color="auto" w:fill="auto"/>
          </w:tcPr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E657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</w:tr>
      <w:tr w:rsidR="007072CE" w:rsidRPr="009E657F" w:rsidTr="00507B0E">
        <w:trPr>
          <w:trHeight w:val="330"/>
        </w:trPr>
        <w:tc>
          <w:tcPr>
            <w:tcW w:w="567" w:type="dxa"/>
            <w:vMerge/>
            <w:shd w:val="clear" w:color="auto" w:fill="auto"/>
          </w:tcPr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844" w:type="dxa"/>
            <w:vMerge/>
            <w:shd w:val="clear" w:color="auto" w:fill="auto"/>
          </w:tcPr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98" w:type="dxa"/>
            <w:vMerge/>
            <w:shd w:val="clear" w:color="auto" w:fill="auto"/>
          </w:tcPr>
          <w:p w:rsidR="007072CE" w:rsidRPr="009E657F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bCs/>
                <w:lang w:eastAsia="ru-RU"/>
              </w:rPr>
              <w:t>Сначала займёмся повторением.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bCs/>
                <w:lang w:eastAsia="ru-RU"/>
              </w:rPr>
              <w:t>Сначала займёмся повторением.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bCs/>
                <w:lang w:eastAsia="ru-RU"/>
              </w:rPr>
              <w:t>Сначала займёмся повторением.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Самостоятельная работа по теме «Повторение».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</w:t>
            </w:r>
          </w:p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Числа и величины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известен результат разностного сравнения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известен результат разностного сравнения.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известен результат кратного сравнения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известен результат кратного сравнения.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Алгоритм умножения столбиком 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вычислениях столбиком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FF03EB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 Самостоятельная работа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«</w:t>
            </w: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Повторение изученного </w:t>
            </w: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в </w:t>
            </w: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3 классе»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Тысяча тысяч, или миллион.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Разряд единиц миллионов и класс миллионов.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трех классов для записи числа недостаточно.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сравнении чисел и повторим пройденное.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Арифметические действия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Может ли величина изменяться?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Всегда ли математическое выражение является числовым?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Зависимость между величинами.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нахождении значений зависимой величины.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</w:t>
            </w:r>
            <w:proofErr w:type="gramStart"/>
            <w:r w:rsidRPr="0000741E">
              <w:rPr>
                <w:rFonts w:ascii="Times New Roman" w:eastAsia="Times New Roman" w:hAnsi="Times New Roman"/>
                <w:lang w:eastAsia="ru-RU"/>
              </w:rPr>
              <w:t>работа  «</w:t>
            </w:r>
            <w:proofErr w:type="gramEnd"/>
            <w:r w:rsidRPr="0000741E">
              <w:rPr>
                <w:rFonts w:ascii="Times New Roman" w:eastAsia="Times New Roman" w:hAnsi="Times New Roman"/>
                <w:lang w:eastAsia="ru-RU"/>
              </w:rPr>
              <w:t>Класс миллионов. Буквенные выражения».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Текстовые задачи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Стоимость единицы товара, или цена.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Стоимость единицы товара, или цена.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Когда цена постоянна.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  <w:vAlign w:val="center"/>
          </w:tcPr>
          <w:p w:rsidR="007072CE" w:rsidRPr="0000741E" w:rsidRDefault="00FF03EB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Самостоятельная работа</w:t>
            </w:r>
            <w:r w:rsidR="007072CE" w:rsidRPr="0000741E">
              <w:rPr>
                <w:rFonts w:ascii="Times New Roman" w:eastAsia="Times New Roman" w:hAnsi="Times New Roman"/>
                <w:lang w:eastAsia="ru-RU"/>
              </w:rPr>
              <w:t xml:space="preserve"> «Решение задач»</w:t>
            </w:r>
            <w:r w:rsidR="007072CE" w:rsidRPr="0000741E">
              <w:rPr>
                <w:rFonts w:ascii="Times New Roman" w:eastAsia="Times New Roman" w:hAnsi="Times New Roman"/>
                <w:i/>
                <w:lang w:eastAsia="ru-RU"/>
              </w:rPr>
              <w:t xml:space="preserve">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нацело и деление с остатком.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Неполное частное и остаток.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Остаток и делитель.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остаток равен 0.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делимое меньше делителя.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с остатком и вычитание.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Какой остаток может получиться при делении на 2?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Какой остаток может получиться при делении на 2?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вычислениях и повторим пройденное.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Запись деления с остатком столбиком.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Способ поразрядного нахождения результата деления.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делении столбиком.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39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color w:val="000000"/>
                <w:lang w:eastAsia="ru-RU"/>
              </w:rPr>
              <w:t>Контрольная работа «Деление с остатком».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339FD">
              <w:rPr>
                <w:rFonts w:ascii="Times New Roman" w:eastAsia="Times New Roman" w:hAnsi="Times New Roman"/>
                <w:lang w:eastAsia="ru-RU"/>
              </w:rPr>
              <w:t>Работа с данными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Вычисления с помощью калькулятора.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Текстовые задачи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Час, минута и секунда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Кто или что движется быстрее?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Длина пути в единицу времени, или скорость.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Самостоятельная работа «Задачи на движение»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Геометрические величины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Какой сосуд вмещает больше?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Числа и величины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Литр. Сколько литров?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Геометрические величины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Вместимость и объем.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49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Вместимость и объем.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Кубический сантиметр и измерение объема.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Кубический дециметр и кубический сантиметр.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52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Числа и величины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Кубический дециметр и литр.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Литр и килограмм.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Разные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Разные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измерении объема.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Самостоятельная работа  «Вместимость и объём».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Текстовые задачи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Кто выполнил большую работу?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59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Производительность – это скорость выполнения работы.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Производительность – это скорость выполнения работы.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FF03EB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Учимся решать задачи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FF03EB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Самостоятельная работа «Задачи на работу»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Геометрические фигуры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Отрезки; соединяющие вершины многоугольника.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Работа с данными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Разбиение многоугольника на треугольники.</w:t>
            </w:r>
          </w:p>
        </w:tc>
      </w:tr>
      <w:tr w:rsidR="007072CE" w:rsidRPr="0000741E" w:rsidTr="00507B0E">
        <w:trPr>
          <w:trHeight w:val="564"/>
        </w:trPr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на однозначное число столбиком.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на однозначное число столбиком.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69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Число цифр в записи неполного частного.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на двузначное число столбиком.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Алгоритм деления столбиком.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Алгоритм деления столбиком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Сокращенная форма записи деления столбиком.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делении столбиком.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>«Деление столбиком».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Сложение и вычитание величин.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Умножение величины на число и числа на величину.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величины на число.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79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Нахождение доли от величины и величины по ее доле.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Нахождение части от величины.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Нахождение величины по ее части.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Деление величины на величину.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действиях над величинами.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lastRenderedPageBreak/>
              <w:t>«Действия над величинами».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85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Текстовые задачи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время движения одинаковое.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Когда длина пройденного пути одинаковая.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Движение в одном и том же направлении.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Движение в одном и том же направлении.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89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Движение в противоположных направлениях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вычислениях и повторим пройденное.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 xml:space="preserve"> «Задачи на движение».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время работы одинаковое.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объем выполненной работы одинаковый.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Производительность при совместной работе.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Время совместной работы.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 и повторим пройденное.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FF03EB" w:rsidP="00507B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  <w:r w:rsidR="007072CE" w:rsidRPr="0000741E">
              <w:rPr>
                <w:rFonts w:ascii="Times New Roman" w:eastAsia="Times New Roman" w:hAnsi="Times New Roman"/>
                <w:i/>
                <w:lang w:eastAsia="ru-RU"/>
              </w:rPr>
              <w:t>«Решение задач и примеров»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99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количество одинаковое.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стоимость одинаковая.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Цена набора товаров.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вычислениях и повторим пройденное.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Вычисления с помощью калькулятора.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 xml:space="preserve">«Задачи на «куплю-продажу»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 в математике применяют союз «и» и союз «или».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Когда выполнение одного условия обеспечивает выполнение другого.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Не только одно, но и другое.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109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логические задачи.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вычислениях и повторим пройденное.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>«Логика».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Геометрические фигуры 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Квадрат и куб.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Круг и шар. 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lastRenderedPageBreak/>
              <w:t>114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Геометрические величины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Площадь и объем.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Измерение площади с помощью палетки.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нахождении площади и объема.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вычислениях и повторим пройденное.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 xml:space="preserve">Самостоятельная работа 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«Геометрические фигуры и тела».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119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Уравнение. Корень уравнения.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Учимся решать задачи с помощью уравнений.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121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Поупражняемся в вычислениях и повторим пройденное.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FF03EB" w:rsidP="00507B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Самостоятельная работа</w:t>
            </w:r>
            <w:r w:rsidRPr="0000741E">
              <w:rPr>
                <w:rFonts w:ascii="Times New Roman" w:eastAsia="Times New Roman" w:hAnsi="Times New Roman"/>
                <w:i/>
                <w:lang w:eastAsia="ru-RU"/>
              </w:rPr>
              <w:t xml:space="preserve"> «Уравнения</w:t>
            </w:r>
            <w:r w:rsidR="007072CE" w:rsidRPr="0000741E">
              <w:rPr>
                <w:rFonts w:ascii="Times New Roman" w:eastAsia="Times New Roman" w:hAnsi="Times New Roman"/>
                <w:i/>
                <w:lang w:eastAsia="ru-RU"/>
              </w:rPr>
              <w:t>».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i/>
                <w:lang w:eastAsia="ru-RU"/>
              </w:rPr>
            </w:pP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339FD">
              <w:rPr>
                <w:rFonts w:ascii="Times New Roman" w:eastAsia="Times New Roman" w:hAnsi="Times New Roman"/>
                <w:lang w:eastAsia="ru-RU"/>
              </w:rPr>
              <w:t xml:space="preserve">Работа с </w:t>
            </w:r>
            <w:r>
              <w:rPr>
                <w:rFonts w:ascii="Times New Roman" w:eastAsia="Times New Roman" w:hAnsi="Times New Roman"/>
                <w:lang w:eastAsia="ru-RU"/>
              </w:rPr>
              <w:t>данными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Разные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Числа и величины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Натуральные числа и число 0.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Натуральные числа и число 0.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Арифметические действия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Алгоритм вычисления столбиком.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127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Алгоритм вычисления столбиком.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128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Действия с величинами.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129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Действия с величинами.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130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Текстовые задачи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00741E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Как мы научились решать задачи.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072C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072C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131</w:t>
            </w:r>
          </w:p>
          <w:p w:rsidR="007072C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072C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Итоговая</w:t>
            </w:r>
          </w:p>
          <w:p w:rsidR="007072CE" w:rsidRPr="0000741E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00741E">
              <w:rPr>
                <w:rFonts w:ascii="Times New Roman" w:eastAsia="Times New Roman" w:hAnsi="Times New Roman"/>
                <w:lang w:eastAsia="ru-RU"/>
              </w:rPr>
              <w:t>контрольная работа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132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Модуль «Ин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форматика</w:t>
            </w:r>
            <w:r w:rsidRPr="00C814D2">
              <w:rPr>
                <w:rFonts w:ascii="Times New Roman" w:hAnsi="Times New Roman"/>
                <w:b/>
                <w:sz w:val="20"/>
                <w:szCs w:val="20"/>
              </w:rPr>
              <w:t>» (5ч)</w:t>
            </w: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AC40DC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0DC">
              <w:rPr>
                <w:rFonts w:ascii="Times New Roman" w:hAnsi="Times New Roman"/>
                <w:b/>
                <w:sz w:val="20"/>
                <w:szCs w:val="20"/>
              </w:rPr>
              <w:t>Электронный текст. Технические устройства для работы с текстом.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133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AC40DC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0DC">
              <w:rPr>
                <w:rFonts w:ascii="Times New Roman" w:hAnsi="Times New Roman"/>
                <w:b/>
                <w:sz w:val="20"/>
                <w:szCs w:val="20"/>
              </w:rPr>
              <w:t>Компьютерные программы для работы с текстом.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134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AC40DC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0DC">
              <w:rPr>
                <w:rFonts w:ascii="Times New Roman" w:hAnsi="Times New Roman"/>
                <w:b/>
                <w:sz w:val="20"/>
                <w:szCs w:val="20"/>
              </w:rPr>
              <w:t>Редактирование текста. Форматирование текста.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135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AC40DC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0DC">
              <w:rPr>
                <w:rFonts w:ascii="Times New Roman" w:hAnsi="Times New Roman"/>
                <w:b/>
                <w:sz w:val="20"/>
                <w:szCs w:val="20"/>
              </w:rPr>
              <w:t>Иллюстрирование текста.</w:t>
            </w:r>
          </w:p>
        </w:tc>
      </w:tr>
      <w:tr w:rsidR="007072CE" w:rsidRPr="0000741E" w:rsidTr="00507B0E">
        <w:tc>
          <w:tcPr>
            <w:tcW w:w="56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136</w:t>
            </w:r>
          </w:p>
        </w:tc>
        <w:tc>
          <w:tcPr>
            <w:tcW w:w="1844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1417" w:type="dxa"/>
            <w:shd w:val="clear" w:color="auto" w:fill="auto"/>
          </w:tcPr>
          <w:p w:rsidR="007072CE" w:rsidRPr="0000741E" w:rsidRDefault="007072CE" w:rsidP="00507B0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11198" w:type="dxa"/>
            <w:shd w:val="clear" w:color="auto" w:fill="auto"/>
          </w:tcPr>
          <w:p w:rsidR="007072CE" w:rsidRPr="00AC40DC" w:rsidRDefault="007072CE" w:rsidP="00507B0E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AC40DC">
              <w:rPr>
                <w:rFonts w:ascii="Times New Roman" w:hAnsi="Times New Roman"/>
                <w:b/>
                <w:sz w:val="20"/>
                <w:szCs w:val="20"/>
              </w:rPr>
              <w:t>Электронные справочные издания. Детская электронная энциклопедия</w:t>
            </w:r>
          </w:p>
        </w:tc>
      </w:tr>
    </w:tbl>
    <w:p w:rsidR="007072CE" w:rsidRPr="00830CE6" w:rsidRDefault="007072CE" w:rsidP="000A5450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450" w:rsidRPr="00830CE6" w:rsidRDefault="000A5450" w:rsidP="000A5450">
      <w:pPr>
        <w:spacing w:after="200" w:line="276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A5450" w:rsidRDefault="000A5450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sectPr w:rsidR="000A5450" w:rsidSect="007072CE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D016D7"/>
    <w:multiLevelType w:val="hybridMultilevel"/>
    <w:tmpl w:val="E8940B60"/>
    <w:lvl w:ilvl="0" w:tplc="C6F4326C">
      <w:start w:val="1"/>
      <w:numFmt w:val="bullet"/>
      <w:lvlText w:val="-"/>
      <w:lvlJc w:val="left"/>
      <w:pPr>
        <w:ind w:left="1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2849F80">
      <w:start w:val="1"/>
      <w:numFmt w:val="bullet"/>
      <w:lvlText w:val="•"/>
      <w:lvlJc w:val="left"/>
      <w:pPr>
        <w:ind w:left="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120ADE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30AEF7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E40295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CEC926C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270AD9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EA85F4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9DCBFC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C6256D0"/>
    <w:multiLevelType w:val="hybridMultilevel"/>
    <w:tmpl w:val="3F76EC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641E10"/>
    <w:multiLevelType w:val="hybridMultilevel"/>
    <w:tmpl w:val="DFF69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794"/>
    <w:rsid w:val="000A5450"/>
    <w:rsid w:val="001D6B59"/>
    <w:rsid w:val="00515243"/>
    <w:rsid w:val="007072CE"/>
    <w:rsid w:val="008B6794"/>
    <w:rsid w:val="00B4237D"/>
    <w:rsid w:val="00FD70D8"/>
    <w:rsid w:val="00FF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77168"/>
  <w15:chartTrackingRefBased/>
  <w15:docId w15:val="{096FD65E-C077-4D75-9226-C53296351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545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FB099A-45F4-4710-82EC-18AC21DDC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13</Pages>
  <Words>2883</Words>
  <Characters>16438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Эльдар</dc:creator>
  <cp:keywords/>
  <dc:description/>
  <cp:lastModifiedBy>Эльдар</cp:lastModifiedBy>
  <cp:revision>5</cp:revision>
  <dcterms:created xsi:type="dcterms:W3CDTF">2020-02-23T04:53:00Z</dcterms:created>
  <dcterms:modified xsi:type="dcterms:W3CDTF">2020-03-01T11:21:00Z</dcterms:modified>
</cp:coreProperties>
</file>