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0F5" w:rsidRPr="008F70F5" w:rsidRDefault="008F70F5" w:rsidP="008F70F5">
      <w:pPr>
        <w:shd w:val="clear" w:color="auto" w:fill="FFFFFF"/>
        <w:spacing w:after="240" w:line="240" w:lineRule="auto"/>
        <w:jc w:val="center"/>
        <w:outlineLvl w:val="0"/>
        <w:rPr>
          <w:rFonts w:ascii="PTSerifBold" w:eastAsia="Times New Roman" w:hAnsi="PTSerifBold" w:cs="Times New Roman"/>
          <w:b/>
          <w:kern w:val="36"/>
          <w:sz w:val="33"/>
          <w:szCs w:val="33"/>
          <w:lang w:eastAsia="ru-RU"/>
        </w:rPr>
      </w:pPr>
      <w:r w:rsidRPr="008F70F5">
        <w:rPr>
          <w:rFonts w:ascii="PTSerifBold" w:eastAsia="Times New Roman" w:hAnsi="PTSerifBold" w:cs="Times New Roman"/>
          <w:b/>
          <w:kern w:val="36"/>
          <w:sz w:val="33"/>
          <w:szCs w:val="33"/>
          <w:lang w:eastAsia="ru-RU"/>
        </w:rPr>
        <w:t>«Мы ругаем их за тройки, а они разрабатывают план самоубийства»: пять писем подростков</w:t>
      </w:r>
    </w:p>
    <w:p w:rsidR="008F70F5" w:rsidRPr="008F70F5" w:rsidRDefault="008F70F5" w:rsidP="008F70F5">
      <w:pPr>
        <w:shd w:val="clear" w:color="auto" w:fill="FFFFFF"/>
        <w:spacing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bookmarkStart w:id="0" w:name="_GoBack"/>
      <w:r w:rsidRPr="008F70F5">
        <w:rPr>
          <w:rFonts w:ascii="PTSansRegular" w:eastAsia="Times New Roman" w:hAnsi="PTSansRegular" w:cs="Times New Roman"/>
          <w:noProof/>
          <w:sz w:val="24"/>
          <w:szCs w:val="24"/>
          <w:lang w:eastAsia="ru-RU"/>
        </w:rPr>
        <w:drawing>
          <wp:inline distT="0" distB="0" distL="0" distR="0" wp14:anchorId="0BC5F372" wp14:editId="44191D27">
            <wp:extent cx="9525000" cy="6353175"/>
            <wp:effectExtent l="0" t="0" r="0" b="9525"/>
            <wp:docPr id="1" name="Рисунок 1" descr="«Мы ругаем их за тройки, а они разрабатывают план самоубийства»: пять писем подрост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Мы ругаем их за тройки, а они разрабатывают план самоубийства»: пять писем подростко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Идеальные отношения между подростками и родителями – редкость. Родители начинают готовиться к переходному возрасту своих детей заранее: читают статьи с советами психологов и других экспертов, нередко консультируются со школьными учителями, придумывают, чем бы нагрузить ребенка, чтобы у него «не оставалось времени на ерунду». Однако это не помогает. Почему? Какие ошибки совершают родители? Эти вопросы «</w:t>
      </w:r>
      <w:proofErr w:type="gramStart"/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Я-родитель</w:t>
      </w:r>
      <w:proofErr w:type="gramEnd"/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» задал старшеклассникам обычной подмосковной школы и предложил им написать предельно откровенные письма своим родителям. Некоторые из них мы приводим в этой статье.</w:t>
      </w:r>
    </w:p>
    <w:p w:rsidR="008F70F5" w:rsidRPr="008F70F5" w:rsidRDefault="008F70F5" w:rsidP="008F70F5">
      <w:pPr>
        <w:shd w:val="clear" w:color="auto" w:fill="FFFFFF"/>
        <w:spacing w:after="240" w:line="240" w:lineRule="auto"/>
        <w:jc w:val="both"/>
        <w:outlineLvl w:val="1"/>
        <w:rPr>
          <w:rFonts w:ascii="PTSerifBold" w:eastAsia="Times New Roman" w:hAnsi="PTSerifBold" w:cs="Times New Roman"/>
          <w:sz w:val="33"/>
          <w:szCs w:val="33"/>
          <w:lang w:eastAsia="ru-RU"/>
        </w:rPr>
      </w:pPr>
      <w:r w:rsidRPr="008F70F5">
        <w:rPr>
          <w:rFonts w:ascii="PTSerifBold" w:eastAsia="Times New Roman" w:hAnsi="PTSerifBold" w:cs="Times New Roman"/>
          <w:sz w:val="33"/>
          <w:szCs w:val="33"/>
          <w:lang w:eastAsia="ru-RU"/>
        </w:rPr>
        <w:t>Алина, 16 лет: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lastRenderedPageBreak/>
        <w:t xml:space="preserve">«Мама, наверное, я не сдам ЕГЭ по математике. Я точно не сдам. И даже если ты еще сто раз назовешь меня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идиоткой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и скажешь, что я буду всю жизнь работать уборщицей – тоже не сдам. От того, что ты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обзываешь меня и упрекаешь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деньгами, которые вы с отцом вложили в меня, я не начинаю разбираться в функциях и интегралах. Я была бы рада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закончить курсы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визажистов и парикмахеров. Я могла бы работать на дому – ко мне приходили бы люди, и я бы делала им прически. Мне не нужна математика. Я не считаю, что плохо быть парикмахером. Но я стараюсь избегать тебя, мама, потому что ты можешь говорить со мной только про экзамены. А это далеко не все, что я могла бы с тобой обсудить»</w:t>
      </w: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8F70F5" w:rsidRPr="008F70F5" w:rsidRDefault="008F70F5" w:rsidP="008F70F5">
      <w:pPr>
        <w:shd w:val="clear" w:color="auto" w:fill="FFFFFF"/>
        <w:spacing w:after="240" w:line="240" w:lineRule="auto"/>
        <w:jc w:val="both"/>
        <w:outlineLvl w:val="1"/>
        <w:rPr>
          <w:rFonts w:ascii="PTSerifBold" w:eastAsia="Times New Roman" w:hAnsi="PTSerifBold" w:cs="Times New Roman"/>
          <w:sz w:val="33"/>
          <w:szCs w:val="33"/>
          <w:lang w:eastAsia="ru-RU"/>
        </w:rPr>
      </w:pPr>
      <w:r w:rsidRPr="008F70F5">
        <w:rPr>
          <w:rFonts w:ascii="PTSerifBold" w:eastAsia="Times New Roman" w:hAnsi="PTSerifBold" w:cs="Times New Roman"/>
          <w:sz w:val="33"/>
          <w:szCs w:val="33"/>
          <w:lang w:eastAsia="ru-RU"/>
        </w:rPr>
        <w:t>Павел, 15 лет: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«Мама, мои ровесники много курят. Они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пьют алкогольные энергетики и подделывают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копии паспортов, чтобы пройти в ночной клуб. А мне нравится баскетбол. Я хочу быть первым, хочу больше тренироваться. Я понимаю, что мне 15 и я не буду чемпионом, но и профессия тренера меня устроит. Даже в нашем маленьком городе. Но для этого нужно много играть. Отец говорит, что если я не закончу полугодие отличником, мне запретят ходить на баскетбол. Но чем больше я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зубрю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, тем меньше сил у меня остается на тренировки. Я мог бы учиться чуть хуже и при этом успевать чуть больше, </w:t>
      </w:r>
      <w:hyperlink r:id="rId6" w:history="1">
        <w:r w:rsidRPr="008F70F5">
          <w:rPr>
            <w:rFonts w:ascii="PTSansRegular" w:eastAsia="Times New Roman" w:hAnsi="PTSansRegular" w:cs="Times New Roman"/>
            <w:i/>
            <w:iCs/>
            <w:sz w:val="24"/>
            <w:szCs w:val="24"/>
            <w:u w:val="single"/>
            <w:lang w:eastAsia="ru-RU"/>
          </w:rPr>
          <w:t>но вы не оставляете мне выбора</w:t>
        </w:r>
      </w:hyperlink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. Я очень жду своего совершеннолетия. Надеюсь, я уеду из дома и буду как можно меньше общаться с тобой и с отцом»</w:t>
      </w: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8F70F5" w:rsidRPr="008F70F5" w:rsidRDefault="008F70F5" w:rsidP="008F70F5">
      <w:pPr>
        <w:shd w:val="clear" w:color="auto" w:fill="FFFFFF"/>
        <w:spacing w:after="240" w:line="240" w:lineRule="auto"/>
        <w:jc w:val="both"/>
        <w:outlineLvl w:val="1"/>
        <w:rPr>
          <w:rFonts w:ascii="PTSerifBold" w:eastAsia="Times New Roman" w:hAnsi="PTSerifBold" w:cs="Times New Roman"/>
          <w:sz w:val="33"/>
          <w:szCs w:val="33"/>
          <w:lang w:eastAsia="ru-RU"/>
        </w:rPr>
      </w:pPr>
      <w:r w:rsidRPr="008F70F5">
        <w:rPr>
          <w:rFonts w:ascii="PTSerifBold" w:eastAsia="Times New Roman" w:hAnsi="PTSerifBold" w:cs="Times New Roman"/>
          <w:sz w:val="33"/>
          <w:szCs w:val="33"/>
          <w:lang w:eastAsia="ru-RU"/>
        </w:rPr>
        <w:t>Ольга, 15 лет: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«Папа, вы все время говорите, что мне все еще рано делать то и то, что я маленькая. Мама запрещает делать мне эпиляцию, и девочки в школе смеются надо мной. Мне покупают вещи, которые мне не нравятся, и надо мной снова смеются. Мне не разрешают выщипывать брови, а они очень густые и некрасивые. Иногда я прихожу домой и продумываю, как я убью себя, когда у меня не будет сил это терпеть. Наверное, утону в реке. Меня будут хоронить, и тогда вы поймете, что были не правы»</w:t>
      </w: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8F70F5" w:rsidRPr="008F70F5" w:rsidRDefault="008F70F5" w:rsidP="008F70F5">
      <w:pPr>
        <w:shd w:val="clear" w:color="auto" w:fill="FFFFFF"/>
        <w:spacing w:after="240" w:line="240" w:lineRule="auto"/>
        <w:jc w:val="both"/>
        <w:outlineLvl w:val="1"/>
        <w:rPr>
          <w:rFonts w:ascii="PTSerifBold" w:eastAsia="Times New Roman" w:hAnsi="PTSerifBold" w:cs="Times New Roman"/>
          <w:sz w:val="33"/>
          <w:szCs w:val="33"/>
          <w:lang w:eastAsia="ru-RU"/>
        </w:rPr>
      </w:pPr>
      <w:r w:rsidRPr="008F70F5">
        <w:rPr>
          <w:rFonts w:ascii="PTSerifBold" w:eastAsia="Times New Roman" w:hAnsi="PTSerifBold" w:cs="Times New Roman"/>
          <w:sz w:val="33"/>
          <w:szCs w:val="33"/>
          <w:lang w:eastAsia="ru-RU"/>
        </w:rPr>
        <w:t>Сережа, 14 лет: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«Мама, у меня не получается сдерживать себя. Я грублю тебе, часто. Слова как будто сами вылетают изо рта. Ты говоришь: «Поешь!» А я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хочу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есть, но отказываюсь. И так всегда. </w:t>
      </w:r>
      <w:hyperlink r:id="rId7" w:history="1">
        <w:r w:rsidRPr="008F70F5">
          <w:rPr>
            <w:rFonts w:ascii="PTSansRegular" w:eastAsia="Times New Roman" w:hAnsi="PTSansRegular" w:cs="Times New Roman"/>
            <w:i/>
            <w:iCs/>
            <w:sz w:val="24"/>
            <w:szCs w:val="24"/>
            <w:u w:val="single"/>
            <w:lang w:eastAsia="ru-RU"/>
          </w:rPr>
          <w:t>Мне было бы проще, если бы сейчас со мной как можно меньше разговаривали</w:t>
        </w:r>
      </w:hyperlink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. Я замечаю, что когда тебе некогда за мной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следить и одергивать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, у меня появляется настроение самому, первым, поговорить с тобой, что-то рассказать»</w:t>
      </w: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8F70F5" w:rsidRPr="008F70F5" w:rsidRDefault="008F70F5" w:rsidP="008F70F5">
      <w:pPr>
        <w:shd w:val="clear" w:color="auto" w:fill="FFFFFF"/>
        <w:spacing w:after="240" w:line="240" w:lineRule="auto"/>
        <w:jc w:val="both"/>
        <w:outlineLvl w:val="1"/>
        <w:rPr>
          <w:rFonts w:ascii="PTSerifBold" w:eastAsia="Times New Roman" w:hAnsi="PTSerifBold" w:cs="Times New Roman"/>
          <w:sz w:val="33"/>
          <w:szCs w:val="33"/>
          <w:lang w:eastAsia="ru-RU"/>
        </w:rPr>
      </w:pPr>
      <w:r w:rsidRPr="008F70F5">
        <w:rPr>
          <w:rFonts w:ascii="PTSerifBold" w:eastAsia="Times New Roman" w:hAnsi="PTSerifBold" w:cs="Times New Roman"/>
          <w:sz w:val="33"/>
          <w:szCs w:val="33"/>
          <w:lang w:eastAsia="ru-RU"/>
        </w:rPr>
        <w:t>Олег, 18 лет: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«Мама, недавно я подрался с ребятами из другой школы. Меня избили, но я ответил. Папа сказал, что я молодец. Ты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рыдала и пыталась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заставить меня снять побои. Говорила, что рожала меня не для того, чтобы любой мог портить мне лицо.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Заперла дверь и отказывалась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выпускать меня, пока я не напишу заявление в полицию. Я пытался </w:t>
      </w:r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lastRenderedPageBreak/>
        <w:t xml:space="preserve">говорить с тобой спокойно. Ты не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понимала и начинала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 орать. Повторяла одно и то же сотни раз. А потом, когда меня все-таки </w:t>
      </w:r>
      <w:proofErr w:type="gram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выпустила и я ушел</w:t>
      </w:r>
      <w:proofErr w:type="gram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 xml:space="preserve">, нашла мою переписку в </w:t>
      </w:r>
      <w:proofErr w:type="spellStart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соцсетях</w:t>
      </w:r>
      <w:proofErr w:type="spellEnd"/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. Там много было…разного. И когда я пришел, ты начала со мной об этом говорить. Я ненавижу тебя. Я никого так не ненавидел, как тебя»</w:t>
      </w: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.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Некоторые из писем, с разрешения учащихся и без указания имен, были зачитаны на общешкольном родительском собрании. Реакция была разной. Были родители, которые </w:t>
      </w:r>
      <w:proofErr w:type="gramStart"/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нашли себя и свою историю в отрывках и просто промолчали</w:t>
      </w:r>
      <w:proofErr w:type="gramEnd"/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, других это разозлило. Кто-то возмущенно пытался спорить с упреками подростков. Одна из присутствующих мам удивленно сказала: </w:t>
      </w:r>
      <w:r w:rsidRPr="008F70F5">
        <w:rPr>
          <w:rFonts w:ascii="PTSansRegular" w:eastAsia="Times New Roman" w:hAnsi="PTSansRegular" w:cs="Times New Roman"/>
          <w:i/>
          <w:iCs/>
          <w:sz w:val="24"/>
          <w:szCs w:val="24"/>
          <w:lang w:eastAsia="ru-RU"/>
        </w:rPr>
        <w:t>«Мы ругаем их за тройки, а они разрабатывают план самоубийства. Кто даст нам гарантию, что они его не осуществят?»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Regular" w:eastAsia="Times New Roman" w:hAnsi="PTSansRegular" w:cs="Times New Roman"/>
          <w:sz w:val="24"/>
          <w:szCs w:val="24"/>
          <w:lang w:eastAsia="ru-RU"/>
        </w:rPr>
        <w:t>В актовом зале стало тихо.</w:t>
      </w:r>
    </w:p>
    <w:p w:rsidR="008F70F5" w:rsidRPr="008F70F5" w:rsidRDefault="008F70F5" w:rsidP="008F70F5">
      <w:pPr>
        <w:shd w:val="clear" w:color="auto" w:fill="FFFFFF"/>
        <w:spacing w:after="360" w:line="315" w:lineRule="atLeast"/>
        <w:jc w:val="both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8F70F5">
        <w:rPr>
          <w:rFonts w:ascii="PTSansBold" w:eastAsia="Times New Roman" w:hAnsi="PTSansBold" w:cs="Times New Roman"/>
          <w:sz w:val="24"/>
          <w:szCs w:val="24"/>
          <w:lang w:eastAsia="ru-RU"/>
        </w:rPr>
        <w:t>Елена Кононова</w:t>
      </w:r>
    </w:p>
    <w:p w:rsidR="00AB5379" w:rsidRDefault="00AB5379"/>
    <w:sectPr w:rsidR="00AB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Bold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PTSan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35"/>
    <w:rsid w:val="008F70F5"/>
    <w:rsid w:val="00A43A35"/>
    <w:rsid w:val="00A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F70F5"/>
    <w:rPr>
      <w:i/>
      <w:iCs/>
    </w:rPr>
  </w:style>
  <w:style w:type="character" w:customStyle="1" w:styleId="apple-converted-space">
    <w:name w:val="apple-converted-space"/>
    <w:basedOn w:val="a0"/>
    <w:rsid w:val="008F70F5"/>
  </w:style>
  <w:style w:type="character" w:styleId="a4">
    <w:name w:val="Hyperlink"/>
    <w:basedOn w:val="a0"/>
    <w:uiPriority w:val="99"/>
    <w:semiHidden/>
    <w:unhideWhenUsed/>
    <w:rsid w:val="008F70F5"/>
    <w:rPr>
      <w:color w:val="0000FF"/>
      <w:u w:val="single"/>
    </w:rPr>
  </w:style>
  <w:style w:type="character" w:styleId="a5">
    <w:name w:val="Strong"/>
    <w:basedOn w:val="a0"/>
    <w:uiPriority w:val="22"/>
    <w:qFormat/>
    <w:rsid w:val="008F70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0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0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0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F7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8F70F5"/>
    <w:rPr>
      <w:i/>
      <w:iCs/>
    </w:rPr>
  </w:style>
  <w:style w:type="character" w:customStyle="1" w:styleId="apple-converted-space">
    <w:name w:val="apple-converted-space"/>
    <w:basedOn w:val="a0"/>
    <w:rsid w:val="008F70F5"/>
  </w:style>
  <w:style w:type="character" w:styleId="a4">
    <w:name w:val="Hyperlink"/>
    <w:basedOn w:val="a0"/>
    <w:uiPriority w:val="99"/>
    <w:semiHidden/>
    <w:unhideWhenUsed/>
    <w:rsid w:val="008F70F5"/>
    <w:rPr>
      <w:color w:val="0000FF"/>
      <w:u w:val="single"/>
    </w:rPr>
  </w:style>
  <w:style w:type="character" w:styleId="a5">
    <w:name w:val="Strong"/>
    <w:basedOn w:val="a0"/>
    <w:uiPriority w:val="22"/>
    <w:qFormat/>
    <w:rsid w:val="008F70F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F7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0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0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52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-roditel.ru/parents/base/experts/dogovor-dorozhe-deneg-kak-dogovarivatsya-s-podrostk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problems-of-teens/o-chem-molchat-podrostki-intervyu-s-psikholog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Пыжова Мария Александровна</dc:creator>
  <cp:keywords/>
  <dc:description/>
  <cp:lastModifiedBy>Пыжова Мария Александровна</cp:lastModifiedBy>
  <cp:revision>2</cp:revision>
  <dcterms:created xsi:type="dcterms:W3CDTF">2016-04-13T10:34:00Z</dcterms:created>
  <dcterms:modified xsi:type="dcterms:W3CDTF">2016-04-13T10:34:00Z</dcterms:modified>
</cp:coreProperties>
</file>