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028" w:rsidRPr="00357028" w:rsidRDefault="00357028" w:rsidP="00357028">
      <w:pPr>
        <w:pStyle w:val="ConsPlusNormal"/>
        <w:jc w:val="center"/>
        <w:rPr>
          <w:rFonts w:ascii="Times New Roman" w:hAnsi="Times New Roman" w:cs="Times New Roman"/>
          <w:b/>
          <w:bCs/>
          <w:color w:val="030305"/>
          <w:sz w:val="28"/>
          <w:szCs w:val="28"/>
          <w:bdr w:val="none" w:sz="0" w:space="0" w:color="auto" w:frame="1"/>
        </w:rPr>
      </w:pPr>
      <w:r w:rsidRPr="00357028">
        <w:rPr>
          <w:rFonts w:ascii="Times New Roman" w:hAnsi="Times New Roman" w:cs="Times New Roman"/>
          <w:b/>
          <w:bCs/>
          <w:color w:val="030305"/>
          <w:sz w:val="28"/>
          <w:szCs w:val="28"/>
          <w:bdr w:val="none" w:sz="0" w:space="0" w:color="auto" w:frame="1"/>
        </w:rPr>
        <w:t>Пояснительная записка</w:t>
      </w:r>
    </w:p>
    <w:p w:rsidR="00357028" w:rsidRPr="00357028" w:rsidRDefault="00357028" w:rsidP="00357028">
      <w:pPr>
        <w:shd w:val="clear" w:color="auto" w:fill="FFFFFF"/>
        <w:jc w:val="center"/>
        <w:rPr>
          <w:rFonts w:ascii="Times New Roman" w:hAnsi="Times New Roman" w:cs="Times New Roman"/>
          <w:color w:val="000000"/>
          <w:sz w:val="28"/>
          <w:szCs w:val="28"/>
        </w:rPr>
      </w:pPr>
      <w:r w:rsidRPr="00357028">
        <w:rPr>
          <w:rFonts w:ascii="Times New Roman" w:hAnsi="Times New Roman" w:cs="Times New Roman"/>
          <w:b/>
          <w:bCs/>
          <w:color w:val="000000"/>
          <w:sz w:val="28"/>
          <w:szCs w:val="28"/>
          <w:bdr w:val="none" w:sz="0" w:space="0" w:color="auto" w:frame="1"/>
        </w:rPr>
        <w:t>по математике</w:t>
      </w:r>
    </w:p>
    <w:p w:rsidR="00357028" w:rsidRPr="00357028" w:rsidRDefault="00357028" w:rsidP="00357028">
      <w:pPr>
        <w:shd w:val="clear" w:color="auto" w:fill="FFFFFF"/>
        <w:jc w:val="center"/>
        <w:rPr>
          <w:rFonts w:ascii="Times New Roman" w:hAnsi="Times New Roman" w:cs="Times New Roman"/>
          <w:color w:val="000000"/>
          <w:sz w:val="28"/>
          <w:szCs w:val="28"/>
        </w:rPr>
      </w:pPr>
      <w:r w:rsidRPr="00357028">
        <w:rPr>
          <w:rFonts w:ascii="Times New Roman" w:hAnsi="Times New Roman" w:cs="Times New Roman"/>
          <w:b/>
          <w:bCs/>
          <w:color w:val="000000"/>
          <w:sz w:val="28"/>
          <w:szCs w:val="28"/>
          <w:bdr w:val="none" w:sz="0" w:space="0" w:color="auto" w:frame="1"/>
        </w:rPr>
        <w:t> 5 класс</w:t>
      </w:r>
    </w:p>
    <w:p w:rsidR="00357028" w:rsidRPr="00357028" w:rsidRDefault="00357028" w:rsidP="00357028">
      <w:pPr>
        <w:pStyle w:val="ConsPlusNormal"/>
        <w:jc w:val="center"/>
        <w:rPr>
          <w:rFonts w:ascii="Times New Roman" w:hAnsi="Times New Roman" w:cs="Times New Roman"/>
          <w:b/>
          <w:bCs/>
          <w:color w:val="030305"/>
          <w:sz w:val="28"/>
          <w:szCs w:val="28"/>
          <w:bdr w:val="none" w:sz="0" w:space="0" w:color="auto" w:frame="1"/>
        </w:rPr>
      </w:pPr>
    </w:p>
    <w:p w:rsidR="00357028" w:rsidRPr="00357028" w:rsidRDefault="00357028" w:rsidP="00357028">
      <w:pPr>
        <w:pStyle w:val="ConsPlusNormal"/>
        <w:jc w:val="both"/>
        <w:rPr>
          <w:rFonts w:ascii="Times New Roman" w:hAnsi="Times New Roman" w:cs="Times New Roman"/>
          <w:sz w:val="28"/>
          <w:szCs w:val="28"/>
        </w:rPr>
      </w:pPr>
      <w:r w:rsidRPr="00357028">
        <w:rPr>
          <w:rFonts w:ascii="Times New Roman" w:hAnsi="Times New Roman" w:cs="Times New Roman"/>
          <w:sz w:val="28"/>
          <w:szCs w:val="28"/>
        </w:rPr>
        <w:t xml:space="preserve">Рабочая программа учебного курса по математике для 5 класса составлена на основе </w:t>
      </w:r>
      <w:r w:rsidRPr="00357028">
        <w:rPr>
          <w:rFonts w:ascii="Times New Roman" w:hAnsi="Times New Roman" w:cs="Times New Roman"/>
          <w:bCs/>
          <w:sz w:val="28"/>
          <w:szCs w:val="28"/>
        </w:rPr>
        <w:t>Федерального компонента государственного образовательного стандарта основного общего образования по математике,  утвержденного п</w:t>
      </w:r>
      <w:r w:rsidRPr="00357028">
        <w:rPr>
          <w:rFonts w:ascii="Times New Roman" w:hAnsi="Times New Roman" w:cs="Times New Roman"/>
          <w:sz w:val="28"/>
          <w:szCs w:val="28"/>
        </w:rPr>
        <w:t xml:space="preserve">риказом Министерства образования и науки Российской Федерации </w:t>
      </w:r>
      <w:r w:rsidRPr="00357028">
        <w:rPr>
          <w:rFonts w:ascii="Times New Roman" w:hAnsi="Times New Roman" w:cs="Times New Roman"/>
          <w:color w:val="444444"/>
          <w:sz w:val="18"/>
          <w:szCs w:val="18"/>
        </w:rPr>
        <w:t xml:space="preserve"> </w:t>
      </w:r>
      <w:r w:rsidRPr="00357028">
        <w:rPr>
          <w:rFonts w:ascii="Times New Roman" w:hAnsi="Times New Roman" w:cs="Times New Roman"/>
          <w:sz w:val="28"/>
          <w:szCs w:val="28"/>
        </w:rPr>
        <w:t>от 17 декабря 2010 года № 1897</w:t>
      </w:r>
      <w:r w:rsidRPr="00357028">
        <w:rPr>
          <w:rFonts w:ascii="Times New Roman" w:hAnsi="Times New Roman" w:cs="Times New Roman"/>
          <w:bCs/>
          <w:sz w:val="28"/>
          <w:szCs w:val="28"/>
        </w:rPr>
        <w:t xml:space="preserve"> и базисного учебного плана</w:t>
      </w:r>
      <w:r w:rsidRPr="00357028">
        <w:rPr>
          <w:rFonts w:ascii="Times New Roman" w:hAnsi="Times New Roman" w:cs="Times New Roman"/>
          <w:sz w:val="28"/>
          <w:szCs w:val="28"/>
        </w:rPr>
        <w:t xml:space="preserve"> МАОУ «</w:t>
      </w:r>
      <w:r w:rsidR="00FE3075">
        <w:rPr>
          <w:rFonts w:ascii="Times New Roman" w:hAnsi="Times New Roman" w:cs="Times New Roman"/>
          <w:sz w:val="28"/>
          <w:szCs w:val="28"/>
        </w:rPr>
        <w:t>Антипин</w:t>
      </w:r>
      <w:r w:rsidRPr="00357028">
        <w:rPr>
          <w:rFonts w:ascii="Times New Roman" w:hAnsi="Times New Roman" w:cs="Times New Roman"/>
          <w:sz w:val="28"/>
          <w:szCs w:val="28"/>
        </w:rPr>
        <w:t xml:space="preserve">ская СОШ».  </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color w:val="000000"/>
          <w:sz w:val="28"/>
          <w:szCs w:val="28"/>
          <w:bdr w:val="none" w:sz="0" w:space="0" w:color="auto" w:frame="1"/>
        </w:rPr>
        <w:t>Программа предназначена для обучающихся на основной ступени общего образования, рассчитана на 1 год освоения.</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color w:val="000000"/>
          <w:sz w:val="28"/>
          <w:szCs w:val="28"/>
          <w:bdr w:val="none" w:sz="0" w:space="0" w:color="auto" w:frame="1"/>
        </w:rPr>
        <w:t>Предметные знания и умения, приобретённые при изучении математики в 5 классе является фундаментом обучения в старших классах. В то же время этот предмет является основой развития у учащихся познавательных действий, в первую очередь логических, включая и знаково-символические, а также таких, как планирование (цепочки действий по задачам), систематизация и структурирование знаний, преобразование информации, моделирование,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357028" w:rsidRPr="00357028" w:rsidRDefault="00357028" w:rsidP="00357028">
      <w:pPr>
        <w:jc w:val="center"/>
        <w:rPr>
          <w:rFonts w:ascii="Times New Roman" w:hAnsi="Times New Roman" w:cs="Times New Roman"/>
          <w:b/>
          <w:sz w:val="28"/>
          <w:szCs w:val="28"/>
        </w:rPr>
      </w:pPr>
      <w:r w:rsidRPr="00357028">
        <w:rPr>
          <w:rFonts w:ascii="Times New Roman" w:hAnsi="Times New Roman" w:cs="Times New Roman"/>
          <w:b/>
          <w:sz w:val="28"/>
          <w:szCs w:val="28"/>
        </w:rPr>
        <w:t>Цели и изучения математики задачи</w:t>
      </w:r>
    </w:p>
    <w:p w:rsidR="00357028" w:rsidRPr="00357028" w:rsidRDefault="00357028" w:rsidP="00357028">
      <w:pPr>
        <w:rPr>
          <w:rFonts w:ascii="Times New Roman" w:hAnsi="Times New Roman" w:cs="Times New Roman"/>
          <w:b/>
          <w:sz w:val="28"/>
          <w:szCs w:val="28"/>
        </w:rPr>
      </w:pPr>
      <w:r w:rsidRPr="00357028">
        <w:rPr>
          <w:rFonts w:ascii="Times New Roman" w:hAnsi="Times New Roman" w:cs="Times New Roman"/>
          <w:sz w:val="28"/>
          <w:szCs w:val="28"/>
        </w:rPr>
        <w:t xml:space="preserve">Обучение математики в основной школе направлено на достижение следующих </w:t>
      </w:r>
      <w:r w:rsidRPr="00357028">
        <w:rPr>
          <w:rFonts w:ascii="Times New Roman" w:hAnsi="Times New Roman" w:cs="Times New Roman"/>
          <w:b/>
          <w:sz w:val="28"/>
          <w:szCs w:val="28"/>
        </w:rPr>
        <w:t>целей</w:t>
      </w:r>
    </w:p>
    <w:p w:rsidR="00357028" w:rsidRPr="00357028" w:rsidRDefault="00357028" w:rsidP="00357028">
      <w:pPr>
        <w:rPr>
          <w:rFonts w:ascii="Times New Roman" w:hAnsi="Times New Roman" w:cs="Times New Roman"/>
          <w:b/>
          <w:sz w:val="28"/>
          <w:szCs w:val="28"/>
        </w:rPr>
      </w:pPr>
      <w:r w:rsidRPr="00357028">
        <w:rPr>
          <w:rFonts w:ascii="Times New Roman" w:hAnsi="Times New Roman" w:cs="Times New Roman"/>
          <w:b/>
          <w:sz w:val="28"/>
          <w:szCs w:val="28"/>
        </w:rPr>
        <w:t xml:space="preserve">                      В направлении личностного развития:</w:t>
      </w:r>
    </w:p>
    <w:p w:rsidR="00357028" w:rsidRPr="00357028" w:rsidRDefault="00357028" w:rsidP="00357028">
      <w:pPr>
        <w:jc w:val="both"/>
        <w:rPr>
          <w:rFonts w:ascii="Times New Roman" w:hAnsi="Times New Roman" w:cs="Times New Roman"/>
          <w:sz w:val="28"/>
          <w:szCs w:val="28"/>
        </w:rPr>
      </w:pPr>
      <w:r w:rsidRPr="00357028">
        <w:rPr>
          <w:rFonts w:ascii="Times New Roman" w:hAnsi="Times New Roman" w:cs="Times New Roman"/>
          <w:sz w:val="28"/>
          <w:szCs w:val="28"/>
        </w:rPr>
        <w:t>-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357028" w:rsidRPr="00357028" w:rsidRDefault="00357028" w:rsidP="00357028">
      <w:pPr>
        <w:jc w:val="both"/>
        <w:rPr>
          <w:rFonts w:ascii="Times New Roman" w:hAnsi="Times New Roman" w:cs="Times New Roman"/>
          <w:sz w:val="28"/>
          <w:szCs w:val="28"/>
        </w:rPr>
      </w:pPr>
      <w:r w:rsidRPr="00357028">
        <w:rPr>
          <w:rFonts w:ascii="Times New Roman" w:hAnsi="Times New Roman" w:cs="Times New Roman"/>
          <w:sz w:val="28"/>
          <w:szCs w:val="28"/>
        </w:rPr>
        <w:t>- развитие логического и критического мышления, культуры речи, способности к умственному эксперименту;</w:t>
      </w:r>
    </w:p>
    <w:p w:rsidR="00357028" w:rsidRPr="00357028" w:rsidRDefault="00357028" w:rsidP="00357028">
      <w:pPr>
        <w:jc w:val="both"/>
        <w:rPr>
          <w:rFonts w:ascii="Times New Roman" w:hAnsi="Times New Roman" w:cs="Times New Roman"/>
          <w:sz w:val="28"/>
          <w:szCs w:val="28"/>
        </w:rPr>
      </w:pPr>
      <w:r w:rsidRPr="00357028">
        <w:rPr>
          <w:rFonts w:ascii="Times New Roman" w:hAnsi="Times New Roman" w:cs="Times New Roman"/>
          <w:sz w:val="28"/>
          <w:szCs w:val="28"/>
        </w:rPr>
        <w:t>- 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357028" w:rsidRPr="00357028" w:rsidRDefault="00357028" w:rsidP="00357028">
      <w:pPr>
        <w:jc w:val="both"/>
        <w:rPr>
          <w:rFonts w:ascii="Times New Roman" w:hAnsi="Times New Roman" w:cs="Times New Roman"/>
          <w:sz w:val="28"/>
          <w:szCs w:val="28"/>
        </w:rPr>
      </w:pPr>
      <w:r w:rsidRPr="00357028">
        <w:rPr>
          <w:rFonts w:ascii="Times New Roman" w:hAnsi="Times New Roman" w:cs="Times New Roman"/>
          <w:sz w:val="28"/>
          <w:szCs w:val="28"/>
        </w:rPr>
        <w:t>- воспитание качеств личности, обеспечивающих социальную мобильность, способность принимать самостоятельные решения;</w:t>
      </w:r>
    </w:p>
    <w:p w:rsidR="00357028" w:rsidRPr="00357028" w:rsidRDefault="00357028" w:rsidP="00357028">
      <w:pPr>
        <w:jc w:val="both"/>
        <w:rPr>
          <w:rFonts w:ascii="Times New Roman" w:hAnsi="Times New Roman" w:cs="Times New Roman"/>
          <w:sz w:val="28"/>
          <w:szCs w:val="28"/>
        </w:rPr>
      </w:pPr>
      <w:r w:rsidRPr="00357028">
        <w:rPr>
          <w:rFonts w:ascii="Times New Roman" w:hAnsi="Times New Roman" w:cs="Times New Roman"/>
          <w:sz w:val="28"/>
          <w:szCs w:val="28"/>
        </w:rPr>
        <w:lastRenderedPageBreak/>
        <w:t>-  формирование качеств мышления, необходимых для  адаптации в современном информационном обществе;</w:t>
      </w:r>
    </w:p>
    <w:p w:rsidR="00357028" w:rsidRPr="00357028" w:rsidRDefault="00357028" w:rsidP="00357028">
      <w:pPr>
        <w:jc w:val="both"/>
        <w:rPr>
          <w:rFonts w:ascii="Times New Roman" w:hAnsi="Times New Roman" w:cs="Times New Roman"/>
          <w:sz w:val="28"/>
          <w:szCs w:val="28"/>
        </w:rPr>
      </w:pPr>
      <w:r w:rsidRPr="00357028">
        <w:rPr>
          <w:rFonts w:ascii="Times New Roman" w:hAnsi="Times New Roman" w:cs="Times New Roman"/>
          <w:sz w:val="28"/>
          <w:szCs w:val="28"/>
        </w:rPr>
        <w:t>- развитие интереса к математическому творчеству и математических способностей.</w:t>
      </w:r>
    </w:p>
    <w:p w:rsidR="00357028" w:rsidRPr="00357028" w:rsidRDefault="00357028" w:rsidP="00357028">
      <w:pPr>
        <w:ind w:left="360"/>
        <w:jc w:val="both"/>
        <w:rPr>
          <w:rFonts w:ascii="Times New Roman" w:hAnsi="Times New Roman" w:cs="Times New Roman"/>
          <w:sz w:val="28"/>
          <w:szCs w:val="28"/>
        </w:rPr>
      </w:pPr>
    </w:p>
    <w:p w:rsidR="00357028" w:rsidRPr="00357028" w:rsidRDefault="00357028" w:rsidP="00357028">
      <w:pPr>
        <w:ind w:left="360"/>
        <w:jc w:val="both"/>
        <w:rPr>
          <w:rFonts w:ascii="Times New Roman" w:hAnsi="Times New Roman" w:cs="Times New Roman"/>
          <w:b/>
          <w:sz w:val="28"/>
          <w:szCs w:val="28"/>
        </w:rPr>
      </w:pPr>
    </w:p>
    <w:p w:rsidR="00357028" w:rsidRPr="00357028" w:rsidRDefault="00357028" w:rsidP="00357028">
      <w:pPr>
        <w:ind w:left="360"/>
        <w:jc w:val="center"/>
        <w:rPr>
          <w:rFonts w:ascii="Times New Roman" w:hAnsi="Times New Roman" w:cs="Times New Roman"/>
          <w:b/>
          <w:sz w:val="28"/>
          <w:szCs w:val="28"/>
        </w:rPr>
      </w:pPr>
    </w:p>
    <w:p w:rsidR="00357028" w:rsidRPr="00357028" w:rsidRDefault="00357028" w:rsidP="00357028">
      <w:pPr>
        <w:ind w:left="360"/>
        <w:jc w:val="center"/>
        <w:rPr>
          <w:rFonts w:ascii="Times New Roman" w:hAnsi="Times New Roman" w:cs="Times New Roman"/>
          <w:b/>
          <w:sz w:val="28"/>
          <w:szCs w:val="28"/>
        </w:rPr>
      </w:pPr>
      <w:r w:rsidRPr="00357028">
        <w:rPr>
          <w:rFonts w:ascii="Times New Roman" w:hAnsi="Times New Roman" w:cs="Times New Roman"/>
          <w:b/>
          <w:sz w:val="28"/>
          <w:szCs w:val="28"/>
        </w:rPr>
        <w:t>В метапредметном направлении:</w:t>
      </w:r>
    </w:p>
    <w:p w:rsidR="00357028" w:rsidRPr="00357028" w:rsidRDefault="00357028" w:rsidP="00357028">
      <w:pPr>
        <w:jc w:val="both"/>
        <w:rPr>
          <w:rFonts w:ascii="Times New Roman" w:hAnsi="Times New Roman" w:cs="Times New Roman"/>
          <w:sz w:val="28"/>
          <w:szCs w:val="28"/>
        </w:rPr>
      </w:pPr>
      <w:r w:rsidRPr="00357028">
        <w:rPr>
          <w:rFonts w:ascii="Times New Roman" w:hAnsi="Times New Roman" w:cs="Times New Roman"/>
          <w:sz w:val="28"/>
          <w:szCs w:val="28"/>
        </w:rPr>
        <w:t>-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357028" w:rsidRPr="00357028" w:rsidRDefault="00357028" w:rsidP="00357028">
      <w:pPr>
        <w:jc w:val="both"/>
        <w:rPr>
          <w:rFonts w:ascii="Times New Roman" w:hAnsi="Times New Roman" w:cs="Times New Roman"/>
          <w:sz w:val="28"/>
          <w:szCs w:val="28"/>
        </w:rPr>
      </w:pPr>
      <w:r w:rsidRPr="00357028">
        <w:rPr>
          <w:rFonts w:ascii="Times New Roman" w:hAnsi="Times New Roman" w:cs="Times New Roman"/>
          <w:sz w:val="28"/>
          <w:szCs w:val="28"/>
        </w:rPr>
        <w:t>- 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357028" w:rsidRPr="00357028" w:rsidRDefault="00357028" w:rsidP="00357028">
      <w:pPr>
        <w:ind w:left="360"/>
        <w:jc w:val="center"/>
        <w:rPr>
          <w:rFonts w:ascii="Times New Roman" w:hAnsi="Times New Roman" w:cs="Times New Roman"/>
          <w:b/>
          <w:sz w:val="28"/>
          <w:szCs w:val="28"/>
        </w:rPr>
      </w:pPr>
      <w:r w:rsidRPr="00357028">
        <w:rPr>
          <w:rFonts w:ascii="Times New Roman" w:hAnsi="Times New Roman" w:cs="Times New Roman"/>
          <w:b/>
          <w:sz w:val="28"/>
          <w:szCs w:val="28"/>
        </w:rPr>
        <w:t>В предметном направлении:</w:t>
      </w:r>
    </w:p>
    <w:p w:rsidR="00357028" w:rsidRPr="00357028" w:rsidRDefault="00357028" w:rsidP="00357028">
      <w:pPr>
        <w:jc w:val="both"/>
        <w:rPr>
          <w:rFonts w:ascii="Times New Roman" w:hAnsi="Times New Roman" w:cs="Times New Roman"/>
          <w:sz w:val="28"/>
          <w:szCs w:val="28"/>
        </w:rPr>
      </w:pPr>
      <w:r w:rsidRPr="00357028">
        <w:rPr>
          <w:rFonts w:ascii="Times New Roman" w:hAnsi="Times New Roman" w:cs="Times New Roman"/>
          <w:sz w:val="28"/>
          <w:szCs w:val="28"/>
        </w:rPr>
        <w:t>- 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357028" w:rsidRPr="00357028" w:rsidRDefault="00357028" w:rsidP="00357028">
      <w:pPr>
        <w:jc w:val="both"/>
        <w:rPr>
          <w:rFonts w:ascii="Times New Roman" w:hAnsi="Times New Roman" w:cs="Times New Roman"/>
          <w:sz w:val="28"/>
          <w:szCs w:val="28"/>
        </w:rPr>
      </w:pPr>
      <w:r w:rsidRPr="00357028">
        <w:rPr>
          <w:rFonts w:ascii="Times New Roman" w:hAnsi="Times New Roman" w:cs="Times New Roman"/>
          <w:sz w:val="28"/>
          <w:szCs w:val="28"/>
        </w:rPr>
        <w:t>- создание фундамента для математического развития, формирования механизмов мышления, характерных для математической деятельности.</w:t>
      </w:r>
    </w:p>
    <w:p w:rsidR="00357028" w:rsidRPr="00357028" w:rsidRDefault="00357028" w:rsidP="00357028">
      <w:pPr>
        <w:jc w:val="both"/>
        <w:rPr>
          <w:rFonts w:ascii="Times New Roman" w:hAnsi="Times New Roman" w:cs="Times New Roman"/>
          <w:sz w:val="28"/>
          <w:szCs w:val="28"/>
        </w:rPr>
      </w:pPr>
    </w:p>
    <w:p w:rsidR="00357028" w:rsidRPr="00357028" w:rsidRDefault="00357028" w:rsidP="00357028">
      <w:pPr>
        <w:tabs>
          <w:tab w:val="left" w:pos="1845"/>
        </w:tabs>
        <w:rPr>
          <w:rFonts w:ascii="Times New Roman" w:hAnsi="Times New Roman" w:cs="Times New Roman"/>
          <w:b/>
          <w:sz w:val="28"/>
          <w:szCs w:val="28"/>
        </w:rPr>
      </w:pPr>
      <w:r w:rsidRPr="00357028">
        <w:rPr>
          <w:rFonts w:ascii="Times New Roman" w:hAnsi="Times New Roman" w:cs="Times New Roman"/>
        </w:rPr>
        <w:tab/>
      </w:r>
      <w:r w:rsidRPr="00357028">
        <w:rPr>
          <w:rFonts w:ascii="Times New Roman" w:hAnsi="Times New Roman" w:cs="Times New Roman"/>
          <w:b/>
          <w:sz w:val="28"/>
          <w:szCs w:val="28"/>
          <w:bdr w:val="none" w:sz="0" w:space="0" w:color="auto" w:frame="1"/>
        </w:rPr>
        <w:t>Общая характеристика учебного предмета</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b/>
          <w:bCs/>
          <w:color w:val="000000"/>
          <w:sz w:val="28"/>
          <w:szCs w:val="28"/>
          <w:bdr w:val="none" w:sz="0" w:space="0" w:color="auto" w:frame="1"/>
        </w:rPr>
        <w:t> </w:t>
      </w:r>
      <w:r w:rsidRPr="00357028">
        <w:rPr>
          <w:color w:val="000000"/>
          <w:sz w:val="28"/>
          <w:szCs w:val="28"/>
          <w:bdr w:val="none" w:sz="0" w:space="0" w:color="auto" w:frame="1"/>
        </w:rPr>
        <w:t>Данный курс создан на основе личностно ориентированных, деятельностно ориентированных и культурно ориентированных принципов, сформулированных в стандарте 2-го поколения, основной целью которого  </w:t>
      </w:r>
      <w:r w:rsidRPr="00357028">
        <w:rPr>
          <w:rStyle w:val="apple-converted-space"/>
          <w:color w:val="000000"/>
          <w:sz w:val="28"/>
          <w:szCs w:val="28"/>
          <w:bdr w:val="none" w:sz="0" w:space="0" w:color="auto" w:frame="1"/>
        </w:rPr>
        <w:t> </w:t>
      </w:r>
      <w:r w:rsidRPr="00357028">
        <w:rPr>
          <w:color w:val="000000"/>
          <w:sz w:val="28"/>
          <w:szCs w:val="28"/>
          <w:bdr w:val="none" w:sz="0" w:space="0" w:color="auto" w:frame="1"/>
        </w:rPr>
        <w:t>является формирование функционально грамотной личности, готовой к активной деятельности и непрерывному образованию в современном обществе, владеющей системой математических знаний и умений, позволяющих применять эти знания для решения практических жизненных задач, руководствуясь при этом идейно-нравственными, культурными и этическими принципами, нормами поведения, которые формируются в ходе учебно-воспитательного процесса.</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rStyle w:val="fontstyle13"/>
          <w:color w:val="000000"/>
          <w:sz w:val="28"/>
          <w:szCs w:val="28"/>
          <w:bdr w:val="none" w:sz="0" w:space="0" w:color="auto" w:frame="1"/>
        </w:rPr>
        <w:lastRenderedPageBreak/>
        <w:t>При разработке рабочей программы были учте</w:t>
      </w:r>
      <w:r w:rsidRPr="00357028">
        <w:rPr>
          <w:rStyle w:val="fontstyle13"/>
          <w:color w:val="000000"/>
          <w:sz w:val="28"/>
          <w:szCs w:val="28"/>
          <w:bdr w:val="none" w:sz="0" w:space="0" w:color="auto" w:frame="1"/>
        </w:rPr>
        <w:softHyphen/>
        <w:t xml:space="preserve">ны основные идеи и положения Программы формирования и развития </w:t>
      </w:r>
      <w:r w:rsidRPr="00357028">
        <w:rPr>
          <w:rStyle w:val="fontstyle13"/>
          <w:b/>
          <w:bCs/>
          <w:iCs/>
          <w:color w:val="000000"/>
          <w:sz w:val="28"/>
          <w:szCs w:val="28"/>
          <w:bdr w:val="none" w:sz="0" w:space="0" w:color="auto" w:frame="1"/>
        </w:rPr>
        <w:t>учебных универсальных действий</w:t>
      </w:r>
      <w:r w:rsidRPr="00357028">
        <w:rPr>
          <w:color w:val="000000"/>
          <w:sz w:val="28"/>
          <w:szCs w:val="28"/>
          <w:bdr w:val="none" w:sz="0" w:space="0" w:color="auto" w:frame="1"/>
        </w:rPr>
        <w:t>(познавательных, регулятивных, коммуникативных)</w:t>
      </w:r>
      <w:r w:rsidRPr="00357028">
        <w:rPr>
          <w:rStyle w:val="apple-converted-space"/>
          <w:color w:val="000000"/>
          <w:sz w:val="28"/>
          <w:szCs w:val="28"/>
          <w:bdr w:val="none" w:sz="0" w:space="0" w:color="auto" w:frame="1"/>
        </w:rPr>
        <w:t> </w:t>
      </w:r>
      <w:r w:rsidRPr="00357028">
        <w:rPr>
          <w:rStyle w:val="fontstyle13"/>
          <w:color w:val="000000"/>
          <w:sz w:val="28"/>
          <w:szCs w:val="28"/>
          <w:bdr w:val="none" w:sz="0" w:space="0" w:color="auto" w:frame="1"/>
        </w:rPr>
        <w:t>для основного общего образования, которые нашли свое отражение в формулировках метапредметных и личностных результатов.</w:t>
      </w:r>
    </w:p>
    <w:p w:rsidR="00357028" w:rsidRPr="00357028" w:rsidRDefault="00357028" w:rsidP="00357028">
      <w:pPr>
        <w:pStyle w:val="style3"/>
        <w:shd w:val="clear" w:color="auto" w:fill="FFFFFF"/>
        <w:spacing w:before="0" w:beforeAutospacing="0" w:after="0" w:afterAutospacing="0"/>
        <w:jc w:val="both"/>
        <w:rPr>
          <w:color w:val="000000"/>
          <w:sz w:val="17"/>
          <w:szCs w:val="17"/>
        </w:rPr>
      </w:pPr>
      <w:r w:rsidRPr="00357028">
        <w:rPr>
          <w:rStyle w:val="fontstyle13"/>
          <w:color w:val="000000"/>
          <w:sz w:val="28"/>
          <w:szCs w:val="28"/>
          <w:bdr w:val="none" w:sz="0" w:space="0" w:color="auto" w:frame="1"/>
        </w:rPr>
        <w:t>Содержание математического образования в 5 классе представлено  служит базой для дальнейшего изучения учащимися математики и способствует приоб</w:t>
      </w:r>
      <w:r w:rsidRPr="00357028">
        <w:rPr>
          <w:rStyle w:val="fontstyle13"/>
          <w:color w:val="000000"/>
          <w:sz w:val="28"/>
          <w:szCs w:val="28"/>
          <w:bdr w:val="none" w:sz="0" w:space="0" w:color="auto" w:frame="1"/>
        </w:rPr>
        <w:softHyphen/>
        <w:t>ретению практических навыков в осуществлении арифметических операций, необходимых в по</w:t>
      </w:r>
      <w:r w:rsidRPr="00357028">
        <w:rPr>
          <w:rStyle w:val="fontstyle13"/>
          <w:color w:val="000000"/>
          <w:sz w:val="28"/>
          <w:szCs w:val="28"/>
          <w:bdr w:val="none" w:sz="0" w:space="0" w:color="auto" w:frame="1"/>
        </w:rPr>
        <w:softHyphen/>
        <w:t>вседневной жизни.</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rStyle w:val="fontstyle13"/>
          <w:color w:val="000000"/>
          <w:sz w:val="28"/>
          <w:szCs w:val="28"/>
          <w:bdr w:val="none" w:sz="0" w:space="0" w:color="auto" w:frame="1"/>
        </w:rPr>
        <w:t>Одним из приоритетных направлений в обучении математике в 5 классе является формиро</w:t>
      </w:r>
      <w:r w:rsidRPr="00357028">
        <w:rPr>
          <w:rStyle w:val="fontstyle13"/>
          <w:color w:val="000000"/>
          <w:sz w:val="28"/>
          <w:szCs w:val="28"/>
          <w:bdr w:val="none" w:sz="0" w:space="0" w:color="auto" w:frame="1"/>
        </w:rPr>
        <w:softHyphen/>
        <w:t>вание навыков осуществления различного вида вычислений с помощью всевозможных вычисли</w:t>
      </w:r>
      <w:r w:rsidRPr="00357028">
        <w:rPr>
          <w:rStyle w:val="fontstyle13"/>
          <w:color w:val="000000"/>
          <w:sz w:val="28"/>
          <w:szCs w:val="28"/>
          <w:bdr w:val="none" w:sz="0" w:space="0" w:color="auto" w:frame="1"/>
        </w:rPr>
        <w:softHyphen/>
        <w:t>тельных способов и средств. Содержание курса 5 класса нацелено на достижение основной предметной компетенции - вычислительной, а также метапредметных и личностных результатов обучения.</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b/>
          <w:bCs/>
          <w:iCs/>
          <w:color w:val="000000"/>
          <w:sz w:val="28"/>
          <w:szCs w:val="28"/>
          <w:bdr w:val="none" w:sz="0" w:space="0" w:color="auto" w:frame="1"/>
        </w:rPr>
        <w:t>Познавательные</w:t>
      </w:r>
      <w:r w:rsidRPr="00357028">
        <w:rPr>
          <w:iCs/>
          <w:color w:val="000000"/>
          <w:sz w:val="28"/>
          <w:szCs w:val="28"/>
          <w:bdr w:val="none" w:sz="0" w:space="0" w:color="auto" w:frame="1"/>
        </w:rPr>
        <w:t>:</w:t>
      </w:r>
      <w:r w:rsidRPr="00357028">
        <w:rPr>
          <w:rStyle w:val="apple-converted-space"/>
          <w:color w:val="000000"/>
          <w:sz w:val="28"/>
          <w:szCs w:val="28"/>
          <w:bdr w:val="none" w:sz="0" w:space="0" w:color="auto" w:frame="1"/>
        </w:rPr>
        <w:t> </w:t>
      </w:r>
      <w:r w:rsidRPr="00357028">
        <w:rPr>
          <w:color w:val="000000"/>
          <w:sz w:val="28"/>
          <w:szCs w:val="28"/>
          <w:bdr w:val="none" w:sz="0" w:space="0" w:color="auto" w:frame="1"/>
        </w:rPr>
        <w:t>в предлагаемом курсе математики изучаемые определения и правила становятся основой формирования умений выделять признаки и свойства объектов. В процессе вычислений, измерений, поиска решения задач у учеников формируются основные мыслительные операции (анализа, синтеза, классификации, сравнения, аналогии и т.д.), умения различать обоснованные и необоснованные суждения, обосновывать этапы решения учебной задачи, производить анализ и преобразование информации (используя при решении самых разных математических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математическим содержанием, требующие различного уровня логического мышления. Отличительной особенностью рассматриваемого курса математики является появление </w:t>
      </w:r>
      <w:r w:rsidRPr="00357028">
        <w:rPr>
          <w:rStyle w:val="apple-converted-space"/>
          <w:color w:val="000000"/>
          <w:sz w:val="28"/>
          <w:szCs w:val="28"/>
          <w:bdr w:val="none" w:sz="0" w:space="0" w:color="auto" w:frame="1"/>
        </w:rPr>
        <w:t> </w:t>
      </w:r>
      <w:r w:rsidRPr="00357028">
        <w:rPr>
          <w:color w:val="000000"/>
          <w:sz w:val="28"/>
          <w:szCs w:val="28"/>
          <w:bdr w:val="none" w:sz="0" w:space="0" w:color="auto" w:frame="1"/>
        </w:rPr>
        <w:t>содержательного компонента «Решение комбинаторных задач».</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b/>
          <w:bCs/>
          <w:iCs/>
          <w:color w:val="000000"/>
          <w:sz w:val="28"/>
          <w:szCs w:val="28"/>
          <w:bdr w:val="none" w:sz="0" w:space="0" w:color="auto" w:frame="1"/>
        </w:rPr>
        <w:t>Регулятивные</w:t>
      </w:r>
      <w:r w:rsidRPr="00357028">
        <w:rPr>
          <w:iCs/>
          <w:color w:val="000000"/>
          <w:sz w:val="28"/>
          <w:szCs w:val="28"/>
          <w:bdr w:val="none" w:sz="0" w:space="0" w:color="auto" w:frame="1"/>
        </w:rPr>
        <w:t>:</w:t>
      </w:r>
      <w:r w:rsidRPr="00357028">
        <w:rPr>
          <w:rStyle w:val="apple-converted-space"/>
          <w:color w:val="000000"/>
          <w:sz w:val="28"/>
          <w:szCs w:val="28"/>
          <w:bdr w:val="none" w:sz="0" w:space="0" w:color="auto" w:frame="1"/>
        </w:rPr>
        <w:t> </w:t>
      </w:r>
      <w:r w:rsidRPr="00357028">
        <w:rPr>
          <w:color w:val="000000"/>
          <w:sz w:val="28"/>
          <w:szCs w:val="28"/>
          <w:bdr w:val="none" w:sz="0" w:space="0" w:color="auto" w:frame="1"/>
        </w:rPr>
        <w:t>математическое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 (такая работа задана самой структурой учебника).</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b/>
          <w:bCs/>
          <w:iCs/>
          <w:color w:val="000000"/>
          <w:sz w:val="28"/>
          <w:szCs w:val="28"/>
          <w:bdr w:val="none" w:sz="0" w:space="0" w:color="auto" w:frame="1"/>
        </w:rPr>
        <w:t>Коммуникативные</w:t>
      </w:r>
      <w:r w:rsidRPr="00357028">
        <w:rPr>
          <w:b/>
          <w:bCs/>
          <w:color w:val="000000"/>
          <w:sz w:val="28"/>
          <w:szCs w:val="28"/>
          <w:bdr w:val="none" w:sz="0" w:space="0" w:color="auto" w:frame="1"/>
        </w:rPr>
        <w:t>:</w:t>
      </w:r>
      <w:r w:rsidRPr="00357028">
        <w:rPr>
          <w:rStyle w:val="apple-converted-space"/>
          <w:color w:val="000000"/>
          <w:sz w:val="28"/>
          <w:szCs w:val="28"/>
          <w:bdr w:val="none" w:sz="0" w:space="0" w:color="auto" w:frame="1"/>
        </w:rPr>
        <w:t> </w:t>
      </w:r>
      <w:r w:rsidRPr="00357028">
        <w:rPr>
          <w:color w:val="000000"/>
          <w:sz w:val="28"/>
          <w:szCs w:val="28"/>
          <w:bdr w:val="none" w:sz="0" w:space="0" w:color="auto" w:frame="1"/>
        </w:rPr>
        <w:t>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выполняя заданные в учебнике проекты в малых группах.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color w:val="000000"/>
          <w:sz w:val="28"/>
          <w:szCs w:val="28"/>
          <w:bdr w:val="none" w:sz="0" w:space="0" w:color="auto" w:frame="1"/>
        </w:rPr>
        <w:lastRenderedPageBreak/>
        <w:t>Образовательные и воспитательные задачи обучения математике решаются комплексно. 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b/>
          <w:bCs/>
          <w:iCs/>
          <w:color w:val="000000"/>
          <w:sz w:val="28"/>
          <w:szCs w:val="28"/>
          <w:bdr w:val="none" w:sz="0" w:space="0" w:color="auto" w:frame="1"/>
        </w:rPr>
        <w:t>Деятельностный подход</w:t>
      </w:r>
      <w:r w:rsidRPr="00357028">
        <w:rPr>
          <w:rStyle w:val="apple-converted-space"/>
          <w:color w:val="000000"/>
          <w:sz w:val="28"/>
          <w:szCs w:val="28"/>
          <w:bdr w:val="none" w:sz="0" w:space="0" w:color="auto" w:frame="1"/>
        </w:rPr>
        <w:t> </w:t>
      </w:r>
      <w:r w:rsidRPr="00357028">
        <w:rPr>
          <w:color w:val="000000"/>
          <w:sz w:val="28"/>
          <w:szCs w:val="28"/>
          <w:bdr w:val="none" w:sz="0" w:space="0" w:color="auto" w:frame="1"/>
        </w:rPr>
        <w:t>– основной способ получения знаний.</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color w:val="000000"/>
          <w:sz w:val="28"/>
          <w:szCs w:val="28"/>
          <w:bdr w:val="none" w:sz="0" w:space="0" w:color="auto" w:frame="1"/>
        </w:rPr>
        <w:t>В основе методического аппарата курса лежит проблемно-диалогическая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 При этом проблемная ситуация естественным образом строится на дидактической игре.</w:t>
      </w:r>
    </w:p>
    <w:p w:rsidR="00357028" w:rsidRPr="00357028" w:rsidRDefault="00357028" w:rsidP="00357028">
      <w:pPr>
        <w:pStyle w:val="10"/>
        <w:shd w:val="clear" w:color="auto" w:fill="FFFFFF"/>
        <w:spacing w:before="0" w:beforeAutospacing="0" w:after="0" w:afterAutospacing="0"/>
        <w:jc w:val="both"/>
        <w:rPr>
          <w:color w:val="000000"/>
          <w:sz w:val="17"/>
          <w:szCs w:val="17"/>
        </w:rPr>
      </w:pPr>
      <w:r w:rsidRPr="00357028">
        <w:rPr>
          <w:color w:val="000000"/>
          <w:sz w:val="28"/>
          <w:szCs w:val="28"/>
          <w:bdr w:val="none" w:sz="0" w:space="0" w:color="auto" w:frame="1"/>
        </w:rPr>
        <w:t xml:space="preserve">В данном курсе математики представлены задачи разного уровня сложности по изучаемой теме. Это создаёт возможность построения для каждого ученика самостоятельного образовательного маршрута.  </w:t>
      </w:r>
    </w:p>
    <w:p w:rsidR="00357028" w:rsidRPr="00357028" w:rsidRDefault="00357028" w:rsidP="00357028">
      <w:pPr>
        <w:pStyle w:val="10"/>
        <w:shd w:val="clear" w:color="auto" w:fill="FFFFFF"/>
        <w:spacing w:before="0" w:beforeAutospacing="0" w:after="0" w:afterAutospacing="0"/>
        <w:jc w:val="both"/>
        <w:rPr>
          <w:bCs/>
          <w:color w:val="000000"/>
          <w:sz w:val="28"/>
          <w:szCs w:val="28"/>
          <w:bdr w:val="none" w:sz="0" w:space="0" w:color="auto" w:frame="1"/>
        </w:rPr>
      </w:pPr>
      <w:r w:rsidRPr="00357028">
        <w:rPr>
          <w:bCs/>
          <w:color w:val="000000"/>
          <w:sz w:val="28"/>
          <w:szCs w:val="28"/>
          <w:bdr w:val="none" w:sz="0" w:space="0" w:color="auto" w:frame="1"/>
        </w:rPr>
        <w:t>В календарно – тематическом планировании есть изменения: раздел «геометрические тела» включает 11 часов, а по программе 10ч. В данный раздел включила 1ч для подготовки к контрольной работе.</w:t>
      </w:r>
    </w:p>
    <w:p w:rsidR="00357028" w:rsidRPr="00357028" w:rsidRDefault="00357028" w:rsidP="00357028">
      <w:pPr>
        <w:pStyle w:val="10"/>
        <w:shd w:val="clear" w:color="auto" w:fill="FFFFFF"/>
        <w:spacing w:before="0" w:beforeAutospacing="0" w:after="0" w:afterAutospacing="0"/>
        <w:jc w:val="both"/>
        <w:rPr>
          <w:bCs/>
          <w:color w:val="000000"/>
          <w:sz w:val="28"/>
          <w:szCs w:val="28"/>
          <w:bdr w:val="none" w:sz="0" w:space="0" w:color="auto" w:frame="1"/>
        </w:rPr>
      </w:pPr>
      <w:r w:rsidRPr="00357028">
        <w:rPr>
          <w:bCs/>
          <w:color w:val="000000"/>
          <w:sz w:val="28"/>
          <w:szCs w:val="28"/>
          <w:bdr w:val="none" w:sz="0" w:space="0" w:color="auto" w:frame="1"/>
        </w:rPr>
        <w:t>Раздел «Введение и вероятность» включает 17ч, а по программе 16ч. В данный раздел включила 1ч для повторения темы «геометрические тела».</w:t>
      </w:r>
    </w:p>
    <w:p w:rsidR="00A4176A" w:rsidRPr="00357028" w:rsidRDefault="00A4176A">
      <w:pPr>
        <w:rPr>
          <w:rFonts w:ascii="Times New Roman" w:hAnsi="Times New Roman" w:cs="Times New Roman"/>
        </w:rPr>
      </w:pPr>
    </w:p>
    <w:sectPr w:rsidR="00A4176A" w:rsidRPr="00357028" w:rsidSect="005521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57028"/>
    <w:rsid w:val="00357028"/>
    <w:rsid w:val="005521F7"/>
    <w:rsid w:val="00A4176A"/>
    <w:rsid w:val="00FE30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0"/>
    <w:basedOn w:val="a"/>
    <w:rsid w:val="00357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rsid w:val="003570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57028"/>
    <w:pPr>
      <w:widowControl w:val="0"/>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basedOn w:val="a0"/>
    <w:rsid w:val="00357028"/>
  </w:style>
  <w:style w:type="character" w:customStyle="1" w:styleId="fontstyle13">
    <w:name w:val="fontstyle13"/>
    <w:basedOn w:val="a0"/>
    <w:rsid w:val="00357028"/>
  </w:style>
</w:styles>
</file>

<file path=word/webSettings.xml><?xml version="1.0" encoding="utf-8"?>
<w:webSettings xmlns:r="http://schemas.openxmlformats.org/officeDocument/2006/relationships" xmlns:w="http://schemas.openxmlformats.org/wordprocessingml/2006/main">
  <w:divs>
    <w:div w:id="5014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6521</Characters>
  <Application>Microsoft Office Word</Application>
  <DocSecurity>0</DocSecurity>
  <Lines>54</Lines>
  <Paragraphs>15</Paragraphs>
  <ScaleCrop>false</ScaleCrop>
  <Company>Microsoft</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cp:lastModifiedBy>
  <cp:revision>5</cp:revision>
  <dcterms:created xsi:type="dcterms:W3CDTF">2016-02-19T09:44:00Z</dcterms:created>
  <dcterms:modified xsi:type="dcterms:W3CDTF">2016-02-23T10:54:00Z</dcterms:modified>
</cp:coreProperties>
</file>