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E6" w:rsidRDefault="002C2B0B" w:rsidP="002C2B0B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 w:rsidRPr="005C1D20">
        <w:rPr>
          <w:rFonts w:ascii="Monotype Corsiva" w:hAnsi="Monotype Corsiva"/>
          <w:b/>
          <w:sz w:val="36"/>
          <w:szCs w:val="36"/>
        </w:rPr>
        <w:t>«</w:t>
      </w:r>
      <w:r w:rsidRPr="005C1D20">
        <w:rPr>
          <w:rFonts w:ascii="Monotype Corsiva" w:hAnsi="Monotype Corsiva"/>
          <w:b/>
          <w:sz w:val="28"/>
          <w:szCs w:val="28"/>
        </w:rPr>
        <w:t>Композиционные элементы ландшафтного дизайна и их использование при создании цветочных клумб».</w:t>
      </w:r>
    </w:p>
    <w:p w:rsidR="00624D02" w:rsidRPr="00176E96" w:rsidRDefault="00F00E90" w:rsidP="00176E96">
      <w:pPr>
        <w:spacing w:after="0" w:line="240" w:lineRule="auto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 xml:space="preserve">( </w:t>
      </w:r>
      <w:r w:rsidR="00176E96">
        <w:rPr>
          <w:rFonts w:ascii="Monotype Corsiva" w:hAnsi="Monotype Corsiva"/>
          <w:b/>
          <w:sz w:val="28"/>
          <w:szCs w:val="28"/>
        </w:rPr>
        <w:t>Э</w:t>
      </w:r>
      <w:r>
        <w:rPr>
          <w:rFonts w:ascii="Monotype Corsiva" w:hAnsi="Monotype Corsiva"/>
          <w:b/>
          <w:sz w:val="28"/>
          <w:szCs w:val="28"/>
        </w:rPr>
        <w:t>лективный курс</w:t>
      </w:r>
      <w:r w:rsidR="00176E96">
        <w:rPr>
          <w:rFonts w:ascii="Monotype Corsiva" w:hAnsi="Monotype Corsiva"/>
          <w:b/>
          <w:sz w:val="28"/>
          <w:szCs w:val="28"/>
        </w:rPr>
        <w:t xml:space="preserve"> по биологии</w:t>
      </w:r>
      <w:r>
        <w:rPr>
          <w:rFonts w:ascii="Monotype Corsiva" w:hAnsi="Monotype Corsiva"/>
          <w:b/>
          <w:sz w:val="28"/>
          <w:szCs w:val="28"/>
        </w:rPr>
        <w:t>.</w:t>
      </w:r>
      <w:r w:rsidR="00176E96">
        <w:rPr>
          <w:rFonts w:ascii="Monotype Corsiva" w:hAnsi="Monotype Corsiva"/>
          <w:b/>
          <w:sz w:val="28"/>
          <w:szCs w:val="28"/>
        </w:rPr>
        <w:t>)</w:t>
      </w:r>
    </w:p>
    <w:p w:rsidR="00624D02" w:rsidRPr="005C1D20" w:rsidRDefault="00624D02" w:rsidP="000E7234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C1D20">
        <w:rPr>
          <w:rFonts w:ascii="Calibri" w:eastAsia="Calibri" w:hAnsi="Calibri" w:cs="Times New Roman"/>
          <w:sz w:val="28"/>
          <w:szCs w:val="28"/>
        </w:rPr>
        <w:t>«</w:t>
      </w:r>
      <w:r w:rsidRPr="005C1D20">
        <w:rPr>
          <w:rFonts w:ascii="Calibri" w:eastAsia="Calibri" w:hAnsi="Calibri" w:cs="Times New Roman"/>
          <w:i/>
          <w:sz w:val="28"/>
          <w:szCs w:val="28"/>
        </w:rPr>
        <w:t>Хорошо продуманный сад может содержать в себе не меньше, чем вся Вселенная</w:t>
      </w:r>
      <w:r w:rsidRPr="005C1D20">
        <w:rPr>
          <w:rFonts w:ascii="Calibri" w:eastAsia="Calibri" w:hAnsi="Calibri" w:cs="Times New Roman"/>
          <w:sz w:val="28"/>
          <w:szCs w:val="28"/>
        </w:rPr>
        <w:t>»</w:t>
      </w:r>
    </w:p>
    <w:p w:rsidR="00624D02" w:rsidRPr="005C1D20" w:rsidRDefault="00624D02" w:rsidP="000E7234">
      <w:pPr>
        <w:spacing w:after="0"/>
        <w:rPr>
          <w:rFonts w:ascii="Calibri" w:eastAsia="Calibri" w:hAnsi="Calibri" w:cs="Times New Roman"/>
          <w:sz w:val="28"/>
          <w:szCs w:val="28"/>
        </w:rPr>
      </w:pPr>
      <w:r w:rsidRPr="005C1D20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                                     Фернанд Бак</w:t>
      </w:r>
    </w:p>
    <w:p w:rsidR="001B7C0E" w:rsidRPr="005C1D20" w:rsidRDefault="001B7C0E" w:rsidP="000E723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Этими словами я сегодня хотела бы начать наше занятие.</w:t>
      </w:r>
    </w:p>
    <w:p w:rsidR="00624D02" w:rsidRPr="005C1D20" w:rsidRDefault="00624D02" w:rsidP="001B7C0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Ландшафтный дизайн — понятие собственно XX века. Термин возник в Западной Европе, в первую очередь в густонаселённых и индустриально развитых странах: Великобритании Германии где массовая индустриализация и рост пригородов быстро привёл к давлению на окружающую среду.</w:t>
      </w:r>
    </w:p>
    <w:p w:rsidR="00624D02" w:rsidRPr="005C1D20" w:rsidRDefault="00624D02" w:rsidP="001B7C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 xml:space="preserve"> С древних времён сады являлись традиционной формой организации окружающего пространства с помощью зелёных насаждений. Особую популярность они получили при дворах правителей и вельмож стран Востока. Далее садоводство, как искусство, распространились практически повсеместно. При этом долгое время важную роль играла утилитарность садоводства (потребление фруктов и селекция фруктовых деревьев), позднее большее внимание получила декоративность цветов. 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 xml:space="preserve">Ландшафтный дизайн — искусство и практические действия по озеленению, благоустройству, организации садово-парковых насаждений, газонов, горок, применению малых архитектурных форм в зелёном строительстве. Ландшафтный дизайн — более общая и универсальная дисциплина. Главная задача ландшафтного дизайна — создание гармонии, красоты в сочетании с удобствами. 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Основные принципы ландшафтного дизайна:</w:t>
      </w:r>
    </w:p>
    <w:p w:rsidR="00624D02" w:rsidRPr="005C1D20" w:rsidRDefault="00624D02" w:rsidP="001B7C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Простота</w:t>
      </w:r>
    </w:p>
    <w:p w:rsidR="00624D02" w:rsidRPr="005C1D20" w:rsidRDefault="00624D02" w:rsidP="001B7C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Удобство и практичность</w:t>
      </w:r>
    </w:p>
    <w:p w:rsidR="00624D02" w:rsidRPr="005C1D20" w:rsidRDefault="00624D02" w:rsidP="001B7C0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Красота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 xml:space="preserve">    Мастер ландшафтного дизайна - как живописец - «пишет» пейзаж яркой зеленью травы, светлыми тонами берез и ив, темными - каштанов и дубов. В отличие от художественного полотна, произведение ландшафтного дизайнера постоянно меняется в зависимости от времени года и дня - он обязан предусмотреть, как созданное будет выглядеть и в осеннюю пору буйства ярких красок, и зимой, когда это буйство сменяется строгостью черных веток и стволов на фоне белизны снега. Он подобен скульптору, когда «лепит» поверхность земли, подчеркивая ровность партера бархатистой фактурой тщательно ухоженной стриженой травы, а крутизну склона - террасами или подпорными стенками. Наконец, его можно сравнить и с режиссером, когда он последовательно разворачивает в пространстве ряд сменяющихся картин, чередует планы, умело размещает природные и архитектурные акценты, заставляя зрителя остановиться там, откуда он познает красоту преображенной природы во всей ее гармонии...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 xml:space="preserve"> Вот несколько направлений: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1. Формы и размеры благоустраевоемой территории.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2. Местоположение в зависимости от рельефа местности.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3. Цветовая гамма для составления рисунка.</w:t>
      </w:r>
    </w:p>
    <w:p w:rsidR="001B7C0E" w:rsidRPr="005C1D20" w:rsidRDefault="001B7C0E" w:rsidP="00624D0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 цветах можно услышать различные необыкновенные слова: </w:t>
      </w:r>
      <w:r w:rsidRPr="005C1D20">
        <w:rPr>
          <w:rFonts w:ascii="Times New Roman" w:eastAsia="Calibri" w:hAnsi="Times New Roman" w:cs="Times New Roman"/>
          <w:b/>
          <w:sz w:val="28"/>
          <w:szCs w:val="28"/>
        </w:rPr>
        <w:t>« Цветы остатки рая на земле».</w:t>
      </w:r>
      <w:r w:rsidR="005C1D20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  <w:r w:rsidRPr="005C1D20">
        <w:rPr>
          <w:rFonts w:ascii="Times New Roman" w:eastAsia="Calibri" w:hAnsi="Times New Roman" w:cs="Times New Roman"/>
          <w:b/>
          <w:sz w:val="28"/>
          <w:szCs w:val="28"/>
        </w:rPr>
        <w:t>Иоан Кронштадский.</w:t>
      </w: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 xml:space="preserve">Наше сегодняшнее занятие будет посвящено цветам. </w:t>
      </w:r>
    </w:p>
    <w:p w:rsidR="00624D02" w:rsidRPr="005C1D20" w:rsidRDefault="00624D0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Наша школа – это современное красивое здание, и конечно хотелось бы, чтобы она была украшена красивыми оригинальными клумбами.</w:t>
      </w:r>
      <w:r w:rsidR="000E7234" w:rsidRPr="005C1D20">
        <w:rPr>
          <w:rFonts w:ascii="Times New Roman" w:eastAsia="Calibri" w:hAnsi="Times New Roman" w:cs="Times New Roman"/>
          <w:sz w:val="28"/>
          <w:szCs w:val="28"/>
        </w:rPr>
        <w:t xml:space="preserve"> . И  целью нашей работы будет формирование проекта клумбы для украшения школьной территории.</w:t>
      </w: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Сейчас я предлагаю вам, поделится на 3 группы.( по цветным фигурам синий, красный, жёлтый)</w:t>
      </w: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1 группа: Подбор цветов ( Руководитель Табуева Н.А.)</w:t>
      </w: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2 группа: Цветовая гамма ( Руководитель Муравьёва В.М.)</w:t>
      </w: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3 группа: Вычислительный центр ( Руководитель Авдюкова О.В.)</w:t>
      </w:r>
    </w:p>
    <w:p w:rsidR="000E7234" w:rsidRPr="005C1D20" w:rsidRDefault="000E7234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Каждая группа получает задание , которое должна выполнить в течении 10 минут .Но для начала необходимо выбрать форму клумбы, которую мы с вами будем создавать. Я предлагаю вам две формы : круг и квадрат. ( Голосуем цветными жетонами).</w:t>
      </w:r>
    </w:p>
    <w:p w:rsidR="000E7234" w:rsidRPr="005C1D20" w:rsidRDefault="000E7234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Объяснение заданий каждой группе.</w:t>
      </w:r>
    </w:p>
    <w:p w:rsidR="000E7234" w:rsidRPr="005C1D20" w:rsidRDefault="000E7234" w:rsidP="000E7234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Энциклопедии и пакеты с</w:t>
      </w:r>
      <w:r w:rsidR="00454EF5" w:rsidRPr="005C1D20">
        <w:rPr>
          <w:rFonts w:ascii="Times New Roman" w:eastAsia="Calibri" w:hAnsi="Times New Roman" w:cs="Times New Roman"/>
          <w:sz w:val="28"/>
          <w:szCs w:val="28"/>
        </w:rPr>
        <w:t xml:space="preserve"> семенами </w:t>
      </w:r>
      <w:r w:rsidRPr="005C1D20">
        <w:rPr>
          <w:rFonts w:ascii="Times New Roman" w:eastAsia="Calibri" w:hAnsi="Times New Roman" w:cs="Times New Roman"/>
          <w:sz w:val="28"/>
          <w:szCs w:val="28"/>
        </w:rPr>
        <w:t xml:space="preserve"> цвет</w:t>
      </w:r>
      <w:r w:rsidR="00454EF5" w:rsidRPr="005C1D20">
        <w:rPr>
          <w:rFonts w:ascii="Times New Roman" w:eastAsia="Calibri" w:hAnsi="Times New Roman" w:cs="Times New Roman"/>
          <w:sz w:val="28"/>
          <w:szCs w:val="28"/>
        </w:rPr>
        <w:t>ов</w:t>
      </w:r>
      <w:r w:rsidRPr="005C1D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E7234" w:rsidRPr="005C1D20" w:rsidRDefault="00454EF5" w:rsidP="00454EF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Цветовая палитра радуги.</w:t>
      </w:r>
    </w:p>
    <w:p w:rsidR="00454EF5" w:rsidRPr="005C1D20" w:rsidRDefault="00454EF5" w:rsidP="00454EF5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Площадь круга или квадрата. Выстываем количество растений на данной площади.</w:t>
      </w:r>
    </w:p>
    <w:p w:rsidR="00454EF5" w:rsidRPr="005C1D20" w:rsidRDefault="00454EF5" w:rsidP="00454EF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C1D20">
        <w:rPr>
          <w:rFonts w:ascii="Times New Roman" w:eastAsia="Calibri" w:hAnsi="Times New Roman" w:cs="Times New Roman"/>
          <w:b/>
          <w:sz w:val="28"/>
          <w:szCs w:val="28"/>
        </w:rPr>
        <w:t>Результаты работы:</w:t>
      </w:r>
    </w:p>
    <w:p w:rsidR="00454EF5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1.</w:t>
      </w:r>
      <w:r w:rsidR="00454EF5" w:rsidRPr="005C1D20">
        <w:rPr>
          <w:rFonts w:ascii="Times New Roman" w:eastAsia="Calibri" w:hAnsi="Times New Roman" w:cs="Times New Roman"/>
          <w:sz w:val="28"/>
          <w:szCs w:val="28"/>
        </w:rPr>
        <w:t>В результате нашей работы мы пришли к следующим результатам.</w:t>
      </w:r>
    </w:p>
    <w:p w:rsidR="00454EF5" w:rsidRPr="005C1D20" w:rsidRDefault="00454EF5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4-10 лет любимый цвет красный, розовый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( дети живут в мире сказок)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11-12 лет зелёный, жёлтый, красный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( чувствительное восприятие мира)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13-16 лет синий, оранжевый, зелёный, голубой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( рациональный подход, самосознание)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17-19 лет красный, оранжевый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( целенаправленность)</w:t>
      </w:r>
    </w:p>
    <w:p w:rsidR="00055B4F" w:rsidRPr="005C1D20" w:rsidRDefault="004807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( Устный отчёт)</w:t>
      </w:r>
    </w:p>
    <w:p w:rsidR="005A3372" w:rsidRPr="005C1D20" w:rsidRDefault="00454EF5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Для разных возрастов соответствуют различные цвета. Поэтому сформировать клумбу из цветов данных цветов значит привлечь внимание детей разных возрастов.</w:t>
      </w:r>
    </w:p>
    <w:p w:rsidR="00454EF5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2. Наши исследования показали, что все растения могут быть расположены в цветовой гамме радуги, и тогда каждый цвет на клумбе будет привлекать внимание детей разного возраста.</w:t>
      </w:r>
      <w:r w:rsidR="0048074F" w:rsidRPr="005C1D20">
        <w:rPr>
          <w:rFonts w:ascii="Times New Roman" w:eastAsia="Calibri" w:hAnsi="Times New Roman" w:cs="Times New Roman"/>
          <w:sz w:val="28"/>
          <w:szCs w:val="28"/>
        </w:rPr>
        <w:t xml:space="preserve"> ( Схема цветовой гаммы на альбомном листке фломастерами разных цветов)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3. Мы провели математический расчёт и пришли к следующему мнению. Площадь данной клумбы:_______ , количество растений выращенных на клумбе:________ .</w:t>
      </w:r>
      <w:r w:rsidR="0048074F" w:rsidRPr="005C1D20">
        <w:rPr>
          <w:rFonts w:ascii="Times New Roman" w:eastAsia="Calibri" w:hAnsi="Times New Roman" w:cs="Times New Roman"/>
          <w:sz w:val="28"/>
          <w:szCs w:val="28"/>
        </w:rPr>
        <w:t xml:space="preserve"> ( Цифровые данные)</w:t>
      </w:r>
    </w:p>
    <w:p w:rsidR="00055B4F" w:rsidRPr="005C1D20" w:rsidRDefault="00055B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А теперь нам необходимо соединить полученные результаты</w:t>
      </w:r>
      <w:r w:rsidR="0048074F" w:rsidRPr="005C1D20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8074F" w:rsidRPr="005C1D20" w:rsidRDefault="0048074F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C1D20">
        <w:rPr>
          <w:rFonts w:ascii="Times New Roman" w:eastAsia="Calibri" w:hAnsi="Times New Roman" w:cs="Times New Roman"/>
          <w:sz w:val="28"/>
          <w:szCs w:val="28"/>
        </w:rPr>
        <w:t>Нам необходимо на макете клумбы расположить цветы в соотношении с предложенными данными. ( Учащиеся вырезают цветочки и приклеивают их на макет)</w:t>
      </w:r>
      <w:r w:rsidR="005C1D2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5C1D20">
        <w:rPr>
          <w:rFonts w:ascii="Times New Roman" w:eastAsia="Calibri" w:hAnsi="Times New Roman" w:cs="Times New Roman"/>
          <w:sz w:val="28"/>
          <w:szCs w:val="28"/>
        </w:rPr>
        <w:t>Памятка в подарок гостям.</w:t>
      </w: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372" w:rsidRPr="005C1D20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A3372" w:rsidRPr="00624D02" w:rsidRDefault="005A3372" w:rsidP="00624D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24D02" w:rsidRDefault="00624D02" w:rsidP="00624D02">
      <w:pPr>
        <w:spacing w:after="0"/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ind w:left="360"/>
        <w:rPr>
          <w:rFonts w:ascii="Calibri" w:eastAsia="Calibri" w:hAnsi="Calibri" w:cs="Times New Roman"/>
        </w:rPr>
      </w:pPr>
    </w:p>
    <w:p w:rsidR="00624D02" w:rsidRDefault="00624D02" w:rsidP="00624D02">
      <w:pPr>
        <w:rPr>
          <w:rFonts w:ascii="Calibri" w:eastAsia="Calibri" w:hAnsi="Calibri" w:cs="Times New Roman"/>
          <w:b/>
        </w:rPr>
      </w:pPr>
      <w:r w:rsidRPr="000F34FF">
        <w:rPr>
          <w:rFonts w:ascii="Calibri" w:eastAsia="Calibri" w:hAnsi="Calibri" w:cs="Times New Roman"/>
          <w:b/>
        </w:rPr>
        <w:t xml:space="preserve">                                           </w:t>
      </w:r>
    </w:p>
    <w:p w:rsidR="00624D02" w:rsidRDefault="00624D02" w:rsidP="00624D02">
      <w:pPr>
        <w:rPr>
          <w:rFonts w:ascii="Calibri" w:eastAsia="Calibri" w:hAnsi="Calibri" w:cs="Times New Roman"/>
        </w:rPr>
      </w:pPr>
    </w:p>
    <w:p w:rsidR="00FE15F0" w:rsidRPr="00FE15F0" w:rsidRDefault="00FE15F0" w:rsidP="00FE15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E15F0" w:rsidRPr="00FE15F0" w:rsidSect="00624D0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0FA5"/>
    <w:multiLevelType w:val="hybridMultilevel"/>
    <w:tmpl w:val="9EE8A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832FAF"/>
    <w:multiLevelType w:val="hybridMultilevel"/>
    <w:tmpl w:val="C7DCE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compat/>
  <w:rsids>
    <w:rsidRoot w:val="002C2B0B"/>
    <w:rsid w:val="00055B4F"/>
    <w:rsid w:val="000A42E6"/>
    <w:rsid w:val="000E7234"/>
    <w:rsid w:val="00176E96"/>
    <w:rsid w:val="001B7C0E"/>
    <w:rsid w:val="002C2B0B"/>
    <w:rsid w:val="003E7AAB"/>
    <w:rsid w:val="00454EF5"/>
    <w:rsid w:val="0048074F"/>
    <w:rsid w:val="005A3372"/>
    <w:rsid w:val="005C1D20"/>
    <w:rsid w:val="005E6D35"/>
    <w:rsid w:val="00624D02"/>
    <w:rsid w:val="00744419"/>
    <w:rsid w:val="00B17B97"/>
    <w:rsid w:val="00F00E90"/>
    <w:rsid w:val="00F65B86"/>
    <w:rsid w:val="00FE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2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S.Kolycheva.obr72</cp:lastModifiedBy>
  <cp:revision>9</cp:revision>
  <cp:lastPrinted>2015-01-28T05:10:00Z</cp:lastPrinted>
  <dcterms:created xsi:type="dcterms:W3CDTF">2015-01-27T11:49:00Z</dcterms:created>
  <dcterms:modified xsi:type="dcterms:W3CDTF">2015-02-02T10:11:00Z</dcterms:modified>
</cp:coreProperties>
</file>