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7A4" w:rsidRDefault="00F707A4" w:rsidP="00F707A4">
      <w:r>
        <w:t>СТАНДАРТ СРЕДНЕГО (ПОЛНОГО) ОБЩЕГО ОБРАЗОВАНИЯ ПО ФИЗИКЕ</w:t>
      </w:r>
    </w:p>
    <w:p w:rsidR="00F707A4" w:rsidRDefault="00F707A4" w:rsidP="00F707A4"/>
    <w:p w:rsidR="00F707A4" w:rsidRDefault="00F707A4" w:rsidP="00F707A4">
      <w:r>
        <w:t>Базовый уровень</w:t>
      </w:r>
    </w:p>
    <w:p w:rsidR="00F707A4" w:rsidRDefault="00F707A4" w:rsidP="00F707A4"/>
    <w:p w:rsidR="00F707A4" w:rsidRDefault="00F707A4" w:rsidP="00F707A4">
      <w:r>
        <w:t>Изучение физики на базовом уровне среднего (полного) общего образования направлено на достижение следующих целей:</w:t>
      </w:r>
    </w:p>
    <w:p w:rsidR="00F707A4" w:rsidRDefault="00F707A4" w:rsidP="00F707A4">
      <w: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F707A4" w:rsidRDefault="00F707A4" w:rsidP="00F707A4">
      <w: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F707A4" w:rsidRDefault="00F707A4" w:rsidP="00F707A4">
      <w: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F707A4" w:rsidRDefault="00F707A4" w:rsidP="00F707A4">
      <w: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F707A4" w:rsidRDefault="00F707A4" w:rsidP="00F707A4">
      <w: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F707A4" w:rsidRDefault="00F707A4" w:rsidP="00F707A4"/>
    <w:p w:rsidR="00F707A4" w:rsidRDefault="00F707A4" w:rsidP="00F707A4">
      <w:r>
        <w:t>Обязательный минимум содержания</w:t>
      </w:r>
    </w:p>
    <w:p w:rsidR="00F707A4" w:rsidRDefault="00F707A4" w:rsidP="00F707A4">
      <w:proofErr w:type="gramStart"/>
      <w:r>
        <w:t>основных</w:t>
      </w:r>
      <w:proofErr w:type="gramEnd"/>
      <w:r>
        <w:t xml:space="preserve"> образовательных программ</w:t>
      </w:r>
    </w:p>
    <w:p w:rsidR="00F707A4" w:rsidRDefault="00F707A4" w:rsidP="00F707A4"/>
    <w:p w:rsidR="00F707A4" w:rsidRDefault="00F707A4" w:rsidP="00F707A4">
      <w:r>
        <w:t>Физика и методы научного познания</w:t>
      </w:r>
    </w:p>
    <w:p w:rsidR="00F707A4" w:rsidRDefault="00F707A4" w:rsidP="00F707A4"/>
    <w:p w:rsidR="00F707A4" w:rsidRDefault="00F707A4" w:rsidP="00F707A4">
      <w: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F707A4" w:rsidRDefault="00F707A4" w:rsidP="00F707A4"/>
    <w:p w:rsidR="00F707A4" w:rsidRDefault="00F707A4" w:rsidP="00F707A4">
      <w:r>
        <w:t>Механика</w:t>
      </w:r>
    </w:p>
    <w:p w:rsidR="00F707A4" w:rsidRDefault="00F707A4" w:rsidP="00F707A4"/>
    <w:p w:rsidR="00F707A4" w:rsidRDefault="00F707A4" w:rsidP="00F707A4">
      <w: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F707A4" w:rsidRDefault="00F707A4" w:rsidP="00F707A4">
      <w: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F707A4" w:rsidRDefault="00F707A4" w:rsidP="00F707A4">
      <w:r>
        <w:t>Практическое применение физических знаний в повседневной жизни для использования простых механизмов, инструментов, транспортных средств.</w:t>
      </w:r>
    </w:p>
    <w:p w:rsidR="00F707A4" w:rsidRDefault="00F707A4" w:rsidP="00F707A4"/>
    <w:p w:rsidR="00F707A4" w:rsidRDefault="00F707A4" w:rsidP="00F707A4">
      <w:r>
        <w:t>Молекулярная физика</w:t>
      </w:r>
    </w:p>
    <w:p w:rsidR="00F707A4" w:rsidRDefault="00F707A4" w:rsidP="00F707A4"/>
    <w:p w:rsidR="00F707A4" w:rsidRDefault="00F707A4" w:rsidP="00F707A4">
      <w: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F707A4" w:rsidRDefault="00F707A4" w:rsidP="00F707A4">
      <w:r>
        <w:t>Законы термодинамики. ПОРЯДОК И ХАОС. НЕОБРАТИМОСТЬ ТЕПЛОВЫХ ПРОЦЕССОВ. Тепловые двигатели и охрана окружающей среды.</w:t>
      </w:r>
    </w:p>
    <w:p w:rsidR="00F707A4" w:rsidRDefault="00F707A4" w:rsidP="00F707A4">
      <w:r>
        <w:t>Проведение опытов по изучению свойств газов, жидкостей и твердых тел, тепловых процессов и агрегатных превращений вещества.</w:t>
      </w:r>
    </w:p>
    <w:p w:rsidR="00F707A4" w:rsidRDefault="00F707A4" w:rsidP="00F707A4">
      <w:r>
        <w:t>Практическое применение в повседневной жизни физических знаний о свойствах газов, жидкостей и твердых тел; об охране окружающей среды.</w:t>
      </w:r>
    </w:p>
    <w:p w:rsidR="00F707A4" w:rsidRDefault="00F707A4" w:rsidP="00F707A4"/>
    <w:p w:rsidR="00F707A4" w:rsidRDefault="00F707A4" w:rsidP="00F707A4">
      <w:r>
        <w:t>Электродинамика</w:t>
      </w:r>
    </w:p>
    <w:p w:rsidR="00F707A4" w:rsidRDefault="00F707A4" w:rsidP="00F707A4"/>
    <w:p w:rsidR="00F707A4" w:rsidRDefault="00F707A4" w:rsidP="00F707A4">
      <w: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F707A4" w:rsidRDefault="00F707A4" w:rsidP="00F707A4">
      <w:r>
        <w:t>Электромагнитные волны. Волновые свойства света. Различные виды электромагнитных излучений и их практическое применение.</w:t>
      </w:r>
    </w:p>
    <w:p w:rsidR="00F707A4" w:rsidRDefault="00F707A4" w:rsidP="00F707A4">
      <w:r>
        <w:t>Проведение опытов по исследованию явления электромагнитной индукции, электромагнитных волн, волновых свойств света.</w:t>
      </w:r>
    </w:p>
    <w:p w:rsidR="00F707A4" w:rsidRDefault="00F707A4" w:rsidP="00F707A4">
      <w:r>
        <w:t>Объяснение устройства и принципа действия технических объектов, практическое применение физических знаний в повседневной жизни:</w:t>
      </w:r>
    </w:p>
    <w:p w:rsidR="00F707A4" w:rsidRDefault="00F707A4" w:rsidP="00F707A4">
      <w:proofErr w:type="gramStart"/>
      <w:r>
        <w:t>при</w:t>
      </w:r>
      <w:proofErr w:type="gramEnd"/>
      <w:r>
        <w:t xml:space="preserve"> использовании микрофона, динамика, трансформатора, телефона, магнитофона;</w:t>
      </w:r>
    </w:p>
    <w:p w:rsidR="00F707A4" w:rsidRDefault="00F707A4" w:rsidP="00F707A4">
      <w:proofErr w:type="gramStart"/>
      <w:r>
        <w:t>для</w:t>
      </w:r>
      <w:proofErr w:type="gramEnd"/>
      <w:r>
        <w:t xml:space="preserve"> безопасного обращения с домашней электропроводкой, бытовой электро- и радиоаппаратурой.</w:t>
      </w:r>
    </w:p>
    <w:p w:rsidR="00F707A4" w:rsidRDefault="00F707A4" w:rsidP="00F707A4"/>
    <w:p w:rsidR="00F707A4" w:rsidRDefault="00F707A4" w:rsidP="00F707A4">
      <w:r>
        <w:lastRenderedPageBreak/>
        <w:t>Квантовая физика и элементы астрофизики</w:t>
      </w:r>
    </w:p>
    <w:p w:rsidR="00F707A4" w:rsidRDefault="00F707A4" w:rsidP="00F707A4"/>
    <w:p w:rsidR="00F707A4" w:rsidRDefault="00F707A4" w:rsidP="00F707A4">
      <w:r>
        <w:t>ГИПОТЕЗА ПЛАНКА О КВАНТАХ. Фотоэффект. Фотон. ГИПОТЕЗА ДЕ БРОЙЛЯ О ВОЛНОВЫХ СВОЙСТВАХ ЧАСТЕЙ. КОРПУСКУЛЯРНО-ВОЛНОВОЙ ДУАЛИЗМ. СООТНОШЕНИЕ НЕОПРЕДЕЛЕННОСТЕЙ ГЕЙЗЕНБЕРГА.</w:t>
      </w:r>
    </w:p>
    <w:p w:rsidR="00F707A4" w:rsidRDefault="00F707A4" w:rsidP="00F707A4">
      <w:r>
        <w:t>Планетарная модель атома. Квантовые постулаты Бора. Лазеры.</w:t>
      </w:r>
    </w:p>
    <w:p w:rsidR="00F707A4" w:rsidRDefault="00F707A4" w:rsidP="00F707A4">
      <w: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F707A4" w:rsidRDefault="00F707A4" w:rsidP="00F707A4">
      <w: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F707A4" w:rsidRDefault="00F707A4" w:rsidP="00F707A4">
      <w:r>
        <w:t>Наблюдение и описание движения небесных тел.</w:t>
      </w:r>
    </w:p>
    <w:p w:rsidR="00F707A4" w:rsidRDefault="00F707A4" w:rsidP="00F707A4">
      <w: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F707A4" w:rsidRDefault="00F707A4" w:rsidP="00F707A4"/>
    <w:p w:rsidR="00F707A4" w:rsidRDefault="00F707A4" w:rsidP="00F707A4">
      <w:r>
        <w:t>Требования к уровню подготовки выпускников</w:t>
      </w:r>
    </w:p>
    <w:p w:rsidR="00F707A4" w:rsidRDefault="00F707A4" w:rsidP="00F707A4"/>
    <w:p w:rsidR="00F707A4" w:rsidRDefault="00F707A4" w:rsidP="00F707A4">
      <w:r>
        <w:t>В результате изучения физики на базовом уровне ученик должен:</w:t>
      </w:r>
    </w:p>
    <w:p w:rsidR="00F707A4" w:rsidRDefault="00F707A4" w:rsidP="00F707A4">
      <w:proofErr w:type="gramStart"/>
      <w:r>
        <w:t>знать</w:t>
      </w:r>
      <w:proofErr w:type="gramEnd"/>
      <w:r>
        <w:t>/понимать:</w:t>
      </w:r>
    </w:p>
    <w:p w:rsidR="00F707A4" w:rsidRDefault="00F707A4" w:rsidP="00F707A4">
      <w: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F707A4" w:rsidRDefault="00F707A4" w:rsidP="00F707A4">
      <w: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F707A4" w:rsidRDefault="00F707A4" w:rsidP="00F707A4">
      <w: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F707A4" w:rsidRDefault="00F707A4" w:rsidP="00F707A4">
      <w:r>
        <w:t>- вклад российских и зарубежных ученых, оказавших наибольшее влияние на развитие физики;</w:t>
      </w:r>
    </w:p>
    <w:p w:rsidR="00F707A4" w:rsidRDefault="00F707A4" w:rsidP="00F707A4">
      <w:proofErr w:type="gramStart"/>
      <w:r>
        <w:t>уметь</w:t>
      </w:r>
      <w:proofErr w:type="gramEnd"/>
      <w:r>
        <w:t>:</w:t>
      </w:r>
    </w:p>
    <w:p w:rsidR="00F707A4" w:rsidRDefault="00F707A4" w:rsidP="00F707A4">
      <w: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F707A4" w:rsidRDefault="00F707A4" w:rsidP="00F707A4">
      <w:r>
        <w:t xml:space="preserve">-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w:t>
      </w:r>
      <w:r>
        <w:lastRenderedPageBreak/>
        <w:t>физическая теория дает возможность объяснять известные явления природы и научные факты, предсказывать еще неизвестные явления;</w:t>
      </w:r>
    </w:p>
    <w:p w:rsidR="00F707A4" w:rsidRDefault="00F707A4" w:rsidP="00F707A4">
      <w: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F707A4" w:rsidRDefault="00F707A4" w:rsidP="00F707A4">
      <w: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F707A4" w:rsidRDefault="00F707A4" w:rsidP="00F707A4">
      <w:proofErr w:type="gramStart"/>
      <w:r>
        <w:t>использовать</w:t>
      </w:r>
      <w:proofErr w:type="gramEnd"/>
      <w:r>
        <w:t xml:space="preserve"> приобретенные знания и умения в практической деятельности и повседневной жизни для:</w:t>
      </w:r>
    </w:p>
    <w:p w:rsidR="00F707A4" w:rsidRDefault="00F707A4" w:rsidP="00F707A4">
      <w: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F707A4" w:rsidRDefault="00F707A4" w:rsidP="00F707A4">
      <w:r>
        <w:t>- оценки влияния на организм человека и другие организмы загрязнения окружающей среды;</w:t>
      </w:r>
    </w:p>
    <w:p w:rsidR="00F707A4" w:rsidRDefault="00F707A4" w:rsidP="00F707A4">
      <w:r>
        <w:t>- рационального природопользования и охраны окружающей среды;</w:t>
      </w:r>
    </w:p>
    <w:p w:rsidR="00F707A4" w:rsidRDefault="00F707A4" w:rsidP="00F707A4">
      <w: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707A4" w:rsidRDefault="00F707A4" w:rsidP="00F707A4">
      <w:r>
        <w:t>(</w:t>
      </w:r>
      <w:proofErr w:type="gramStart"/>
      <w:r>
        <w:t>абзац</w:t>
      </w:r>
      <w:proofErr w:type="gramEnd"/>
      <w:r>
        <w:t xml:space="preserve"> введен Приказом </w:t>
      </w:r>
      <w:proofErr w:type="spellStart"/>
      <w:r>
        <w:t>Минобрнауки</w:t>
      </w:r>
      <w:proofErr w:type="spellEnd"/>
      <w:r>
        <w:t xml:space="preserve"> России от 10.11.2011 N 2643)</w:t>
      </w:r>
    </w:p>
    <w:p w:rsidR="00F707A4" w:rsidRDefault="00F707A4" w:rsidP="00F707A4"/>
    <w:p w:rsidR="00F707A4" w:rsidRDefault="00F707A4" w:rsidP="00F707A4">
      <w:r>
        <w:t>Профильный уровень</w:t>
      </w:r>
    </w:p>
    <w:p w:rsidR="00F707A4" w:rsidRDefault="00F707A4" w:rsidP="00F707A4"/>
    <w:p w:rsidR="00F707A4" w:rsidRDefault="00F707A4" w:rsidP="00F707A4">
      <w:r>
        <w:t>Изучение физики на профильном уровне среднего (полного) общего образования направлено на достижение следующих целей:</w:t>
      </w:r>
    </w:p>
    <w:p w:rsidR="00F707A4" w:rsidRDefault="00F707A4" w:rsidP="00F707A4">
      <w:r>
        <w:t>- 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p>
    <w:p w:rsidR="00F707A4" w:rsidRDefault="00F707A4" w:rsidP="00F707A4">
      <w:r>
        <w:t>- 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F707A4" w:rsidRDefault="00F707A4" w:rsidP="00F707A4">
      <w:r>
        <w:t>- применение знаний 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p>
    <w:p w:rsidR="00F707A4" w:rsidRDefault="00F707A4" w:rsidP="00F707A4">
      <w:r>
        <w:t>-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F707A4" w:rsidRDefault="00F707A4" w:rsidP="00F707A4">
      <w:r>
        <w:lastRenderedPageBreak/>
        <w:t>- воспитание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F707A4" w:rsidRDefault="00F707A4" w:rsidP="00F707A4">
      <w:r>
        <w:t>- использование приобретенных знаний и умений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p>
    <w:p w:rsidR="00F707A4" w:rsidRDefault="00F707A4" w:rsidP="00F707A4"/>
    <w:p w:rsidR="00F707A4" w:rsidRDefault="00F707A4" w:rsidP="00F707A4">
      <w:r>
        <w:t>Обязательный минимум содержания</w:t>
      </w:r>
    </w:p>
    <w:p w:rsidR="00F707A4" w:rsidRDefault="00F707A4" w:rsidP="00F707A4">
      <w:proofErr w:type="gramStart"/>
      <w:r>
        <w:t>основных</w:t>
      </w:r>
      <w:proofErr w:type="gramEnd"/>
      <w:r>
        <w:t xml:space="preserve"> образовательных программ</w:t>
      </w:r>
    </w:p>
    <w:p w:rsidR="00F707A4" w:rsidRDefault="00F707A4" w:rsidP="00F707A4"/>
    <w:p w:rsidR="00F707A4" w:rsidRDefault="00F707A4" w:rsidP="00F707A4">
      <w:r>
        <w:t>Физика как наука. Методы научного познания</w:t>
      </w:r>
    </w:p>
    <w:p w:rsidR="00F707A4" w:rsidRDefault="00F707A4" w:rsidP="00F707A4"/>
    <w:p w:rsidR="00F707A4" w:rsidRDefault="00F707A4" w:rsidP="00F707A4">
      <w: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 Физические законы и теории, границы их применимости. ПРИНЦИП СООТВЕТСТВИЯ. Физическая картина мира.</w:t>
      </w:r>
    </w:p>
    <w:p w:rsidR="00F707A4" w:rsidRDefault="00F707A4" w:rsidP="00F707A4"/>
    <w:p w:rsidR="00F707A4" w:rsidRDefault="00F707A4" w:rsidP="00F707A4">
      <w:r>
        <w:t>Механика</w:t>
      </w:r>
    </w:p>
    <w:p w:rsidR="00F707A4" w:rsidRDefault="00F707A4" w:rsidP="00F707A4"/>
    <w:p w:rsidR="00F707A4" w:rsidRDefault="00F707A4" w:rsidP="00F707A4">
      <w: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p>
    <w:p w:rsidR="00F707A4" w:rsidRDefault="00F707A4" w:rsidP="00F707A4">
      <w:r>
        <w:t>Принцип суперпозиции сил. Законы динамики. Инерциальные системы отсчета. Принцип относительности Галилея. ПРОСТРАНСТВО И ВРЕМЯ В КЛАССИЧЕСКОЙ МЕХАНИКЕ.</w:t>
      </w:r>
    </w:p>
    <w:p w:rsidR="00F707A4" w:rsidRDefault="00F707A4" w:rsidP="00F707A4">
      <w:r>
        <w:t>Силы в механике: тяжести, упругости, трения. Закон всемирного тяготения. Вес и невесомость. Законы сохранения импульса и механической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 тела.</w:t>
      </w:r>
    </w:p>
    <w:p w:rsidR="00F707A4" w:rsidRDefault="00F707A4" w:rsidP="00F707A4">
      <w:r>
        <w:t>Механические колебания. Амплитуда, период, частота, ФАЗА колебаний. Уравнение гармонических колебаний. Свободные и вынужденные колебания. Резонанс. АВТОКОЛЕБАНИЯ. Механические волны. Длина волны. УРАВНЕНИЕ ГАРМОНИЧЕСКОЙ ВОЛНЫ.</w:t>
      </w:r>
    </w:p>
    <w:p w:rsidR="00F707A4" w:rsidRDefault="00F707A4" w:rsidP="00F707A4">
      <w:r>
        <w:t>Наблюдение и описание различных видов механического движения, равновесия твердого тела, взаимодействия тел и объяснение этих явлений на основе законов динамики, закона всемирного тяготения, законов сохранения импульса и механической энергии.</w:t>
      </w:r>
    </w:p>
    <w:p w:rsidR="00F707A4" w:rsidRDefault="00F707A4" w:rsidP="00F707A4">
      <w:r>
        <w:t>Проведение экспериментальных исследований равноускоренного движения тел, свободного падения, движения тел по окружности, колебательного движения тел, взаимодействия тел.</w:t>
      </w:r>
    </w:p>
    <w:p w:rsidR="00F707A4" w:rsidRDefault="00F707A4" w:rsidP="00F707A4">
      <w:r>
        <w:lastRenderedPageBreak/>
        <w:t>Практическое применение физических знаний в повседневной жизни для учета: инертности тел и трения при движении транспортных средств, резонанса, законов сохранения энергии и импульса при действии технических устройств.</w:t>
      </w:r>
    </w:p>
    <w:p w:rsidR="00F707A4" w:rsidRDefault="00F707A4" w:rsidP="00F707A4"/>
    <w:p w:rsidR="00F707A4" w:rsidRDefault="00F707A4" w:rsidP="00F707A4">
      <w:r>
        <w:t>Молекулярная физика</w:t>
      </w:r>
    </w:p>
    <w:p w:rsidR="00F707A4" w:rsidRDefault="00F707A4" w:rsidP="00F707A4"/>
    <w:p w:rsidR="00F707A4" w:rsidRDefault="00F707A4" w:rsidP="00F707A4">
      <w: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p>
    <w:p w:rsidR="00F707A4" w:rsidRDefault="00F707A4" w:rsidP="00F707A4">
      <w:r>
        <w:t xml:space="preserve">Уравнение состояния идеального газа. </w:t>
      </w:r>
      <w:proofErr w:type="spellStart"/>
      <w:r>
        <w:t>Изопроцессы</w:t>
      </w:r>
      <w:proofErr w:type="spellEnd"/>
      <w:r>
        <w:t>. ГРАНИЦЫ ПРИМЕНИМОСТИ МОДЕЛИ ИДЕАЛЬНОГО ГАЗА.</w:t>
      </w:r>
    </w:p>
    <w:p w:rsidR="00F707A4" w:rsidRDefault="00F707A4" w:rsidP="00F707A4">
      <w:r>
        <w:t>Модель строения жидкостей. ПОВЕРХНОСТНОЕ НАТЯЖЕНИЕ. Насыщенные и ненасыщенные пары. Влажность воздуха.</w:t>
      </w:r>
    </w:p>
    <w:p w:rsidR="00F707A4" w:rsidRDefault="00F707A4" w:rsidP="00F707A4">
      <w:r>
        <w:t>Модель строения твердых тел. МЕХАНИЧЕСКИЕ СВОЙСТВА ТВЕРДЫХ ТЕЛ. Изменения агрегатных состояний вещества.</w:t>
      </w:r>
    </w:p>
    <w:p w:rsidR="00F707A4" w:rsidRDefault="00F707A4" w:rsidP="00F707A4">
      <w:r>
        <w:t>Первый закон термодинамики.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p>
    <w:p w:rsidR="00F707A4" w:rsidRDefault="00F707A4" w:rsidP="00F707A4">
      <w:r>
        <w:t>Наблюдение и описание броуновского движения, поверхностного натяжения жидкости, изменений агрегатных состояний вещества, способов изменения внутренней энергии тела и объяснение этих явлений на основе представлений об атомно-молекулярном строении вещества и законов термодинамики.</w:t>
      </w:r>
    </w:p>
    <w:p w:rsidR="00F707A4" w:rsidRDefault="00F707A4" w:rsidP="00F707A4">
      <w:r>
        <w:t xml:space="preserve">Проведение измерений давления газа, влажности воздуха, удельной теплоемкости вещества, удельной теплоты плавления льда; выполнение экспериментальных исследований </w:t>
      </w:r>
      <w:proofErr w:type="spellStart"/>
      <w:r>
        <w:t>изопроцессов</w:t>
      </w:r>
      <w:proofErr w:type="spellEnd"/>
      <w:r>
        <w:t xml:space="preserve"> в газах, превращений вещества из одного агрегатного состояния в другое.</w:t>
      </w:r>
    </w:p>
    <w:p w:rsidR="00F707A4" w:rsidRDefault="00F707A4" w:rsidP="00F707A4">
      <w:r>
        <w:t>Практическое применение физических знаний в повседневной жизни:</w:t>
      </w:r>
    </w:p>
    <w:p w:rsidR="00F707A4" w:rsidRDefault="00F707A4" w:rsidP="00F707A4">
      <w:proofErr w:type="gramStart"/>
      <w:r>
        <w:t>при</w:t>
      </w:r>
      <w:proofErr w:type="gramEnd"/>
      <w:r>
        <w:t xml:space="preserve"> оценке теплопроводности и теплоемкости различных веществ;</w:t>
      </w:r>
    </w:p>
    <w:p w:rsidR="00F707A4" w:rsidRDefault="00F707A4" w:rsidP="00F707A4">
      <w:proofErr w:type="gramStart"/>
      <w:r>
        <w:t>для</w:t>
      </w:r>
      <w:proofErr w:type="gramEnd"/>
      <w:r>
        <w:t xml:space="preserve"> использования явления охлаждения жидкости при ее испарении, зависимости температуры кипения воды от давления.</w:t>
      </w:r>
    </w:p>
    <w:p w:rsidR="00F707A4" w:rsidRDefault="00F707A4" w:rsidP="00F707A4">
      <w:r>
        <w:t>Объяснение устройства и принципа действия паровой и газовой турбин, двигателя внутреннего сгорания, холодильника.</w:t>
      </w:r>
    </w:p>
    <w:p w:rsidR="00F707A4" w:rsidRDefault="00F707A4" w:rsidP="00F707A4"/>
    <w:p w:rsidR="00F707A4" w:rsidRDefault="00F707A4" w:rsidP="00F707A4">
      <w:r>
        <w:t>Электродинамика</w:t>
      </w:r>
    </w:p>
    <w:p w:rsidR="00F707A4" w:rsidRDefault="00F707A4" w:rsidP="00F707A4"/>
    <w:p w:rsidR="00F707A4" w:rsidRDefault="00F707A4" w:rsidP="00F707A4">
      <w: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w:t>
      </w:r>
    </w:p>
    <w:p w:rsidR="00F707A4" w:rsidRDefault="00F707A4" w:rsidP="00F707A4">
      <w:r>
        <w:lastRenderedPageBreak/>
        <w:t>Проводники в электрическом поле. Электрическая емкость. Конденсатор. Диэлектрики в электрическом поле. Энергия электрического поля.</w:t>
      </w:r>
    </w:p>
    <w:p w:rsidR="00F707A4" w:rsidRDefault="00F707A4" w:rsidP="00F707A4">
      <w:r>
        <w:t>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диод. ПОЛУПРОВОДНИКОВЫЕ ПРИБОРЫ.</w:t>
      </w:r>
    </w:p>
    <w:p w:rsidR="00F707A4" w:rsidRDefault="00F707A4" w:rsidP="00F707A4">
      <w:r>
        <w:t>Индукция магнитного поля. Сила Ампера. Сила Лоренца. Магнитный поток. Закон электромагнитной индукции Фарадея. Правило Ленца. ЭЛЕКТРОИЗМЕРИТЕЛЬНЫЕ ПРИБОРЫ. Самоиндукция. Индуктивность. Энергия магнитного поля. МАГНИТНЫЕ СВОЙСТВА ВЕЩЕСТВА.</w:t>
      </w:r>
    </w:p>
    <w:p w:rsidR="00F707A4" w:rsidRDefault="00F707A4" w:rsidP="00F707A4">
      <w:r>
        <w:t>Колебательный контур. Свободные электромагнитные колебания. Вынужденные электромагнитные колебания. Переменный ток. КОНДЕНСАТОР И КАТУШКА В ЦЕПИ ПЕРЕМЕННОГО ТОКА. АКТИВНОЕ СОПРОТИВЛЕНИЕ. ЭЛЕКТРИЧЕСКИЙ РЕЗОНАНС. Производство, передача и потребление электрической энергии.</w:t>
      </w:r>
    </w:p>
    <w:p w:rsidR="00F707A4" w:rsidRDefault="00F707A4" w:rsidP="00F707A4">
      <w:r>
        <w:t>Электромагнитное поле. ВИХРЕВОЕ ЭЛЕКТРИЧЕСКОЕ ПОЛЕ. Скорость электромагнитных волн. Свойства электромагнитных излучений. ПРИНЦИПЫ РАДИОСВЯЗИ И ТЕЛЕВИДЕНИЯ.</w:t>
      </w:r>
    </w:p>
    <w:p w:rsidR="00F707A4" w:rsidRDefault="00F707A4" w:rsidP="00F707A4">
      <w:r>
        <w:t>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РАЗРЕШАЮЩАЯ СПОСОБНОСТЬ ОПТИЧЕСКИХ ПРИБОРОВ.</w:t>
      </w:r>
    </w:p>
    <w:p w:rsidR="00F707A4" w:rsidRDefault="00F707A4" w:rsidP="00F707A4">
      <w: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F707A4" w:rsidRDefault="00F707A4" w:rsidP="00F707A4">
      <w:r>
        <w:t>Наблюдение и описание магнитного взаимодействия проводников с током, самоиндукции, электромагнитных колебаний, излучения и приема электромагнитных волн, отражения, преломления, дисперсии, интерференции, дифракции и поляризации света; объяснение этих явлений.</w:t>
      </w:r>
    </w:p>
    <w:p w:rsidR="00F707A4" w:rsidRDefault="00F707A4" w:rsidP="00F707A4">
      <w:r>
        <w:t>Проведение измерений параметров электрических цепей при последовательном и параллельном соединениях элементов цепи, ЭДС и внутреннего сопротивления источника тока, электроемкости конденсатора, индуктивности катушки, показателя преломления вещества, длины световой волны; выполнение экспериментальных исследований законов электрических цепей постоянного и переменного тока, явлений отражения, преломления, интерференции, дифракции, дисперсии света.</w:t>
      </w:r>
    </w:p>
    <w:p w:rsidR="00F707A4" w:rsidRDefault="00F707A4" w:rsidP="00F707A4">
      <w: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p>
    <w:p w:rsidR="00F707A4" w:rsidRDefault="00F707A4" w:rsidP="00F707A4">
      <w:r>
        <w:t xml:space="preserve">Объяснение устройства и принципа действия физических приборов и технических объектов: </w:t>
      </w:r>
      <w:proofErr w:type="spellStart"/>
      <w:r>
        <w:t>мультиметра</w:t>
      </w:r>
      <w:proofErr w:type="spellEnd"/>
      <w:r>
        <w:t>,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микроскопа, телескопа, спектрографа.</w:t>
      </w:r>
    </w:p>
    <w:p w:rsidR="00F707A4" w:rsidRDefault="00F707A4" w:rsidP="00F707A4"/>
    <w:p w:rsidR="00F707A4" w:rsidRDefault="00F707A4" w:rsidP="00F707A4">
      <w:r>
        <w:t>Квантовая физика</w:t>
      </w:r>
    </w:p>
    <w:p w:rsidR="00F707A4" w:rsidRDefault="00F707A4" w:rsidP="00F707A4"/>
    <w:p w:rsidR="00F707A4" w:rsidRDefault="00F707A4" w:rsidP="00F707A4">
      <w:r>
        <w:lastRenderedPageBreak/>
        <w:t>Гипотеза М. Планка о квантах. Фотоэффект. Опыты А.Г. Столетова. Уравнение А. Эйнштейна для фотоэффекта. Фотон. ОПЫТЫ П.Н. ЛЕБЕДЕВА И С.И. ВАВИЛОВА.</w:t>
      </w:r>
    </w:p>
    <w:p w:rsidR="00F707A4" w:rsidRDefault="00F707A4" w:rsidP="00F707A4">
      <w:r>
        <w:t>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F707A4" w:rsidRDefault="00F707A4" w:rsidP="00F707A4">
      <w:r>
        <w:t>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F707A4" w:rsidRDefault="00F707A4" w:rsidP="00F707A4">
      <w:r>
        <w:t xml:space="preserve">Наблюдение и описание оптических спектров излучения и поглощения, фотоэффекта, радиоактивности; объяснение этих явлений на основе квантовых представлений о строении атома </w:t>
      </w:r>
      <w:proofErr w:type="gramStart"/>
      <w:r>
        <w:t>и</w:t>
      </w:r>
      <w:proofErr w:type="gramEnd"/>
      <w:r>
        <w:t xml:space="preserve"> атомного ядра.</w:t>
      </w:r>
    </w:p>
    <w:p w:rsidR="00F707A4" w:rsidRDefault="00F707A4" w:rsidP="00F707A4">
      <w:r>
        <w:t>Проведение экспериментальных исследований явления фотоэффекта, линейчатых спектров.</w:t>
      </w:r>
    </w:p>
    <w:p w:rsidR="00F707A4" w:rsidRDefault="00F707A4" w:rsidP="00F707A4">
      <w:r>
        <w:t>Объяснение устройства и принципа действия физических приборов и технических объектов: фотоэлемента, лазера, газоразрядного счетчика, камеры Вильсона, пузырьковой камеры.</w:t>
      </w:r>
    </w:p>
    <w:p w:rsidR="00F707A4" w:rsidRDefault="00F707A4" w:rsidP="00F707A4"/>
    <w:p w:rsidR="00F707A4" w:rsidRDefault="00F707A4" w:rsidP="00F707A4">
      <w:r>
        <w:t>Строение Вселенной</w:t>
      </w:r>
    </w:p>
    <w:p w:rsidR="00F707A4" w:rsidRDefault="00F707A4" w:rsidP="00F707A4"/>
    <w:p w:rsidR="00F707A4" w:rsidRDefault="00F707A4" w:rsidP="00F707A4">
      <w: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F707A4" w:rsidRDefault="00F707A4" w:rsidP="00F707A4">
      <w:r>
        <w:t>Наблюдение и описание движения небесных тел.</w:t>
      </w:r>
    </w:p>
    <w:p w:rsidR="00F707A4" w:rsidRDefault="00F707A4" w:rsidP="00F707A4">
      <w:r>
        <w:t>Компьютерное моделирование движения небесных тел.</w:t>
      </w:r>
    </w:p>
    <w:p w:rsidR="00F707A4" w:rsidRDefault="00F707A4" w:rsidP="00F707A4"/>
    <w:p w:rsidR="00F707A4" w:rsidRDefault="00F707A4" w:rsidP="00F707A4">
      <w:r>
        <w:t>Требования к уровню подготовки выпускников</w:t>
      </w:r>
    </w:p>
    <w:p w:rsidR="00F707A4" w:rsidRDefault="00F707A4" w:rsidP="00F707A4"/>
    <w:p w:rsidR="00F707A4" w:rsidRDefault="00F707A4" w:rsidP="00F707A4">
      <w:r>
        <w:t>В результате изучения физики на профильном уровне ученик должен:</w:t>
      </w:r>
    </w:p>
    <w:p w:rsidR="00F707A4" w:rsidRDefault="00F707A4" w:rsidP="00F707A4">
      <w:proofErr w:type="gramStart"/>
      <w:r>
        <w:t>знать</w:t>
      </w:r>
      <w:proofErr w:type="gramEnd"/>
      <w:r>
        <w:t>/понимать:</w:t>
      </w:r>
    </w:p>
    <w:p w:rsidR="00F707A4" w:rsidRDefault="00F707A4" w:rsidP="00F707A4">
      <w:r>
        <w:t>-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F707A4" w:rsidRDefault="00F707A4" w:rsidP="00F707A4">
      <w:r>
        <w:t xml:space="preserve">-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w:t>
      </w:r>
      <w:r>
        <w:lastRenderedPageBreak/>
        <w:t>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F707A4" w:rsidRDefault="00F707A4" w:rsidP="00F707A4">
      <w:r>
        <w:t>-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 - 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изучаемых физических теорий и их роль в формировании научного мировоззрения;</w:t>
      </w:r>
    </w:p>
    <w:p w:rsidR="00F707A4" w:rsidRDefault="00F707A4" w:rsidP="00F707A4">
      <w:r>
        <w:t>- вклад российских и зарубежных ученых, оказавших наибольшее влияние на развитие физики;</w:t>
      </w:r>
    </w:p>
    <w:p w:rsidR="00F707A4" w:rsidRDefault="00F707A4" w:rsidP="00F707A4">
      <w:proofErr w:type="gramStart"/>
      <w:r>
        <w:t>уметь</w:t>
      </w:r>
      <w:proofErr w:type="gramEnd"/>
      <w:r>
        <w:t>:</w:t>
      </w:r>
    </w:p>
    <w:p w:rsidR="00F707A4" w:rsidRDefault="00F707A4" w:rsidP="00F707A4">
      <w:r>
        <w:t>-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электромагнитную индукцию; распространение электромагнитных волн; дисперсию, интерференцию и дифракцию света; излучение и поглощение света атомами, линейчатые спектры; фотоэффект; радиоактивность;</w:t>
      </w:r>
    </w:p>
    <w:p w:rsidR="00F707A4" w:rsidRDefault="00F707A4" w:rsidP="00F707A4">
      <w:r>
        <w:t>-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F707A4" w:rsidRDefault="00F707A4" w:rsidP="00F707A4">
      <w:r>
        <w:t>- описывать фундаментальные опыты, оказавшие существенное влияние на развитие физики;</w:t>
      </w:r>
    </w:p>
    <w:p w:rsidR="00F707A4" w:rsidRDefault="00F707A4" w:rsidP="00F707A4">
      <w:r>
        <w:t>- применять полученные знания для решения физических задач;</w:t>
      </w:r>
    </w:p>
    <w:p w:rsidR="00F707A4" w:rsidRDefault="00F707A4" w:rsidP="00F707A4">
      <w:r>
        <w:t>-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F707A4" w:rsidRDefault="00F707A4" w:rsidP="00F707A4">
      <w:r>
        <w:t>- 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F707A4" w:rsidRDefault="00F707A4" w:rsidP="00F707A4">
      <w:r>
        <w:t xml:space="preserve">-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w:t>
      </w:r>
      <w:r>
        <w:lastRenderedPageBreak/>
        <w:t>для развития радио- и телекоммуникаций; квантовой физики в создании ядерной энергетики, лазеров;</w:t>
      </w:r>
    </w:p>
    <w:p w:rsidR="00F707A4" w:rsidRDefault="00F707A4" w:rsidP="00F707A4">
      <w:r>
        <w:t>- воспринимать и на основе полученных знаний самостоятельно оценивать информацию, содержащуюся в сообщениях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данных и сетях (сети Интернета);</w:t>
      </w:r>
    </w:p>
    <w:p w:rsidR="00F707A4" w:rsidRDefault="00F707A4" w:rsidP="00F707A4">
      <w:proofErr w:type="gramStart"/>
      <w:r>
        <w:t>использовать</w:t>
      </w:r>
      <w:proofErr w:type="gramEnd"/>
      <w:r>
        <w:t xml:space="preserve"> приобретенные знания и умения в практической деятельности и повседневной жизни для:</w:t>
      </w:r>
    </w:p>
    <w:p w:rsidR="00F707A4" w:rsidRDefault="00F707A4" w:rsidP="00F707A4">
      <w: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F707A4" w:rsidRDefault="00F707A4" w:rsidP="00F707A4">
      <w:r>
        <w:t>- анализа и оценки влияния на организм человека и другие организмы загрязнения окружающей среды;</w:t>
      </w:r>
    </w:p>
    <w:p w:rsidR="00F707A4" w:rsidRDefault="00F707A4" w:rsidP="00F707A4">
      <w:r>
        <w:t>- рационального природопользования и защиты окружающей среды;</w:t>
      </w:r>
    </w:p>
    <w:p w:rsidR="00F707A4" w:rsidRDefault="00F707A4" w:rsidP="00F707A4">
      <w:r>
        <w:t>- определения собственной позиции по отношению к экологическим проблемам и поведению в природной среде;</w:t>
      </w:r>
    </w:p>
    <w:p w:rsidR="00F707A4" w:rsidRDefault="00F707A4" w:rsidP="00F707A4">
      <w:r>
        <w:t>- приобретения практического опыта деятельности, предшествующей профессиональной, в основе которой лежит данный учебный предмет.</w:t>
      </w:r>
    </w:p>
    <w:p w:rsidR="00F707A4" w:rsidRDefault="00F707A4" w:rsidP="00F707A4">
      <w:r>
        <w:t>(</w:t>
      </w:r>
      <w:proofErr w:type="gramStart"/>
      <w:r>
        <w:t>абзац</w:t>
      </w:r>
      <w:proofErr w:type="gramEnd"/>
      <w:r>
        <w:t xml:space="preserve"> введен Приказом </w:t>
      </w:r>
      <w:proofErr w:type="spellStart"/>
      <w:r>
        <w:t>Минобрнауки</w:t>
      </w:r>
      <w:proofErr w:type="spellEnd"/>
      <w:r>
        <w:t xml:space="preserve"> России от 10.11.2011 N 2643)</w:t>
      </w:r>
    </w:p>
    <w:p w:rsidR="009F7752" w:rsidRDefault="009F7752">
      <w:bookmarkStart w:id="0" w:name="_GoBack"/>
      <w:bookmarkEnd w:id="0"/>
    </w:p>
    <w:sectPr w:rsidR="009F77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D73"/>
    <w:rsid w:val="006E0D73"/>
    <w:rsid w:val="009F7752"/>
    <w:rsid w:val="00F70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B61A4B-BEAA-4B00-96D8-12A13548B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3595</Words>
  <Characters>20497</Characters>
  <Application>Microsoft Office Word</Application>
  <DocSecurity>0</DocSecurity>
  <Lines>170</Lines>
  <Paragraphs>48</Paragraphs>
  <ScaleCrop>false</ScaleCrop>
  <Company/>
  <LinksUpToDate>false</LinksUpToDate>
  <CharactersWithSpaces>24044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СОШ№2</dc:creator>
  <cp:keywords/>
  <dc:description/>
  <cp:lastModifiedBy>СОШ№2</cp:lastModifiedBy>
  <cp:revision>2</cp:revision>
  <dcterms:created xsi:type="dcterms:W3CDTF">2014-08-28T08:34:00Z</dcterms:created>
  <dcterms:modified xsi:type="dcterms:W3CDTF">2014-08-28T08:35:00Z</dcterms:modified>
</cp:coreProperties>
</file>