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BE" w:rsidRDefault="00AD63A9" w:rsidP="00D172BE">
      <w:pPr>
        <w:autoSpaceDE w:val="0"/>
        <w:rPr>
          <w:rFonts w:ascii="Calibri Bold+FPEF" w:eastAsia="Calibri Bold+FPEF" w:hAnsi="Calibri Bold+FPEF" w:cs="Calibri Bold+FPEF"/>
          <w:b/>
          <w:bCs/>
        </w:rPr>
      </w:pPr>
      <w:r w:rsidRPr="008503A5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                        </w:t>
      </w:r>
    </w:p>
    <w:p w:rsidR="00D172BE" w:rsidRPr="00FC7B91" w:rsidRDefault="00D172BE" w:rsidP="00D172BE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FC7B91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D172BE" w:rsidRPr="00FC7B91" w:rsidRDefault="00D172BE" w:rsidP="00D17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B91">
        <w:rPr>
          <w:rFonts w:ascii="Times New Roman" w:hAnsi="Times New Roman" w:cs="Times New Roman"/>
          <w:sz w:val="24"/>
          <w:szCs w:val="24"/>
        </w:rPr>
        <w:t>Омутинская  средняя общеобразовательная школа №2</w:t>
      </w:r>
    </w:p>
    <w:tbl>
      <w:tblPr>
        <w:tblW w:w="0" w:type="auto"/>
        <w:tblInd w:w="-1183" w:type="dxa"/>
        <w:tblLayout w:type="fixed"/>
        <w:tblLook w:val="04A0"/>
      </w:tblPr>
      <w:tblGrid>
        <w:gridCol w:w="6521"/>
        <w:gridCol w:w="4253"/>
        <w:gridCol w:w="5416"/>
      </w:tblGrid>
      <w:tr w:rsidR="00D172BE" w:rsidRPr="00FC7B91" w:rsidTr="00D172BE"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BE" w:rsidRPr="00FC7B91" w:rsidRDefault="00D172BE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D172BE" w:rsidRPr="00FC7B91" w:rsidRDefault="00D172BE">
            <w:pPr>
              <w:autoSpaceDE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 заседании школьного МО </w:t>
            </w:r>
          </w:p>
          <w:p w:rsidR="00D172BE" w:rsidRPr="00FC7B91" w:rsidRDefault="00D172BE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Протокол  № ____  от  _____________ 2016г.</w:t>
            </w:r>
          </w:p>
          <w:p w:rsidR="00D172BE" w:rsidRPr="00FC7B91" w:rsidRDefault="00D172BE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 xml:space="preserve">             Руководитель МО _______/___________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BE" w:rsidRPr="00FC7B91" w:rsidRDefault="00D172BE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172BE" w:rsidRPr="00FC7B91" w:rsidRDefault="00D172BE">
            <w:pPr>
              <w:autoSpaceDE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ОСОШ №2</w:t>
            </w:r>
          </w:p>
          <w:p w:rsidR="00D172BE" w:rsidRPr="00FC7B91" w:rsidRDefault="00D172BE">
            <w:pPr>
              <w:tabs>
                <w:tab w:val="right" w:pos="3859"/>
              </w:tabs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>_________ _____Е.Н.Яковлева</w:t>
            </w: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D172BE" w:rsidRPr="00FC7B91" w:rsidRDefault="00D172BE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>«____» _______________2016 г.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BE" w:rsidRPr="00FC7B91" w:rsidRDefault="00D172BE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172BE" w:rsidRPr="00FC7B91" w:rsidRDefault="00D172BE">
            <w:pPr>
              <w:autoSpaceDE w:val="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>директор МАОУ ОСОШ№2</w:t>
            </w:r>
          </w:p>
          <w:p w:rsidR="00D172BE" w:rsidRPr="00FC7B91" w:rsidRDefault="00D172BE">
            <w:pPr>
              <w:autoSpaceDE w:val="0"/>
              <w:rPr>
                <w:rFonts w:ascii="Times New Roman" w:hAnsi="Times New Roman" w:cs="Times New Roman"/>
                <w:sz w:val="24"/>
                <w:szCs w:val="24"/>
                <w:lang w:eastAsia="hi-IN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>___________ ______А.Б.Комарова</w:t>
            </w:r>
          </w:p>
          <w:p w:rsidR="00D172BE" w:rsidRPr="00FC7B91" w:rsidRDefault="00D172B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BE" w:rsidRPr="00FC7B91" w:rsidRDefault="00D172BE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7B91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___от «___»____________2016 г </w:t>
            </w:r>
          </w:p>
          <w:p w:rsidR="00D172BE" w:rsidRPr="00FC7B91" w:rsidRDefault="00D172BE">
            <w:pPr>
              <w:widowControl w:val="0"/>
              <w:suppressAutoHyphens/>
              <w:autoSpaceDE w:val="0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D172BE" w:rsidRPr="00FC7B91" w:rsidRDefault="00D172BE" w:rsidP="00D172BE">
      <w:pPr>
        <w:jc w:val="center"/>
        <w:rPr>
          <w:rFonts w:ascii="Times New Roman" w:hAnsi="Times New Roman" w:cs="Times New Roman"/>
          <w:sz w:val="24"/>
          <w:szCs w:val="24"/>
          <w:lang w:eastAsia="hi-IN"/>
        </w:rPr>
      </w:pPr>
      <w:r w:rsidRPr="00FC7B91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«МХК»</w:t>
      </w:r>
    </w:p>
    <w:p w:rsidR="00D172BE" w:rsidRPr="00FC7B91" w:rsidRDefault="00D172BE" w:rsidP="00D17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B91">
        <w:rPr>
          <w:rFonts w:ascii="Times New Roman" w:hAnsi="Times New Roman" w:cs="Times New Roman"/>
          <w:sz w:val="24"/>
          <w:szCs w:val="24"/>
        </w:rPr>
        <w:t>(Предметная линия учебников  «Мировая художественная культура» 11 класс, автор Г.И.Данилова)</w:t>
      </w:r>
    </w:p>
    <w:p w:rsidR="00D172BE" w:rsidRPr="00FC7B91" w:rsidRDefault="00D172BE" w:rsidP="00D17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B91">
        <w:rPr>
          <w:rFonts w:ascii="Times New Roman" w:hAnsi="Times New Roman" w:cs="Times New Roman"/>
          <w:sz w:val="24"/>
          <w:szCs w:val="24"/>
        </w:rPr>
        <w:t>для 10 класса</w:t>
      </w:r>
    </w:p>
    <w:p w:rsidR="00D172BE" w:rsidRPr="00FC7B91" w:rsidRDefault="00D172BE" w:rsidP="00D172BE">
      <w:pPr>
        <w:jc w:val="center"/>
        <w:rPr>
          <w:rFonts w:ascii="Times New Roman" w:hAnsi="Times New Roman" w:cs="Times New Roman"/>
          <w:sz w:val="24"/>
          <w:szCs w:val="24"/>
        </w:rPr>
      </w:pPr>
      <w:r w:rsidRPr="00FC7B91">
        <w:rPr>
          <w:rFonts w:ascii="Times New Roman" w:hAnsi="Times New Roman" w:cs="Times New Roman"/>
          <w:sz w:val="24"/>
          <w:szCs w:val="24"/>
        </w:rPr>
        <w:t>1 час в неделю (34 часа)</w:t>
      </w:r>
    </w:p>
    <w:p w:rsidR="00D172BE" w:rsidRPr="00FC7B91" w:rsidRDefault="00D172BE" w:rsidP="002063C9">
      <w:pPr>
        <w:jc w:val="right"/>
        <w:rPr>
          <w:rFonts w:ascii="Times New Roman" w:hAnsi="Times New Roman" w:cs="Times New Roman"/>
          <w:sz w:val="24"/>
          <w:szCs w:val="24"/>
        </w:rPr>
      </w:pPr>
      <w:r w:rsidRPr="00FC7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2063C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C7B91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D172BE" w:rsidRPr="00FC7B91" w:rsidRDefault="00D172BE" w:rsidP="002063C9">
      <w:pPr>
        <w:jc w:val="right"/>
        <w:rPr>
          <w:rFonts w:ascii="Times New Roman" w:hAnsi="Times New Roman" w:cs="Times New Roman"/>
          <w:sz w:val="24"/>
          <w:szCs w:val="24"/>
        </w:rPr>
      </w:pPr>
      <w:r w:rsidRPr="00FC7B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063C9">
        <w:rPr>
          <w:rFonts w:ascii="Times New Roman" w:hAnsi="Times New Roman" w:cs="Times New Roman"/>
          <w:sz w:val="24"/>
          <w:szCs w:val="24"/>
        </w:rPr>
        <w:t xml:space="preserve">  у</w:t>
      </w:r>
      <w:r w:rsidRPr="00FC7B91">
        <w:rPr>
          <w:rFonts w:ascii="Times New Roman" w:hAnsi="Times New Roman" w:cs="Times New Roman"/>
          <w:sz w:val="24"/>
          <w:szCs w:val="24"/>
        </w:rPr>
        <w:t>читель</w:t>
      </w:r>
      <w:r w:rsidR="002063C9">
        <w:rPr>
          <w:rFonts w:ascii="Times New Roman" w:hAnsi="Times New Roman" w:cs="Times New Roman"/>
          <w:sz w:val="24"/>
          <w:szCs w:val="24"/>
        </w:rPr>
        <w:t xml:space="preserve"> </w:t>
      </w:r>
      <w:r w:rsidRPr="00FC7B91">
        <w:rPr>
          <w:rFonts w:ascii="Times New Roman" w:hAnsi="Times New Roman" w:cs="Times New Roman"/>
          <w:sz w:val="24"/>
          <w:szCs w:val="24"/>
        </w:rPr>
        <w:t xml:space="preserve">МХК  </w:t>
      </w:r>
      <w:r w:rsidR="002063C9">
        <w:rPr>
          <w:rFonts w:ascii="Times New Roman" w:hAnsi="Times New Roman" w:cs="Times New Roman"/>
          <w:sz w:val="24"/>
          <w:szCs w:val="24"/>
        </w:rPr>
        <w:t xml:space="preserve">   </w:t>
      </w:r>
      <w:r w:rsidRPr="00FC7B91">
        <w:rPr>
          <w:rFonts w:ascii="Times New Roman" w:hAnsi="Times New Roman" w:cs="Times New Roman"/>
          <w:sz w:val="24"/>
          <w:szCs w:val="24"/>
        </w:rPr>
        <w:t xml:space="preserve">Н.А.Торопова </w:t>
      </w:r>
    </w:p>
    <w:p w:rsidR="00D172BE" w:rsidRPr="00FC7B91" w:rsidRDefault="00D172BE" w:rsidP="00D172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72BE" w:rsidRPr="00FC7B91" w:rsidRDefault="00D172BE" w:rsidP="00D172BE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063C9" w:rsidRDefault="00D172BE" w:rsidP="002063C9">
      <w:pPr>
        <w:shd w:val="clear" w:color="auto" w:fill="FFFFFF"/>
        <w:ind w:right="53"/>
        <w:jc w:val="center"/>
        <w:rPr>
          <w:rFonts w:ascii="Times New Roman" w:hAnsi="Times New Roman" w:cs="Times New Roman"/>
          <w:sz w:val="24"/>
          <w:szCs w:val="24"/>
        </w:rPr>
      </w:pPr>
      <w:r w:rsidRPr="00FC7B91">
        <w:rPr>
          <w:rFonts w:ascii="Times New Roman" w:hAnsi="Times New Roman" w:cs="Times New Roman"/>
          <w:bCs/>
          <w:color w:val="000000"/>
          <w:sz w:val="24"/>
          <w:szCs w:val="24"/>
        </w:rPr>
        <w:t>2016 - 2017 учебный год</w:t>
      </w:r>
    </w:p>
    <w:p w:rsidR="00AD63A9" w:rsidRPr="002063C9" w:rsidRDefault="00AD63A9" w:rsidP="002063C9">
      <w:pPr>
        <w:shd w:val="clear" w:color="auto" w:fill="FFFFFF"/>
        <w:ind w:right="53"/>
        <w:jc w:val="center"/>
        <w:rPr>
          <w:rFonts w:ascii="Times New Roman" w:hAnsi="Times New Roman" w:cs="Times New Roman"/>
          <w:sz w:val="24"/>
          <w:szCs w:val="24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Пояснительная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записка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  <w:t xml:space="preserve">            </w:t>
      </w:r>
      <w:r w:rsidRPr="00D172BE">
        <w:rPr>
          <w:rFonts w:ascii="Times New Roman" w:hAnsi="Times New Roman" w:cs="Times New Roman"/>
          <w:sz w:val="24"/>
          <w:szCs w:val="24"/>
        </w:rPr>
        <w:t>Рабочая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МХК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10-11 </w:t>
      </w:r>
      <w:r w:rsidRPr="00D172BE">
        <w:rPr>
          <w:rFonts w:ascii="Times New Roman" w:hAnsi="Times New Roman" w:cs="Times New Roman"/>
          <w:sz w:val="24"/>
          <w:szCs w:val="24"/>
        </w:rPr>
        <w:t>классов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разработана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соответствии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требованиями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федерального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компонента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стандарта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полного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общего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(2010</w:t>
      </w: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основе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Примерной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среднего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полного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общего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авторской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Даниловой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МХК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D172BE">
        <w:rPr>
          <w:rFonts w:ascii="Times New Roman" w:hAnsi="Times New Roman" w:cs="Times New Roman"/>
          <w:sz w:val="24"/>
          <w:szCs w:val="24"/>
        </w:rPr>
        <w:t>утверждённой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(2010</w:t>
      </w: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.). 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Программа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ориентирована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УМК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  «</w:t>
      </w:r>
      <w:r w:rsidRPr="00D172BE">
        <w:rPr>
          <w:rFonts w:ascii="Times New Roman" w:hAnsi="Times New Roman" w:cs="Times New Roman"/>
          <w:sz w:val="24"/>
          <w:szCs w:val="24"/>
        </w:rPr>
        <w:t>МХК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10-11 </w:t>
      </w:r>
      <w:r w:rsidRPr="00D172BE">
        <w:rPr>
          <w:rFonts w:ascii="Times New Roman" w:hAnsi="Times New Roman" w:cs="Times New Roman"/>
          <w:sz w:val="24"/>
          <w:szCs w:val="24"/>
        </w:rPr>
        <w:t>классов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72BE">
        <w:rPr>
          <w:rFonts w:ascii="Times New Roman" w:hAnsi="Times New Roman" w:cs="Times New Roman"/>
          <w:sz w:val="24"/>
          <w:szCs w:val="24"/>
        </w:rPr>
        <w:t>под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редакцией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Даниловой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обучения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используются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учебники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 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учащихся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учреждений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МХК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D172BE">
        <w:rPr>
          <w:rFonts w:ascii="Times New Roman" w:hAnsi="Times New Roman" w:cs="Times New Roman"/>
          <w:sz w:val="24"/>
          <w:szCs w:val="24"/>
        </w:rPr>
        <w:t>класс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Данилова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  </w:t>
      </w:r>
      <w:r w:rsidRPr="00D172BE">
        <w:rPr>
          <w:rFonts w:ascii="Times New Roman" w:hAnsi="Times New Roman" w:cs="Times New Roman"/>
          <w:sz w:val="24"/>
          <w:szCs w:val="24"/>
        </w:rPr>
        <w:t>Москва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, «</w:t>
      </w:r>
      <w:r w:rsidRPr="00D172BE">
        <w:rPr>
          <w:rFonts w:ascii="Times New Roman" w:hAnsi="Times New Roman" w:cs="Times New Roman"/>
          <w:sz w:val="24"/>
          <w:szCs w:val="24"/>
        </w:rPr>
        <w:t>Дрофа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», 2010 </w:t>
      </w:r>
      <w:r w:rsidRPr="00D172BE">
        <w:rPr>
          <w:rFonts w:ascii="Times New Roman" w:hAnsi="Times New Roman" w:cs="Times New Roman"/>
          <w:sz w:val="24"/>
          <w:szCs w:val="24"/>
        </w:rPr>
        <w:t>год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D172BE">
        <w:rPr>
          <w:rFonts w:ascii="Times New Roman" w:hAnsi="Times New Roman" w:cs="Times New Roman"/>
          <w:sz w:val="24"/>
          <w:szCs w:val="24"/>
        </w:rPr>
        <w:t>МХК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11 </w:t>
      </w:r>
      <w:r w:rsidRPr="00D172BE">
        <w:rPr>
          <w:rFonts w:ascii="Times New Roman" w:hAnsi="Times New Roman" w:cs="Times New Roman"/>
          <w:sz w:val="24"/>
          <w:szCs w:val="24"/>
        </w:rPr>
        <w:t>класс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»,  </w:t>
      </w: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Данилова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Москва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, «</w:t>
      </w:r>
      <w:r w:rsidRPr="00D172BE">
        <w:rPr>
          <w:rFonts w:ascii="Times New Roman" w:hAnsi="Times New Roman" w:cs="Times New Roman"/>
          <w:sz w:val="24"/>
          <w:szCs w:val="24"/>
        </w:rPr>
        <w:t>Дрофа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», 2011 </w:t>
      </w:r>
      <w:r w:rsidRPr="00D172BE">
        <w:rPr>
          <w:rFonts w:ascii="Times New Roman" w:hAnsi="Times New Roman" w:cs="Times New Roman"/>
          <w:sz w:val="24"/>
          <w:szCs w:val="24"/>
        </w:rPr>
        <w:t>год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Учебники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включены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федеральный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перечень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учебников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рекомендован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Министерством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науки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Рабочая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рассчитана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68 </w:t>
      </w:r>
      <w:r w:rsidRPr="00D172BE">
        <w:rPr>
          <w:rFonts w:ascii="Times New Roman" w:hAnsi="Times New Roman" w:cs="Times New Roman"/>
          <w:sz w:val="24"/>
          <w:szCs w:val="24"/>
        </w:rPr>
        <w:t>часов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года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обучения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неделю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r w:rsidRPr="00D172BE">
        <w:rPr>
          <w:rFonts w:ascii="Times New Roman" w:hAnsi="Times New Roman" w:cs="Times New Roman"/>
          <w:sz w:val="24"/>
          <w:szCs w:val="24"/>
        </w:rPr>
        <w:t>час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r w:rsidRPr="00D172BE">
        <w:rPr>
          <w:rFonts w:ascii="Times New Roman" w:hAnsi="Times New Roman" w:cs="Times New Roman"/>
          <w:sz w:val="24"/>
          <w:szCs w:val="24"/>
        </w:rPr>
        <w:t>класс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от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истоков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.»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                             11 </w:t>
      </w:r>
      <w:r w:rsidRPr="00D172BE">
        <w:rPr>
          <w:rFonts w:ascii="Times New Roman" w:hAnsi="Times New Roman" w:cs="Times New Roman"/>
          <w:sz w:val="24"/>
          <w:szCs w:val="24"/>
        </w:rPr>
        <w:t>класс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 «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от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17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.»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Общая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характеристика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учебного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предмета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  </w:t>
      </w:r>
      <w:r w:rsidRPr="00D172BE">
        <w:rPr>
          <w:rFonts w:ascii="Times New Roman" w:hAnsi="Times New Roman" w:cs="Times New Roman"/>
          <w:sz w:val="24"/>
          <w:szCs w:val="24"/>
        </w:rPr>
        <w:t>Курс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систематизирует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полученные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учреждениях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реализующих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начального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основного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общего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уроках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музыки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литературы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формирует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целостное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представление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логике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её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развития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перспективе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её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месте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жизни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общества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каждого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человека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Изучение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развивает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толерантное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отношение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единству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многообразия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восприятие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собственной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национальной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сквозь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призму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позволяет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более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качественно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оценить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её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потенциал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уникальность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значимость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Проблемное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поле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отечественной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обобщённого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опыта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всего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человечества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предоставляет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учащимся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неисчерпаемый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строительный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материал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самоидентификации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выстраивания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собственного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вектора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развития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также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более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чёткого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осознания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своей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национальной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  </w:t>
      </w:r>
      <w:r w:rsidRPr="00D172BE">
        <w:rPr>
          <w:rFonts w:ascii="Times New Roman" w:hAnsi="Times New Roman" w:cs="Times New Roman"/>
          <w:sz w:val="24"/>
          <w:szCs w:val="24"/>
        </w:rPr>
        <w:t>Развивающий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потенциал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курса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напрямую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связан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мировоззренческим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характером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самого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предмета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материале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которого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моделируются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исторические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региональные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системы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мировосприятия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запечатлённые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ярких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Принимая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внимание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специфику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предмета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непосредственный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выход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творческую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составляющую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человеческой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деятельности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упор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сделан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деятельные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обучения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частности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развитие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восприятия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функцию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–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активный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зритель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172BE">
        <w:rPr>
          <w:rFonts w:ascii="Times New Roman" w:hAnsi="Times New Roman" w:cs="Times New Roman"/>
          <w:sz w:val="24"/>
          <w:szCs w:val="24"/>
        </w:rPr>
        <w:t>слушатель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интерпретаторских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способностей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функцию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172BE">
        <w:rPr>
          <w:rFonts w:ascii="Times New Roman" w:hAnsi="Times New Roman" w:cs="Times New Roman"/>
          <w:sz w:val="24"/>
          <w:szCs w:val="24"/>
        </w:rPr>
        <w:t>исполнитель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учащихся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основе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актуализации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личного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эмоционального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эстетического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социокультурного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опыта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усвоения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элементарных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приёмов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анализа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содержательном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плане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следует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логике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линейности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от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первобытного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века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целях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оптимизации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нагрузки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строится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принципах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выделения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доминант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стиля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национальной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школы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примере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одного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D172BE">
        <w:rPr>
          <w:rFonts w:ascii="Times New Roman" w:hAnsi="Times New Roman" w:cs="Times New Roman"/>
          <w:sz w:val="24"/>
          <w:szCs w:val="24"/>
        </w:rPr>
        <w:t>двух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комплексов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показаны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характерные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черты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целых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lastRenderedPageBreak/>
        <w:t>культурных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ареалов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Отечественная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русская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рассматривается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неразрывной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связи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что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даёт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возможность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достоинству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оценить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её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масштаб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общекультурную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значимость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   </w:t>
      </w:r>
      <w:r w:rsidRPr="00D172BE">
        <w:rPr>
          <w:rFonts w:ascii="Times New Roman" w:hAnsi="Times New Roman" w:cs="Times New Roman"/>
          <w:sz w:val="24"/>
          <w:szCs w:val="24"/>
        </w:rPr>
        <w:t>Программа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содержит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примерный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объём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знаний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года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D172BE">
        <w:rPr>
          <w:rFonts w:ascii="Times New Roman" w:hAnsi="Times New Roman" w:cs="Times New Roman"/>
          <w:sz w:val="24"/>
          <w:szCs w:val="24"/>
        </w:rPr>
        <w:t>классы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обучения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соответствии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этим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поделена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части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D172BE">
        <w:rPr>
          <w:rFonts w:ascii="Times New Roman" w:hAnsi="Times New Roman" w:cs="Times New Roman"/>
          <w:sz w:val="24"/>
          <w:szCs w:val="24"/>
        </w:rPr>
        <w:t>Основные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межпредметные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связи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осуществляются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уроках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литературы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истории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иностранного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языка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частично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уроках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естественнонаучного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цикла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 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: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72BE">
        <w:rPr>
          <w:rFonts w:ascii="Times New Roman" w:hAnsi="Times New Roman" w:cs="Times New Roman"/>
          <w:sz w:val="24"/>
          <w:szCs w:val="24"/>
        </w:rPr>
        <w:t>дать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представление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развитии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истоков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современности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: 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1.      </w:t>
      </w:r>
      <w:r w:rsidRPr="00D172BE">
        <w:rPr>
          <w:rFonts w:ascii="Times New Roman" w:hAnsi="Times New Roman" w:cs="Times New Roman"/>
          <w:sz w:val="24"/>
          <w:szCs w:val="24"/>
        </w:rPr>
        <w:t>развивать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чувства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эмоции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образно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ассоциативное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мышление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творческие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способности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2.      </w:t>
      </w:r>
      <w:r w:rsidRPr="00D172BE">
        <w:rPr>
          <w:rFonts w:ascii="Times New Roman" w:hAnsi="Times New Roman" w:cs="Times New Roman"/>
          <w:sz w:val="24"/>
          <w:szCs w:val="24"/>
        </w:rPr>
        <w:t>воспитывать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эстетический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вкус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потребность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освоении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ценностей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3.      </w:t>
      </w:r>
      <w:r w:rsidRPr="00D172BE">
        <w:rPr>
          <w:rFonts w:ascii="Times New Roman" w:hAnsi="Times New Roman" w:cs="Times New Roman"/>
          <w:sz w:val="24"/>
          <w:szCs w:val="24"/>
        </w:rPr>
        <w:t>освоить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стилях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направлениях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характерных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особенностях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вершинах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отечественной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зарубежной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4.      </w:t>
      </w:r>
      <w:r w:rsidRPr="00D172BE">
        <w:rPr>
          <w:rFonts w:ascii="Times New Roman" w:hAnsi="Times New Roman" w:cs="Times New Roman"/>
          <w:sz w:val="24"/>
          <w:szCs w:val="24"/>
        </w:rPr>
        <w:t>овладевать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умениями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анализировать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оценивать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высказывать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собственное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суждение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5.      </w:t>
      </w:r>
      <w:r w:rsidRPr="00D172BE">
        <w:rPr>
          <w:rFonts w:ascii="Times New Roman" w:hAnsi="Times New Roman" w:cs="Times New Roman"/>
          <w:sz w:val="24"/>
          <w:szCs w:val="24"/>
        </w:rPr>
        <w:t>использовать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приобретенные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умения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расширения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кругозора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осознанного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формирования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собственной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уроках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рекомендуется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использовать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72BE">
        <w:rPr>
          <w:rFonts w:ascii="Times New Roman" w:hAnsi="Times New Roman" w:cs="Times New Roman"/>
          <w:sz w:val="24"/>
          <w:szCs w:val="24"/>
        </w:rPr>
        <w:t>современные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педагогические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технологии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: </w:t>
      </w:r>
      <w:r w:rsidRPr="00D172BE">
        <w:rPr>
          <w:rFonts w:ascii="Times New Roman" w:hAnsi="Times New Roman" w:cs="Times New Roman"/>
          <w:sz w:val="24"/>
          <w:szCs w:val="24"/>
        </w:rPr>
        <w:t>уровневую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дифференциацию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коллективные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способы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обучения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развивающие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проектные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технологии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Осуществление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различных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типов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проектов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творческих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практико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ориентированных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ролевых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информационных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</w:rPr>
        <w:t>п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–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становится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неотъемлемой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частью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системы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воспитательной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работы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учащимися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Особое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значение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организации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урочных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внеурочных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работы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учащимися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должны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приобрести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информационные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компьютерные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технологии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аудио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видеоматериалы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При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изучении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отдельных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большое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значение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имеет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установление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D172BE">
        <w:rPr>
          <w:rFonts w:ascii="Times New Roman" w:hAnsi="Times New Roman" w:cs="Times New Roman"/>
          <w:sz w:val="24"/>
          <w:szCs w:val="24"/>
        </w:rPr>
        <w:t>межпредметных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D172BE">
        <w:rPr>
          <w:rFonts w:ascii="Times New Roman" w:hAnsi="Times New Roman" w:cs="Times New Roman"/>
          <w:sz w:val="24"/>
          <w:szCs w:val="24"/>
        </w:rPr>
        <w:t>связей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уроками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литературы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истории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биологии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математики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физики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технологии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информатики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Общеучебные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умения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навыки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способы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деятельности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D172BE">
        <w:rPr>
          <w:rFonts w:ascii="Times New Roman" w:hAnsi="Times New Roman" w:cs="Times New Roman"/>
          <w:sz w:val="24"/>
          <w:szCs w:val="24"/>
        </w:rPr>
        <w:t>Примерная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программа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формирование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учащихся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общеучебных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умений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навыков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  </w:t>
      </w:r>
      <w:r w:rsidRPr="00D172BE">
        <w:rPr>
          <w:rFonts w:ascii="Times New Roman" w:hAnsi="Times New Roman" w:cs="Times New Roman"/>
          <w:sz w:val="24"/>
          <w:szCs w:val="24"/>
        </w:rPr>
        <w:t>универсальных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способов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деятельности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ключевых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компетенций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этом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отношении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приоритетными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учебного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предмета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Мировая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этапе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среднего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полного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общего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являются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lastRenderedPageBreak/>
        <w:t>      -</w:t>
      </w:r>
      <w:r w:rsidRPr="00D172BE">
        <w:rPr>
          <w:rFonts w:ascii="Times New Roman" w:hAnsi="Times New Roman" w:cs="Times New Roman"/>
          <w:sz w:val="24"/>
          <w:szCs w:val="24"/>
        </w:rPr>
        <w:t>умение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самостоятельно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мотивированно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организовывать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свою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познавательную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деятельность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D172BE">
        <w:rPr>
          <w:rFonts w:ascii="Times New Roman" w:hAnsi="Times New Roman" w:cs="Times New Roman"/>
          <w:sz w:val="24"/>
          <w:szCs w:val="24"/>
        </w:rPr>
        <w:t>устанавливать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несложные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реальные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связи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зависимости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D172BE">
        <w:rPr>
          <w:rFonts w:ascii="Times New Roman" w:hAnsi="Times New Roman" w:cs="Times New Roman"/>
          <w:sz w:val="24"/>
          <w:szCs w:val="24"/>
        </w:rPr>
        <w:t>оценивать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сопоставлять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классифицировать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феномены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D172BE">
        <w:rPr>
          <w:rFonts w:ascii="Times New Roman" w:hAnsi="Times New Roman" w:cs="Times New Roman"/>
          <w:sz w:val="24"/>
          <w:szCs w:val="24"/>
        </w:rPr>
        <w:t>осуществлять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поиск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критический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отбор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нужной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информации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источниках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различного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типа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числе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созданных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знаковой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системе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- «</w:t>
      </w:r>
      <w:r w:rsidRPr="00D172BE">
        <w:rPr>
          <w:rFonts w:ascii="Times New Roman" w:hAnsi="Times New Roman" w:cs="Times New Roman"/>
          <w:sz w:val="24"/>
          <w:szCs w:val="24"/>
        </w:rPr>
        <w:t>языки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72BE">
        <w:rPr>
          <w:rFonts w:ascii="Times New Roman" w:hAnsi="Times New Roman" w:cs="Times New Roman"/>
          <w:sz w:val="24"/>
          <w:szCs w:val="24"/>
        </w:rPr>
        <w:t>разных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D172BE">
        <w:rPr>
          <w:rFonts w:ascii="Times New Roman" w:hAnsi="Times New Roman" w:cs="Times New Roman"/>
          <w:sz w:val="24"/>
          <w:szCs w:val="24"/>
        </w:rPr>
        <w:t>использовать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мультимедийные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ресурсы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компьютерные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технологии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оформления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работ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D172BE">
        <w:rPr>
          <w:rFonts w:ascii="Times New Roman" w:hAnsi="Times New Roman" w:cs="Times New Roman"/>
          <w:sz w:val="24"/>
          <w:szCs w:val="24"/>
        </w:rPr>
        <w:t>владеть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основными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формами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публичных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выступлений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D172BE">
        <w:rPr>
          <w:rFonts w:ascii="Times New Roman" w:hAnsi="Times New Roman" w:cs="Times New Roman"/>
          <w:sz w:val="24"/>
          <w:szCs w:val="24"/>
        </w:rPr>
        <w:t>понимать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ценность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развития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личности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D172BE">
        <w:rPr>
          <w:rFonts w:ascii="Times New Roman" w:hAnsi="Times New Roman" w:cs="Times New Roman"/>
          <w:sz w:val="24"/>
          <w:szCs w:val="24"/>
        </w:rPr>
        <w:t>определять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собственное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отношение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классики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современного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     -</w:t>
      </w:r>
      <w:r w:rsidRPr="00D172BE">
        <w:rPr>
          <w:rFonts w:ascii="Times New Roman" w:hAnsi="Times New Roman" w:cs="Times New Roman"/>
          <w:sz w:val="24"/>
          <w:szCs w:val="24"/>
        </w:rPr>
        <w:t>осознавать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свою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национальную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 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обучения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D172BE">
        <w:rPr>
          <w:rFonts w:ascii="Times New Roman" w:hAnsi="Times New Roman" w:cs="Times New Roman"/>
          <w:sz w:val="24"/>
          <w:szCs w:val="24"/>
        </w:rPr>
        <w:t>Результаты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изучения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курса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Мировая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72BE">
        <w:rPr>
          <w:rFonts w:ascii="Times New Roman" w:hAnsi="Times New Roman" w:cs="Times New Roman"/>
          <w:sz w:val="24"/>
          <w:szCs w:val="24"/>
        </w:rPr>
        <w:t>приведены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разделе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Требования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уровню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подготовки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выпускников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», </w:t>
      </w:r>
      <w:r w:rsidRPr="00D172BE">
        <w:rPr>
          <w:rFonts w:ascii="Times New Roman" w:hAnsi="Times New Roman" w:cs="Times New Roman"/>
          <w:sz w:val="24"/>
          <w:szCs w:val="24"/>
        </w:rPr>
        <w:t>который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полностью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соответствует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стандарту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Требования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реализацию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личностно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ориентированного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деятельностного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практикоориентированного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подходов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172BE">
        <w:rPr>
          <w:rFonts w:ascii="Times New Roman" w:hAnsi="Times New Roman" w:cs="Times New Roman"/>
          <w:sz w:val="24"/>
          <w:szCs w:val="24"/>
        </w:rPr>
        <w:t>освоение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учащимися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интеллектуальной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практической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деятельности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172BE">
        <w:rPr>
          <w:rFonts w:ascii="Times New Roman" w:hAnsi="Times New Roman" w:cs="Times New Roman"/>
          <w:sz w:val="24"/>
          <w:szCs w:val="24"/>
        </w:rPr>
        <w:t>овладение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знаниями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умениями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востребованными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повседневной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жизни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позволяющими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ориентироваться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окружающем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значимыми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сохранения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окружающей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собственного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здоровья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D172BE">
        <w:rPr>
          <w:rFonts w:ascii="Times New Roman" w:hAnsi="Times New Roman" w:cs="Times New Roman"/>
          <w:sz w:val="24"/>
          <w:szCs w:val="24"/>
        </w:rPr>
        <w:t>Рубрика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Знать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D172BE">
        <w:rPr>
          <w:rFonts w:ascii="Times New Roman" w:hAnsi="Times New Roman" w:cs="Times New Roman"/>
          <w:sz w:val="24"/>
          <w:szCs w:val="24"/>
        </w:rPr>
        <w:t>понимать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72BE">
        <w:rPr>
          <w:rFonts w:ascii="Times New Roman" w:hAnsi="Times New Roman" w:cs="Times New Roman"/>
          <w:sz w:val="24"/>
          <w:szCs w:val="24"/>
        </w:rPr>
        <w:t>включает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требования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учебному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материалу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который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усваивается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воспроизводится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учащимися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D172BE">
        <w:rPr>
          <w:rFonts w:ascii="Times New Roman" w:hAnsi="Times New Roman" w:cs="Times New Roman"/>
          <w:sz w:val="24"/>
          <w:szCs w:val="24"/>
        </w:rPr>
        <w:t>Рубрика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Уметь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72BE">
        <w:rPr>
          <w:rFonts w:ascii="Times New Roman" w:hAnsi="Times New Roman" w:cs="Times New Roman"/>
          <w:sz w:val="24"/>
          <w:szCs w:val="24"/>
        </w:rPr>
        <w:t>включает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требования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основанные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более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сложных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деятельности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числе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соотносить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изученные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определённой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стилем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направлением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устанавливать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стилевые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сюжетные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связи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между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пользоваться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различными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источниками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информации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выполняя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учебные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творческие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рубрике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Использовать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приобретённые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умения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практической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деятельности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повседневной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жизни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 </w:t>
      </w:r>
      <w:r w:rsidRPr="00D172BE">
        <w:rPr>
          <w:rFonts w:ascii="Times New Roman" w:hAnsi="Times New Roman" w:cs="Times New Roman"/>
          <w:sz w:val="24"/>
          <w:szCs w:val="24"/>
        </w:rPr>
        <w:t>представлены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требования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выходящие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рамки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учебного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процесса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нацеленные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решение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разнообразных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жизненных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задач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результате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освоения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курса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отечественной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формируются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основы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эстетических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потребностей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развивается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толерантное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отношение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актуализируется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способность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воспринимать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свою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национальную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неотъемлемую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составляющую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результате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более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качественно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оценивать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её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уникальность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lastRenderedPageBreak/>
        <w:t>неповторимость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развиваются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навыки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оценки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критического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освоения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классического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наследия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современной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что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весьма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необходимо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успешной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адаптации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современном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выбора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индивидуального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развития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организации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личного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досуга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самостоятельного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8503A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тематический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1110"/>
        <w:gridCol w:w="5250"/>
        <w:gridCol w:w="1680"/>
        <w:gridCol w:w="1560"/>
      </w:tblGrid>
      <w:tr w:rsidR="00AD63A9" w:rsidRPr="00D172BE">
        <w:trPr>
          <w:trHeight w:val="1"/>
        </w:trPr>
        <w:tc>
          <w:tcPr>
            <w:tcW w:w="1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525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D63A9" w:rsidRPr="00D172BE">
        <w:trPr>
          <w:trHeight w:val="1"/>
        </w:trPr>
        <w:tc>
          <w:tcPr>
            <w:tcW w:w="1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50" w:type="dxa"/>
            <w:vMerge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AD63A9" w:rsidRPr="00D172B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цивилизации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63A9" w:rsidRPr="00D172B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античности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63A9" w:rsidRPr="00D172B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    10 (9+1)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63A9" w:rsidRPr="00D172B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Востока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       6 (5+1)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63A9" w:rsidRPr="00D172B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AD63A9" w:rsidRPr="00D172B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XVII- XVIII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AD63A9" w:rsidRPr="00D172B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 XIX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AD63A9" w:rsidRPr="00D172BE">
        <w:trPr>
          <w:trHeight w:val="1"/>
        </w:trPr>
        <w:tc>
          <w:tcPr>
            <w:tcW w:w="11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5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XX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</w:tr>
      <w:tr w:rsidR="00AD63A9" w:rsidRPr="00D172BE">
        <w:trPr>
          <w:trHeight w:val="1"/>
        </w:trPr>
        <w:tc>
          <w:tcPr>
            <w:tcW w:w="636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                                                                      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</w:tbl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Обязательный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минимум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содержания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основных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образовательных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первобытного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мира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Роль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мифа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Древние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символы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Первобытная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магия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Ритуал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—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единство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слова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музыки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танца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изображения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пантомимы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костюма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татуировки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D172BE">
        <w:rPr>
          <w:rFonts w:ascii="Times New Roman" w:hAnsi="Times New Roman" w:cs="Times New Roman"/>
          <w:sz w:val="24"/>
          <w:szCs w:val="24"/>
        </w:rPr>
        <w:t>архитектурного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окружения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предметной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комплексы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Альтамиры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Стоунхенджа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Миф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современность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lastRenderedPageBreak/>
        <w:t>Художественная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Древнего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мира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Месопотамии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аскетизм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красочность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ансамблей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Вавилона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Гигантизм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неизменность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канона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—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примета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Вечной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жизни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Древнего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Египта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пирамиды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Гизы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храмы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Карнака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Луксора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Ступа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Санчи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храм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Кандарья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Махадева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Кхаджурахо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—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модель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Вселенной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Древней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Индии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Отражение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мифологических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представлений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майя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ацтеков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архитектуре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рельефе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Паленке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Теноч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титлан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).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Идеалы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красоты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Древней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Греции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ансамбле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афинского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Акрополя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Театрализованное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действо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Символы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римского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величия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Римский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форум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Колизей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Пантеон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Средних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веков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София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Константинопольская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—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воплощение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идеала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божественного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мироздания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восточном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христианстве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Древнерусский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крестово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купольный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храм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киевская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владимиро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суздальская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новгородская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московская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школа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Космическая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топографическая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временная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символика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храма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Икона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иконостас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Феофан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Грек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Рублев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Ансамбль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Московского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Кремля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Монастырская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базилика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средоточие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жизни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романской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Готический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собор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—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Региональные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школы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Западной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Европы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Воплощение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мифологических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религиозно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нравственных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представлений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Китая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храме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Неба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Пекине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Философия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мифология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садовом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Японии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Художественные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Древнего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античности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Средневековья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последующих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Ренессанса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Возрождение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Италии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Воплощение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идеалов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Ренессанса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архитектуре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Флоренции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Титаны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Возрождения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Леонардо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Винчи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Рафаэль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Микеланджело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Тициан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Северное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Возрождение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Гентский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алтарь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ван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Эйка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172BE">
        <w:rPr>
          <w:rFonts w:ascii="Times New Roman" w:hAnsi="Times New Roman" w:cs="Times New Roman"/>
          <w:sz w:val="24"/>
          <w:szCs w:val="24"/>
        </w:rPr>
        <w:t>мастерские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гравюры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Дюрера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комплекс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Фонтенбло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Театр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Шекспира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Историческое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значение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вневременная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ценность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идей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Возрождения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Нового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времени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Стили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Нового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времени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Изменение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мировосприятия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барокко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Архитектурные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ансамбли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Рима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lastRenderedPageBreak/>
        <w:t>Бернини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D172BE">
        <w:rPr>
          <w:rFonts w:ascii="Times New Roman" w:hAnsi="Times New Roman" w:cs="Times New Roman"/>
          <w:sz w:val="24"/>
          <w:szCs w:val="24"/>
        </w:rPr>
        <w:t>Петербурга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окрестностей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Б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Растрелли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172BE">
        <w:rPr>
          <w:rFonts w:ascii="Times New Roman" w:hAnsi="Times New Roman" w:cs="Times New Roman"/>
          <w:sz w:val="24"/>
          <w:szCs w:val="24"/>
        </w:rPr>
        <w:t>живопись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П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П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Рубенс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Реализм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XVII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живописи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Рембрандт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Рейн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Высший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расцвет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свободной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полифонии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Бах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).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Классицизм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ампир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архитектуре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ансамбли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Парижа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Версаля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Петербурга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От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классицизма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академизму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живописи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Пуссен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Ж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</w:rPr>
        <w:t>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172BE">
        <w:rPr>
          <w:rFonts w:ascii="Times New Roman" w:hAnsi="Times New Roman" w:cs="Times New Roman"/>
          <w:sz w:val="24"/>
          <w:szCs w:val="24"/>
        </w:rPr>
        <w:t>Давид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П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Брюллов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Иванов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Формирование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классических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жанров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принципов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симфонизма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мастеров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Венской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классической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школы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Моцарт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ван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Бетховен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).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Романтический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идеал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отображение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Шуберт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Вагнер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Романтизм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живописи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прерафаэлиты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Гойя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Э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Делакруа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Кипренский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Зарождение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русской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классической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музыкальной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школы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Глинка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).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Социальная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тематика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живописи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реализма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Курбе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Домье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художники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передвижники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—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Репин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Суриков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Развитие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русской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второй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половине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XIX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D172BE">
        <w:rPr>
          <w:rFonts w:ascii="Times New Roman" w:hAnsi="Times New Roman" w:cs="Times New Roman"/>
          <w:sz w:val="24"/>
          <w:szCs w:val="24"/>
        </w:rPr>
        <w:t>П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Чайковский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).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Основные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живописи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конца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XIX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D172BE">
        <w:rPr>
          <w:rFonts w:ascii="Times New Roman" w:hAnsi="Times New Roman" w:cs="Times New Roman"/>
          <w:sz w:val="24"/>
          <w:szCs w:val="24"/>
        </w:rPr>
        <w:t>импрессионизм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Моне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D172BE">
        <w:rPr>
          <w:rFonts w:ascii="Times New Roman" w:hAnsi="Times New Roman" w:cs="Times New Roman"/>
          <w:sz w:val="24"/>
          <w:szCs w:val="24"/>
        </w:rPr>
        <w:t>постимпрессионизм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Ван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Гог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Сезанн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Гоген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Художественная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  XX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Модерн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архитектуре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Орта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Гауди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Шехтель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Символ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миф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живописи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Врубель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Скрябин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течения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модернизма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живописи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D172BE">
        <w:rPr>
          <w:rFonts w:ascii="Times New Roman" w:hAnsi="Times New Roman" w:cs="Times New Roman"/>
          <w:sz w:val="24"/>
          <w:szCs w:val="24"/>
        </w:rPr>
        <w:t>кубизм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П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Пикассо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D172BE">
        <w:rPr>
          <w:rFonts w:ascii="Times New Roman" w:hAnsi="Times New Roman" w:cs="Times New Roman"/>
          <w:sz w:val="24"/>
          <w:szCs w:val="24"/>
        </w:rPr>
        <w:t>абстрактивизм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Кандинский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D172BE">
        <w:rPr>
          <w:rFonts w:ascii="Times New Roman" w:hAnsi="Times New Roman" w:cs="Times New Roman"/>
          <w:sz w:val="24"/>
          <w:szCs w:val="24"/>
        </w:rPr>
        <w:t>сюрреализм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Дали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Архитектура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Татлин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Ш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Э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ле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Корбюзье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Райт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Нимейер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Театральная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D172BE">
        <w:rPr>
          <w:rFonts w:ascii="Times New Roman" w:hAnsi="Times New Roman" w:cs="Times New Roman"/>
          <w:sz w:val="24"/>
          <w:szCs w:val="24"/>
        </w:rPr>
        <w:t>режиссерский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театр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Станиславский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Немирович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Данченко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r w:rsidRPr="00D172BE">
        <w:rPr>
          <w:rFonts w:ascii="Times New Roman" w:hAnsi="Times New Roman" w:cs="Times New Roman"/>
          <w:sz w:val="24"/>
          <w:szCs w:val="24"/>
        </w:rPr>
        <w:t>эпический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театр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Брехта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Стилистическая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разнородность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Прокофьев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Шостакович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Шнитке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Синтез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—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особенная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черта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XX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D172BE">
        <w:rPr>
          <w:rFonts w:ascii="Times New Roman" w:hAnsi="Times New Roman" w:cs="Times New Roman"/>
          <w:sz w:val="24"/>
          <w:szCs w:val="24"/>
        </w:rPr>
        <w:t>кинематограф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Эйзенштейн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Ф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Феллини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D172BE">
        <w:rPr>
          <w:rFonts w:ascii="Times New Roman" w:hAnsi="Times New Roman" w:cs="Times New Roman"/>
          <w:sz w:val="24"/>
          <w:szCs w:val="24"/>
        </w:rPr>
        <w:t>виды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жанры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телевидения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дизайн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компьютерная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графика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анимация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мюзикл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Э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Уэббер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Рок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музыка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(«</w:t>
      </w:r>
      <w:r w:rsidRPr="00D172BE">
        <w:rPr>
          <w:rFonts w:ascii="Times New Roman" w:hAnsi="Times New Roman" w:cs="Times New Roman"/>
          <w:sz w:val="24"/>
          <w:szCs w:val="24"/>
        </w:rPr>
        <w:t>Битлз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», «</w:t>
      </w:r>
      <w:r w:rsidRPr="00D172BE">
        <w:rPr>
          <w:rFonts w:ascii="Times New Roman" w:hAnsi="Times New Roman" w:cs="Times New Roman"/>
          <w:sz w:val="24"/>
          <w:szCs w:val="24"/>
        </w:rPr>
        <w:t>Пинк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Флойд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»); </w:t>
      </w:r>
      <w:r w:rsidRPr="00D172BE">
        <w:rPr>
          <w:rFonts w:ascii="Times New Roman" w:hAnsi="Times New Roman" w:cs="Times New Roman"/>
          <w:sz w:val="24"/>
          <w:szCs w:val="24"/>
        </w:rPr>
        <w:t>электронная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Ж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Жарр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D172BE">
        <w:rPr>
          <w:rFonts w:ascii="Times New Roman" w:hAnsi="Times New Roman" w:cs="Times New Roman"/>
          <w:sz w:val="24"/>
          <w:szCs w:val="24"/>
        </w:rPr>
        <w:t>Массовое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 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D172BE">
        <w:rPr>
          <w:rFonts w:ascii="Times New Roman" w:hAnsi="Times New Roman" w:cs="Times New Roman"/>
          <w:sz w:val="24"/>
          <w:szCs w:val="24"/>
        </w:rPr>
        <w:t>Культурные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традиции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родного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края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методический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комплекс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544"/>
        <w:gridCol w:w="5481"/>
      </w:tblGrid>
      <w:tr w:rsidR="00AD63A9" w:rsidRPr="00D172BE" w:rsidTr="008503A5">
        <w:trPr>
          <w:trHeight w:val="1"/>
        </w:trPr>
        <w:tc>
          <w:tcPr>
            <w:tcW w:w="6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48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»: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5-11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,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,2010.</w:t>
            </w:r>
          </w:p>
        </w:tc>
      </w:tr>
      <w:tr w:rsidR="00AD63A9" w:rsidRPr="00D172BE" w:rsidTr="008503A5">
        <w:trPr>
          <w:trHeight w:val="1"/>
        </w:trPr>
        <w:tc>
          <w:tcPr>
            <w:tcW w:w="6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»10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2010.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»11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2012.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D63A9" w:rsidRPr="00D172BE" w:rsidTr="008503A5">
        <w:trPr>
          <w:trHeight w:val="1"/>
        </w:trPr>
        <w:tc>
          <w:tcPr>
            <w:tcW w:w="6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Данилова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поурочное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учебникам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«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10,11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,2008 . 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10-11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урокам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.-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Наделяева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2009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Интегрированные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10-11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ТИД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Русское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», 2006</w:t>
            </w:r>
          </w:p>
        </w:tc>
      </w:tr>
      <w:tr w:rsidR="00AD63A9" w:rsidRPr="00D172BE" w:rsidTr="008503A5">
        <w:trPr>
          <w:trHeight w:val="1"/>
        </w:trPr>
        <w:tc>
          <w:tcPr>
            <w:tcW w:w="654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Дидактические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548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Электронные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пособия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«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зарубежного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классического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», «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Шедевры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русской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живописи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», «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древнего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средних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веков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»,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уроков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МХК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архитектуры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скульптуры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ЭСУН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10-11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зарубежного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классического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искусства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Эрмитаж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Западной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Европы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Кирилл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Мефодий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 «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Шедевры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русской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живописи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ЦОР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4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http://www.moscowkremlin.ru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— «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Московский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Кремль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5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http://nesusvet.narod.ru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Иконы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Иконография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Иконопочитание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www.krugosvet.ru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Энциклопедия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Кругосвет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».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http://russia.rin.ru/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Россия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Великая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8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http://vm.kemsu.ru/rus/palaeolith/cavepaint.html</w:t>
              </w:r>
            </w:hyperlink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первобытной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культуре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http://europa.km.ru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Виртуальная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Европа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0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http://www.art.ioso.ru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— «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» 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1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http://nearyou.narod.ru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Посмотри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вокруг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художниках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www.art.rin.ru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Изобразительное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искусство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фотография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3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www.hermitagemuseum.org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— «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Эрмитаж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http://www.gumer.info/</w:t>
              </w:r>
            </w:hyperlink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D63A9"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Гумера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5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http://www.artclassic.edu.ru</w:t>
              </w:r>
            </w:hyperlink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—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Коллекция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6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http://www.artyx.ru</w:t>
              </w:r>
            </w:hyperlink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—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7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http://bashmakov.ru</w:t>
              </w:r>
            </w:hyperlink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 —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«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Золотое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руно</w:t>
            </w: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»</w:t>
            </w:r>
          </w:p>
          <w:p w:rsidR="00AD63A9" w:rsidRPr="00D172BE" w:rsidRDefault="00330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18" w:history="1">
              <w:r w:rsidR="00AD63A9" w:rsidRPr="00D172BE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http://www.portal-slovo.ru/rus/art/2898/3183/</w:t>
              </w:r>
            </w:hyperlink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  <w:p w:rsidR="00AD63A9" w:rsidRPr="00D172BE" w:rsidRDefault="00AD6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</w:tbl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172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Приложения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Что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можно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рассказать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произведении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архитектуры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1.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исторической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стилю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направлению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172BE">
        <w:rPr>
          <w:rFonts w:ascii="Times New Roman" w:hAnsi="Times New Roman" w:cs="Times New Roman"/>
          <w:sz w:val="24"/>
          <w:szCs w:val="24"/>
        </w:rPr>
        <w:t>Что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известно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создания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архитектурного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сооружения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авторе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D172BE">
        <w:rPr>
          <w:rFonts w:ascii="Times New Roman" w:hAnsi="Times New Roman" w:cs="Times New Roman"/>
          <w:sz w:val="24"/>
          <w:szCs w:val="24"/>
        </w:rPr>
        <w:t>Какое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воплощение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нашла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формула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Витрувия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D172BE">
        <w:rPr>
          <w:rFonts w:ascii="Times New Roman" w:hAnsi="Times New Roman" w:cs="Times New Roman"/>
          <w:sz w:val="24"/>
          <w:szCs w:val="24"/>
        </w:rPr>
        <w:t>Польза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Прочность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Красота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»?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приемы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создания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архитектурного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симметрия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ритм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пропорции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светотеневая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моделировка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масштаб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архитектуры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объемные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D172BE">
        <w:rPr>
          <w:rFonts w:ascii="Times New Roman" w:hAnsi="Times New Roman" w:cs="Times New Roman"/>
          <w:sz w:val="24"/>
          <w:szCs w:val="24"/>
        </w:rPr>
        <w:t>сооружения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 </w:t>
      </w:r>
      <w:r w:rsidRPr="00D172BE">
        <w:rPr>
          <w:rFonts w:ascii="Times New Roman" w:hAnsi="Times New Roman" w:cs="Times New Roman"/>
          <w:sz w:val="24"/>
          <w:szCs w:val="24"/>
        </w:rPr>
        <w:t>общественные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жилые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промышленные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),  </w:t>
      </w:r>
      <w:r w:rsidRPr="00D172BE">
        <w:rPr>
          <w:rFonts w:ascii="Times New Roman" w:hAnsi="Times New Roman" w:cs="Times New Roman"/>
          <w:sz w:val="24"/>
          <w:szCs w:val="24"/>
        </w:rPr>
        <w:t>ландшафтная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садово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парковая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малых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D172BE">
        <w:rPr>
          <w:rFonts w:ascii="Times New Roman" w:hAnsi="Times New Roman" w:cs="Times New Roman"/>
          <w:sz w:val="24"/>
          <w:szCs w:val="24"/>
        </w:rPr>
        <w:t>градостроительная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D172BE">
        <w:rPr>
          <w:rFonts w:ascii="Times New Roman" w:hAnsi="Times New Roman" w:cs="Times New Roman"/>
          <w:sz w:val="24"/>
          <w:szCs w:val="24"/>
        </w:rPr>
        <w:t>Связь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между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внешним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внутренним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обликом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архитектурного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сооружения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Как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вписано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окружающую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D172BE">
        <w:rPr>
          <w:rFonts w:ascii="Times New Roman" w:hAnsi="Times New Roman" w:cs="Times New Roman"/>
          <w:sz w:val="24"/>
          <w:szCs w:val="24"/>
        </w:rPr>
        <w:t>Использование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других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оформлении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архитектурного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облика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D172BE">
        <w:rPr>
          <w:rFonts w:ascii="Times New Roman" w:hAnsi="Times New Roman" w:cs="Times New Roman"/>
          <w:sz w:val="24"/>
          <w:szCs w:val="24"/>
        </w:rPr>
        <w:t>Какое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впечатление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оказывает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ваши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чувства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настроение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D172BE">
        <w:rPr>
          <w:rFonts w:ascii="Times New Roman" w:hAnsi="Times New Roman" w:cs="Times New Roman"/>
          <w:sz w:val="24"/>
          <w:szCs w:val="24"/>
        </w:rPr>
        <w:t>Какие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ассоциации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вызывает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D172BE">
        <w:rPr>
          <w:rFonts w:ascii="Times New Roman" w:hAnsi="Times New Roman" w:cs="Times New Roman"/>
          <w:sz w:val="24"/>
          <w:szCs w:val="24"/>
        </w:rPr>
        <w:t>Почему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анализировать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произведение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живописи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           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172BE">
        <w:rPr>
          <w:rFonts w:ascii="Times New Roman" w:hAnsi="Times New Roman" w:cs="Times New Roman"/>
          <w:sz w:val="24"/>
          <w:szCs w:val="24"/>
        </w:rPr>
        <w:t>Сведения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авторе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Какое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место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занимает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творчестве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172BE">
        <w:rPr>
          <w:rFonts w:ascii="Times New Roman" w:hAnsi="Times New Roman" w:cs="Times New Roman"/>
          <w:sz w:val="24"/>
          <w:szCs w:val="24"/>
        </w:rPr>
        <w:t>История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создания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живописного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исторической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стилю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D172BE">
        <w:rPr>
          <w:rFonts w:ascii="Times New Roman" w:hAnsi="Times New Roman" w:cs="Times New Roman"/>
          <w:sz w:val="24"/>
          <w:szCs w:val="24"/>
        </w:rPr>
        <w:t>Смысл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названия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сюжета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композиции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картины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D172BE">
        <w:rPr>
          <w:rFonts w:ascii="Times New Roman" w:hAnsi="Times New Roman" w:cs="Times New Roman"/>
          <w:sz w:val="24"/>
          <w:szCs w:val="24"/>
        </w:rPr>
        <w:t>Основные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создания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 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колорит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рисунок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светотень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фактура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манера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письма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жанру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историческому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бытовому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батальному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портрету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пейзажу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натюрморту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интерьеру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D172BE">
        <w:rPr>
          <w:rFonts w:ascii="Times New Roman" w:hAnsi="Times New Roman" w:cs="Times New Roman"/>
          <w:sz w:val="24"/>
          <w:szCs w:val="24"/>
        </w:rPr>
        <w:t>Каковы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ваши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личные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впечатления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живописи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скульптуры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172BE">
        <w:rPr>
          <w:rFonts w:ascii="Times New Roman" w:hAnsi="Times New Roman" w:cs="Times New Roman"/>
          <w:sz w:val="24"/>
          <w:szCs w:val="24"/>
        </w:rPr>
        <w:t>Что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известно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авторе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этого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D172BE">
        <w:rPr>
          <w:rFonts w:ascii="Times New Roman" w:hAnsi="Times New Roman" w:cs="Times New Roman"/>
          <w:sz w:val="24"/>
          <w:szCs w:val="24"/>
        </w:rPr>
        <w:t>Какое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место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занимает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творчестве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172BE">
        <w:rPr>
          <w:rFonts w:ascii="Times New Roman" w:hAnsi="Times New Roman" w:cs="Times New Roman"/>
          <w:sz w:val="24"/>
          <w:szCs w:val="24"/>
        </w:rPr>
        <w:t>История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создания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скульптурного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исторической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стилю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D172BE">
        <w:rPr>
          <w:rFonts w:ascii="Times New Roman" w:hAnsi="Times New Roman" w:cs="Times New Roman"/>
          <w:sz w:val="24"/>
          <w:szCs w:val="24"/>
        </w:rPr>
        <w:t>Смысл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названия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сюжета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композиции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видам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скульптуры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монументальная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монументально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декоративная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станковая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D172BE">
        <w:rPr>
          <w:rFonts w:ascii="Times New Roman" w:hAnsi="Times New Roman" w:cs="Times New Roman"/>
          <w:sz w:val="24"/>
          <w:szCs w:val="24"/>
        </w:rPr>
        <w:t>Использование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материалов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техника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обработки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sz w:val="24"/>
          <w:szCs w:val="24"/>
        </w:rPr>
        <w:t>лепка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глины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пластилина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воска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гипса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высекание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камня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вырезание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дерева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  </w:t>
      </w:r>
      <w:r w:rsidRPr="00D172BE">
        <w:rPr>
          <w:rFonts w:ascii="Times New Roman" w:hAnsi="Times New Roman" w:cs="Times New Roman"/>
          <w:sz w:val="24"/>
          <w:szCs w:val="24"/>
        </w:rPr>
        <w:t>отлив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ковка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чеканка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метала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D172BE">
        <w:rPr>
          <w:rFonts w:ascii="Times New Roman" w:hAnsi="Times New Roman" w:cs="Times New Roman"/>
          <w:sz w:val="24"/>
          <w:szCs w:val="24"/>
        </w:rPr>
        <w:t>Каково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ваше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впечатление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скульптуры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Анализ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музыки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172BE">
        <w:rPr>
          <w:rFonts w:ascii="Times New Roman" w:hAnsi="Times New Roman" w:cs="Times New Roman"/>
          <w:sz w:val="24"/>
          <w:szCs w:val="24"/>
        </w:rPr>
        <w:t>Что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известно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композиторе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этого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Pr="00D172BE">
        <w:rPr>
          <w:rFonts w:ascii="Times New Roman" w:hAnsi="Times New Roman" w:cs="Times New Roman"/>
          <w:sz w:val="24"/>
          <w:szCs w:val="24"/>
        </w:rPr>
        <w:t>Какое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место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занимает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творчестве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 </w:t>
      </w:r>
      <w:r w:rsidRPr="00D172BE">
        <w:rPr>
          <w:rFonts w:ascii="Times New Roman" w:hAnsi="Times New Roman" w:cs="Times New Roman"/>
          <w:sz w:val="24"/>
          <w:szCs w:val="24"/>
        </w:rPr>
        <w:t>История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создания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музыкального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172BE">
        <w:rPr>
          <w:rFonts w:ascii="Times New Roman" w:hAnsi="Times New Roman" w:cs="Times New Roman"/>
          <w:sz w:val="24"/>
          <w:szCs w:val="24"/>
        </w:rPr>
        <w:t>исторической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эпохе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стилю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направлению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D172BE">
        <w:rPr>
          <w:rFonts w:ascii="Times New Roman" w:hAnsi="Times New Roman" w:cs="Times New Roman"/>
          <w:sz w:val="24"/>
          <w:szCs w:val="24"/>
        </w:rPr>
        <w:t>Основные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средства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создания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музыкального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художественного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образа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ритм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мелодия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гармония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полифония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фактура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тембр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музыкальному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жанру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функциональному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признаку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месту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исполнения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типу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создания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способу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исполнения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D172BE">
        <w:rPr>
          <w:rFonts w:ascii="Times New Roman" w:hAnsi="Times New Roman" w:cs="Times New Roman"/>
          <w:sz w:val="24"/>
          <w:szCs w:val="24"/>
        </w:rPr>
        <w:t>Принадлежность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музыкальной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форме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одно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-, </w:t>
      </w:r>
      <w:r w:rsidRPr="00D172BE">
        <w:rPr>
          <w:rFonts w:ascii="Times New Roman" w:hAnsi="Times New Roman" w:cs="Times New Roman"/>
          <w:sz w:val="24"/>
          <w:szCs w:val="24"/>
        </w:rPr>
        <w:t>двух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трехчастная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сонатная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вариация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рондо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цикл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D172BE">
        <w:rPr>
          <w:rFonts w:ascii="Times New Roman" w:hAnsi="Times New Roman" w:cs="Times New Roman"/>
          <w:sz w:val="24"/>
          <w:szCs w:val="24"/>
        </w:rPr>
        <w:t>Связь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музыкального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другими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видами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8. </w:t>
      </w:r>
      <w:r w:rsidRPr="00D172BE">
        <w:rPr>
          <w:rFonts w:ascii="Times New Roman" w:hAnsi="Times New Roman" w:cs="Times New Roman"/>
          <w:sz w:val="24"/>
          <w:szCs w:val="24"/>
        </w:rPr>
        <w:t>Что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могли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бы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сказать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характере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воздействия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музыкального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ваши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чувства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эмоции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</w:rPr>
        <w:t>Как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написать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реферат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Титульный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лист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172BE">
        <w:rPr>
          <w:rFonts w:ascii="Times New Roman" w:hAnsi="Times New Roman" w:cs="Times New Roman"/>
          <w:sz w:val="24"/>
          <w:szCs w:val="24"/>
        </w:rPr>
        <w:t>название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учреждение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172BE">
        <w:rPr>
          <w:rFonts w:ascii="Times New Roman" w:hAnsi="Times New Roman" w:cs="Times New Roman"/>
          <w:sz w:val="24"/>
          <w:szCs w:val="24"/>
        </w:rPr>
        <w:t>название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предмета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172BE">
        <w:rPr>
          <w:rFonts w:ascii="Times New Roman" w:hAnsi="Times New Roman" w:cs="Times New Roman"/>
          <w:sz w:val="24"/>
          <w:szCs w:val="24"/>
        </w:rPr>
        <w:t>тема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работы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172BE">
        <w:rPr>
          <w:rFonts w:ascii="Times New Roman" w:hAnsi="Times New Roman" w:cs="Times New Roman"/>
          <w:sz w:val="24"/>
          <w:szCs w:val="24"/>
        </w:rPr>
        <w:t>автор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D172BE">
        <w:rPr>
          <w:rFonts w:ascii="Times New Roman" w:hAnsi="Times New Roman" w:cs="Times New Roman"/>
          <w:sz w:val="24"/>
          <w:szCs w:val="24"/>
        </w:rPr>
        <w:t>класс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фамилия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имя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172BE">
        <w:rPr>
          <w:rFonts w:ascii="Times New Roman" w:hAnsi="Times New Roman" w:cs="Times New Roman"/>
          <w:sz w:val="24"/>
          <w:szCs w:val="24"/>
        </w:rPr>
        <w:t>год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написания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Знакомство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творчеством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направлением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):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172BE">
        <w:rPr>
          <w:rFonts w:ascii="Times New Roman" w:hAnsi="Times New Roman" w:cs="Times New Roman"/>
          <w:sz w:val="24"/>
          <w:szCs w:val="24"/>
        </w:rPr>
        <w:t>Вступительная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часть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D172BE">
        <w:rPr>
          <w:rFonts w:ascii="Times New Roman" w:hAnsi="Times New Roman" w:cs="Times New Roman"/>
          <w:sz w:val="24"/>
          <w:szCs w:val="24"/>
        </w:rPr>
        <w:t>Характерные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исторического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периода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развития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исторический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период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172BE">
        <w:rPr>
          <w:rFonts w:ascii="Times New Roman" w:hAnsi="Times New Roman" w:cs="Times New Roman"/>
          <w:sz w:val="24"/>
          <w:szCs w:val="24"/>
        </w:rPr>
        <w:t>место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раскрываемой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исторический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период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172BE">
        <w:rPr>
          <w:rFonts w:ascii="Times New Roman" w:hAnsi="Times New Roman" w:cs="Times New Roman"/>
          <w:sz w:val="24"/>
          <w:szCs w:val="24"/>
        </w:rPr>
        <w:t>Раскрытие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История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зарождения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его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основная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идея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б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Основные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характерные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проявления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Самые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известные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персоналии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Раскрытие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характерных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признаков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примере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одного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работы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Знакомство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творчеством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деятеля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):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Pr="00D172BE">
        <w:rPr>
          <w:rFonts w:ascii="Times New Roman" w:hAnsi="Times New Roman" w:cs="Times New Roman"/>
          <w:sz w:val="24"/>
          <w:szCs w:val="24"/>
        </w:rPr>
        <w:t>Вступительная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часть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D172BE">
        <w:rPr>
          <w:rFonts w:ascii="Times New Roman" w:hAnsi="Times New Roman" w:cs="Times New Roman"/>
          <w:sz w:val="24"/>
          <w:szCs w:val="24"/>
        </w:rPr>
        <w:t>Характерные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исторического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периода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развития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исторический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период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172BE">
        <w:rPr>
          <w:rFonts w:ascii="Times New Roman" w:hAnsi="Times New Roman" w:cs="Times New Roman"/>
          <w:sz w:val="24"/>
          <w:szCs w:val="24"/>
        </w:rPr>
        <w:t>место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автора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виде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искусств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данный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исторический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период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172BE">
        <w:rPr>
          <w:rFonts w:ascii="Times New Roman" w:hAnsi="Times New Roman" w:cs="Times New Roman"/>
          <w:sz w:val="24"/>
          <w:szCs w:val="24"/>
        </w:rPr>
        <w:t>Раскрытие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темы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Краткое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жизнеописание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автора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связанное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развитием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б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Основные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характерные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особенности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творчества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автора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Самые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известные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г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D172BE">
        <w:rPr>
          <w:rFonts w:ascii="Times New Roman" w:hAnsi="Times New Roman" w:cs="Times New Roman"/>
          <w:sz w:val="24"/>
          <w:szCs w:val="24"/>
        </w:rPr>
        <w:t>Раскрытие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характерных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признаков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примере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одного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Заключительная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часть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</w:rPr>
        <w:t>Особое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мнение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автора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данном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творчестве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деятеля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культуры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обоснованное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примере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одного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нескольких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произведений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сравнительной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характеристике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с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другими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направлениями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или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sz w:val="24"/>
          <w:szCs w:val="24"/>
        </w:rPr>
        <w:t>авторами</w:t>
      </w:r>
      <w:r w:rsidRPr="00D172B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Список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используемой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литературы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172BE">
        <w:rPr>
          <w:rFonts w:ascii="Times New Roman" w:hAnsi="Times New Roman" w:cs="Times New Roman"/>
          <w:b/>
          <w:bCs/>
          <w:sz w:val="24"/>
          <w:szCs w:val="24"/>
        </w:rPr>
        <w:t>сайтов</w:t>
      </w:r>
      <w:r w:rsidRPr="00D172B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:rsidR="00AD63A9" w:rsidRPr="00D172BE" w:rsidRDefault="00AD63A9" w:rsidP="00AD6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8503A5" w:rsidRPr="00D172BE" w:rsidRDefault="008503A5" w:rsidP="000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D6D" w:rsidRPr="00D172BE" w:rsidRDefault="000C0D6D" w:rsidP="000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172BE">
        <w:rPr>
          <w:rFonts w:ascii="Times New Roman" w:hAnsi="Times New Roman" w:cs="Times New Roman"/>
          <w:sz w:val="24"/>
          <w:szCs w:val="24"/>
        </w:rPr>
        <w:t>Календарно - тематическое планирование</w:t>
      </w:r>
    </w:p>
    <w:p w:rsidR="000C0D6D" w:rsidRPr="00D172BE" w:rsidRDefault="000C0D6D" w:rsidP="000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D172BE">
        <w:rPr>
          <w:rFonts w:ascii="Times New Roman" w:hAnsi="Times New Roman" w:cs="Times New Roman"/>
          <w:sz w:val="24"/>
          <w:szCs w:val="24"/>
        </w:rPr>
        <w:t>класс</w:t>
      </w:r>
    </w:p>
    <w:tbl>
      <w:tblPr>
        <w:tblW w:w="0" w:type="auto"/>
        <w:tblInd w:w="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052"/>
        <w:gridCol w:w="2597"/>
        <w:gridCol w:w="5737"/>
        <w:gridCol w:w="1636"/>
        <w:gridCol w:w="1231"/>
        <w:gridCol w:w="2312"/>
      </w:tblGrid>
      <w:tr w:rsidR="000C0D6D" w:rsidRPr="00D172BE">
        <w:trPr>
          <w:trHeight w:val="1"/>
        </w:trPr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Содержание урока.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Стандарт)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0C0D6D" w:rsidRPr="00D172BE">
        <w:trPr>
          <w:trHeight w:val="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Древние цивилизации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(9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Предмет МХК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Цели и задачи предмета, требование к уроку. Что такое культура, искусство, виды искусств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Первые художники Земли.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Роль мифа в культуре. Древние образы и символы. Живопись Альтамиры.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Зарождение архитектуры, её связь с религиозными верованиями и представлениями человека. 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 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Сообщения о пирамидах в Гизе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Архитектура страны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фараонов.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Мировое значение древнеегипетской цивилизации. Пирамиды в Гизе как выдающиеся памятники мирового зодчества и одно из чудес света. Скальные гробницы и храмы Среднего и Нового царств.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Гигантизм и неизменность канона - примета Вечной жизни в искусстве Древнего Египта: пирамиды Гизы, 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храмы Карнака и ЛУКСОРА.)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тетради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Египта.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Гигантизм и неизменность канона – примета Вечной жизни в изобразительном искусстве Древнего Египта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Художественная культура Древнего мира.)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тетради.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Сообщения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История Междуречья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Пер Азии.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художественной культуры Междуречья. Аскетизм и красочность архитектурных ансамблей Вавилона.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художественной культуры Месопотамии: аскетизм и красочность ансамблей Вавилона)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Вавилон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Искусство доколумбовой Америки.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Оригинальный и самобытный характер художественной культуры доколумбовой Америки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мифологических представлений майя и ацтеков в архитектуре и рельефе 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.( ОТРАЖЕНИЕ МИФОЛОГИЧЕСКИХ ПРЕДСТАВЛЕНИЙ МАЙЯ И АЦТЕКОВ В АРХИТЕКТУРЕ И РЕЛЬЕФЕ (ПАЛЕНКЕ, ТЕНОЧТИТЛАН).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Мифы майя (ацтеков)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Индия –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страна чудес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Самобытность и неповторимость художественной культуры Индии. Шедевры индийского зодчества.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Ступа в Санчи, её значение и особенности внешнего облика. Искусство живописи. Музыкальное и театральное искусство Индии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  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СТУПА В САНЧИ, ХРАМ КАНДАРЬЯ МАХАДЕВА В КХАДЖУРАХО - МОДЕЛЬ ВСЕЛЕННОЙ ДРЕВНЕЙ ИНДИИ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по разделу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Древние цивилизации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теме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Древние цивилизации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тест)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Подготовка к защите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тем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C0D6D" w:rsidRPr="00D172BE">
        <w:trPr>
          <w:trHeight w:val="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Раздел 2.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 античности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(4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Золотой век Афин.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Всемирно-историческое значение художественной культуры Древней Греции. Идеалы красоты в ансамбле афинского Акрополя, общественного и культурного центра греческой цивилизации.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Идеалы красоты Древней Греции в ансамбле афинского Акрополя)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Акрополь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Театральное и музыкальное искусство Античности.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Рождение греческого театра. Особенности театрализованного действа. Музыкальное искусство античности.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Театрализованное действо.)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Архитектура Древнего Рима.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Архитектурные символы римского величия. Римский форум, центр деловой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и общественной жизни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вечного города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Пантеон –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храм всех богов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Символы римского величия: РИМСКИЙ ФОРУМ, КОЛИЗЕЙ, Пантеон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тетрадь.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по разделу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 античности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 античности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тест)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C0D6D" w:rsidRPr="00D172BE">
        <w:trPr>
          <w:trHeight w:val="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Раздел 3.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(8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Мир византийской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 культуры Византийской империи. Следование античным традициям, пролог к развитию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средневековой культуры. Собор Святой Софии в Константинополе как воплощение идеала божественного мироздания в восточном христианстве.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Художественная культура Средних веков. София Константинопольская - воплощение идеала божественного мироздания в восточном христианстве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Древней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Руси.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Древнерусский крестово-купольный тип храма. Архитектурный облик Киева –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матери городов русских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Внешний облик и внутреннее убранство собора Святой Софии в Киеве. Древнерусский крестово-купольный храм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киевская, владимиро-суздальская, новгородская, московская школа). КОСМИЧЕСКАЯ, ТОПОГРАФИЧЕСКАЯ, ВРЕМЕННАЯ СИМВОЛИКА ХРАМА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Архитектурный образ Новгорода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Особенности новгор. и владимиро-суздальской архитектуры.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Архитектура Великого Новгорода и её характерные особенности. Храм Софии Новгородской. Архитектура Владимиро-Суздальского княжества.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владимиро-суздальская, новгородская,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КОСМИЧЕСКАЯ, ТОПОГРАФИЧЕСКАЯ, ВРЕМЕННАЯ СИМВОЛИКА ХРАМА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Храм Софии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 Новгороде.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Московского.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княжества.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Следование традициям владимиро-суздальских мастеров, обращение к лучшим достижениям западноевропейского зодчества. Ансамбль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Московского Кремля.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Ансамбль Московского Кремля.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Московского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княжества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Древней Руси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Икона и иконостас. Мозаика и фрески Киевской Софии. Особенности новгородской школы живописи.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Шедевры Андрея Рублёва и основные вехи его творчества.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Икона и иконостас (Ф. ГРЕК, А. Рублев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).)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А. Рублёв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Архитектура западно-европейского Средневековья.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Монастырская базилика как средоточие культурной жизни романской эпохи.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Готический собор как образ мира. Собор Нотр-Дам в Париже и Кёльне.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Монастырская базилика как средоточие культурной жизни романской эпохи. Готический собор - как образ мира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Архитектура Готики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Средних веков.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романского стиля и готики, её теснейшая связь с архитектурой. Витражи. Фрески. Мозаика. ( 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ХУДОЖЕСТВЕННЫЕ ОБРАЗЫ ДРЕВНЕГО МИРА, АНТИЧНОСТИ И СРЕДНЕВЕКОВЬЯ В КУЛЬТУРЕ ПОСЛЕДУЮЩИХ ЭПОХ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по разделу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Средние века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теме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 средних веков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Заданий нет</w:t>
            </w:r>
          </w:p>
        </w:tc>
      </w:tr>
      <w:tr w:rsidR="000C0D6D" w:rsidRPr="00D172BE">
        <w:trPr>
          <w:trHeight w:val="1"/>
        </w:trPr>
        <w:tc>
          <w:tcPr>
            <w:tcW w:w="14565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Раздел 4.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Культура Востока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(12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ч.)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Китая.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Значение и уникальный характер китайской художественной культуры. Шедевры архитектуры.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Скульптура и живопись Китая. Пекинская музыкальная драма.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ВОПЛОЩЕНИЕ МИФОЛОГИЧЕСКИХ И РЕЛИГИОЗНО-НРАВСТВЕННЫХ ПРЕДСТАВЛЕНИЙ КИТАЯ В 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ХРАМЕ НЕБА В ПЕКИНЕ.)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Храмы Пекина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24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Искусство Страны восходящего солнца (Япония).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Своеобразие и неповторимость искусства Японии. Шедевры японской архитектуры. Садово-парковое искусство. Гравюра. Театральное искусство.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ФИЛОСОФИЯ И МИФОЛОГИЯ В САДОВОМ ИСКУССТВЕ ЯПОНИИ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Прект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Садово-парковое искусство Японии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»,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подготовка к защите проектов.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Художественная культура ислама.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Исторические корни и значение искусства ислама. Шедевры архитектуры. Изобразительное искусство и литература Арабского Востока.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МУСУЛЬМАНСКИЙ ОБРАЗ РАЯ В КОМПЛЕКСЕ РЕГИСТАНА)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Заданий нет.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тем в течение четверти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Флоренция – колыбель итальянского Возрождения.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Эстетика итальянского Возрождения. Воплощение идеалов Ренессанса в архитектуре Флоренции.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Флорентийское чудо Ф. Брунеллески — собор Санта-Мария дель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Фюро. Скульптурные шедевры Донателло.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Художественная культура Ренессанса. Возрождение в Италии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Воплощение идеалов Ренессанса в архитектуре Флоренции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Ттаны эпохи Возрождения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Золотой век Возрождения.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Художественный мир Леонардо да Винчи.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Судьба Леонардо да Винчи. Основные этапы его творчества. Прославленные шедевры художника.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Титаны Возрождения (Леонардо да Винчи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Талант Леонардо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Золотой век Возрождения.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Рафаэль –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первый среди равных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Судьба художника, основные этапы его творчества. Рафаэль — певец женской красоты. Портретное творчество художника.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Титаны Возрождения (Леонардо да Винчи, Рафаэль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Золотой век Возрождения. Бунтующий гений Микеланджело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Скульптурные и живописные шедевры художника. Отражение в них глубоких философских размышлений автора о смысле жизни и смерти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Титаны Возрождения ( Микеланджело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Биография художника, сообщение об одной из картин.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Возрождение в Венеции. Живопись нидерландских и немецких мастеров.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Архитектурный облик Венеции. Художественный мир Тициана и основные вехи его творческой биографии.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Титаны Возрождения ( ТИЦИАН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).)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Северное Возрождение.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Живопись нидерландских мастеров. Творчество Яна Ван Эйка, Босха. Дюрер –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художник, достойный бессмертия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СЕВЕРНОЕ ВОЗРОЖДЕНИЕ: ГЕНТСКИЙ АЛТАРЬ Я. ВАН ЭЙКА; МАСТЕРСКИЕ ГРАВЮРЫ А. ДЮРЕРА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Реферат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Творчество Яна Ван Эйка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Музыка и театр 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эпохи Возрождения.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Музыкальная культура Возрождения.</w:t>
            </w: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Мир человеческих чувств и сильных страстей в театре Шекспира. (</w:t>
            </w:r>
            <w:r w:rsidRPr="00D172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Запись в тетрадь.</w:t>
            </w:r>
          </w:p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>Повтор темы курса</w:t>
            </w:r>
          </w:p>
        </w:tc>
      </w:tr>
      <w:tr w:rsidR="000C0D6D" w:rsidRPr="00D172BE">
        <w:trPr>
          <w:trHeight w:val="1"/>
        </w:trPr>
        <w:tc>
          <w:tcPr>
            <w:tcW w:w="105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9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t xml:space="preserve">Урок обобщения изученного за год </w:t>
            </w: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573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Обобщение полученных за год знаний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3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31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0C0D6D" w:rsidRPr="00D172BE" w:rsidRDefault="000C0D6D">
            <w:pPr>
              <w:autoSpaceDE w:val="0"/>
              <w:autoSpaceDN w:val="0"/>
              <w:adjustRightInd w:val="0"/>
              <w:spacing w:after="283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72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0C0D6D" w:rsidRPr="00D172BE" w:rsidRDefault="000C0D6D" w:rsidP="000C0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lastRenderedPageBreak/>
        <w:t> </w:t>
      </w:r>
    </w:p>
    <w:p w:rsidR="000C0D6D" w:rsidRPr="00D172BE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Pr="00D172BE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Pr="00D172BE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Pr="00D172BE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Pr="00D172BE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Pr="00D172BE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Pr="00D172BE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Pr="00D172BE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2B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Pr="00D172BE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0C0D6D" w:rsidRDefault="000C0D6D" w:rsidP="000C0D6D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D63A9" w:rsidRDefault="00AD63A9" w:rsidP="00AD63A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013793" w:rsidRDefault="00013793"/>
    <w:sectPr w:rsidR="00013793" w:rsidSect="008503A5">
      <w:pgSz w:w="15840" w:h="12240" w:orient="landscape"/>
      <w:pgMar w:top="851" w:right="1134" w:bottom="170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Bold+FPEF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D63A9"/>
    <w:rsid w:val="00013793"/>
    <w:rsid w:val="000C0D6D"/>
    <w:rsid w:val="002063C9"/>
    <w:rsid w:val="003307AD"/>
    <w:rsid w:val="006D20E4"/>
    <w:rsid w:val="008503A5"/>
    <w:rsid w:val="00AD1D94"/>
    <w:rsid w:val="00AD63A9"/>
    <w:rsid w:val="00B445A2"/>
    <w:rsid w:val="00D172BE"/>
    <w:rsid w:val="00E42835"/>
    <w:rsid w:val="00FC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8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m.kemsu.ru/rus/palaeolith/cavepaint.html" TargetMode="External"/><Relationship Id="rId13" Type="http://schemas.openxmlformats.org/officeDocument/2006/relationships/hyperlink" Target="http://www.hermitagemuseum.org/" TargetMode="External"/><Relationship Id="rId18" Type="http://schemas.openxmlformats.org/officeDocument/2006/relationships/hyperlink" Target="http://www.portal-slovo.ru/rus/art/2898/318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ssia.rin.ru/" TargetMode="External"/><Relationship Id="rId12" Type="http://schemas.openxmlformats.org/officeDocument/2006/relationships/hyperlink" Target="http://www.art.rin.ru/" TargetMode="External"/><Relationship Id="rId17" Type="http://schemas.openxmlformats.org/officeDocument/2006/relationships/hyperlink" Target="http://bashmak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tyx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rugosvet.ru/" TargetMode="External"/><Relationship Id="rId11" Type="http://schemas.openxmlformats.org/officeDocument/2006/relationships/hyperlink" Target="http://nearyou.narod.ru/" TargetMode="External"/><Relationship Id="rId5" Type="http://schemas.openxmlformats.org/officeDocument/2006/relationships/hyperlink" Target="http://nesusvet.narod.ru/" TargetMode="External"/><Relationship Id="rId15" Type="http://schemas.openxmlformats.org/officeDocument/2006/relationships/hyperlink" Target="http://www.artclassic.edu.ru/" TargetMode="External"/><Relationship Id="rId10" Type="http://schemas.openxmlformats.org/officeDocument/2006/relationships/hyperlink" Target="http://www.art.ioso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moscowkremlin.ru/" TargetMode="External"/><Relationship Id="rId9" Type="http://schemas.openxmlformats.org/officeDocument/2006/relationships/hyperlink" Target="http://europa.km.ru/" TargetMode="External"/><Relationship Id="rId14" Type="http://schemas.openxmlformats.org/officeDocument/2006/relationships/hyperlink" Target="http://www.gumer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19</Pages>
  <Words>4522</Words>
  <Characters>25778</Characters>
  <Application>Microsoft Office Word</Application>
  <DocSecurity>0</DocSecurity>
  <Lines>214</Lines>
  <Paragraphs>60</Paragraphs>
  <ScaleCrop>false</ScaleCrop>
  <Company/>
  <LinksUpToDate>false</LinksUpToDate>
  <CharactersWithSpaces>30240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2016-11-16T03:34:00Z</dcterms:created>
  <dcterms:modified xsi:type="dcterms:W3CDTF">2016-11-16T04:09:00Z</dcterms:modified>
</cp:coreProperties>
</file>