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A7" w:rsidRDefault="00D160A7" w:rsidP="00844645">
      <w:r>
        <w:t>7 класс</w:t>
      </w:r>
    </w:p>
    <w:p w:rsidR="00D160A7" w:rsidRDefault="00D160A7" w:rsidP="00844645">
      <w:r>
        <w:t>География п</w:t>
      </w:r>
      <w:r>
        <w:t xml:space="preserve">араграф </w:t>
      </w:r>
      <w:r>
        <w:t>19, стр.145 от теории к практике</w:t>
      </w:r>
    </w:p>
    <w:p w:rsidR="00D160A7" w:rsidRDefault="00D160A7" w:rsidP="00844645">
      <w:r>
        <w:t>Русский язык п</w:t>
      </w:r>
      <w:r>
        <w:t>араграф</w:t>
      </w:r>
      <w:r>
        <w:t xml:space="preserve"> 25, упр. 152</w:t>
      </w:r>
    </w:p>
    <w:p w:rsidR="00D160A7" w:rsidRDefault="00D160A7" w:rsidP="00844645">
      <w:r>
        <w:t>Литература с.163 вопросы 3-4 (устно)</w:t>
      </w:r>
    </w:p>
    <w:p w:rsidR="00D160A7" w:rsidRDefault="00D160A7" w:rsidP="00844645">
      <w:r>
        <w:t>Геометрия параграф 2, пункт 15, теорема 2.2 с доказательством, повторить теорему 2.1, №7, стр.26</w:t>
      </w:r>
    </w:p>
    <w:p w:rsidR="00D160A7" w:rsidRDefault="00D160A7" w:rsidP="00844645">
      <w:r>
        <w:t>Физкультура –повторять правила баскетбола</w:t>
      </w:r>
    </w:p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844645" w:rsidRPr="00844645" w:rsidRDefault="00844645" w:rsidP="00844645">
      <w:bookmarkStart w:id="0" w:name="_GoBack"/>
      <w:bookmarkEnd w:id="0"/>
    </w:p>
    <w:sectPr w:rsidR="00844645" w:rsidRPr="0084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645"/>
    <w:rsid w:val="00083597"/>
    <w:rsid w:val="00844645"/>
    <w:rsid w:val="00C317E0"/>
    <w:rsid w:val="00D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50A4B-6605-4AB4-8587-6CD9FEBA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учитель</cp:lastModifiedBy>
  <cp:revision>3</cp:revision>
  <dcterms:created xsi:type="dcterms:W3CDTF">2016-09-12T10:18:00Z</dcterms:created>
  <dcterms:modified xsi:type="dcterms:W3CDTF">2016-11-15T04:08:00Z</dcterms:modified>
</cp:coreProperties>
</file>