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280"/>
        <w:contextualSpacing w:val="false"/>
        <w:rPr/>
      </w:pPr>
      <w:r>
        <w:rPr/>
        <w:t xml:space="preserve">Домашнее задание для 4 «б» класса в актированный день </w:t>
      </w:r>
      <w:r>
        <w:rPr/>
        <w:t>09</w:t>
      </w:r>
      <w:r>
        <w:rPr/>
        <w:t>.1</w:t>
      </w:r>
      <w:r>
        <w:rPr/>
        <w:t>2</w:t>
      </w:r>
      <w:r>
        <w:rPr/>
        <w:t>.16г</w:t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  <w:t xml:space="preserve">Русский язык — </w:t>
      </w:r>
      <w:r>
        <w:rPr/>
        <w:t>с. 116 у. 129, с.120-121 правила у. 136</w:t>
      </w:r>
    </w:p>
    <w:p>
      <w:pPr>
        <w:pStyle w:val="style21"/>
        <w:spacing w:after="0" w:before="280"/>
        <w:contextualSpacing w:val="false"/>
        <w:rPr/>
      </w:pPr>
      <w:r>
        <w:rPr/>
        <w:t>Окр. мир — с. 98-103 (знать свойства металлов)</w:t>
      </w:r>
    </w:p>
    <w:p>
      <w:pPr>
        <w:pStyle w:val="style21"/>
        <w:spacing w:after="0" w:before="280"/>
        <w:contextualSpacing w:val="false"/>
        <w:rPr/>
      </w:pPr>
      <w:r>
        <w:rPr/>
        <w:t>Математика — с.16 № 4,5</w:t>
      </w:r>
    </w:p>
    <w:p>
      <w:pPr>
        <w:pStyle w:val="style21"/>
        <w:spacing w:after="0" w:before="280"/>
        <w:contextualSpacing w:val="false"/>
        <w:rPr/>
      </w:pPr>
      <w:r>
        <w:rPr/>
        <w:t>Технология — выполнить аппликацию на тему « Зима»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2048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Normal (Web)"/>
    <w:basedOn w:val="style0"/>
    <w:next w:val="style21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СОШ №2</cp:lastModifiedBy>
  <dcterms:modified xsi:type="dcterms:W3CDTF">2016-11-15T06:15:00Z</dcterms:modified>
  <cp:revision>3</cp:revision>
</cp:coreProperties>
</file>