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>Домашнее задание для 4 «б» класса в актированный день 1</w:t>
      </w:r>
      <w:r>
        <w:rPr/>
        <w:t>6</w:t>
      </w:r>
      <w:r>
        <w:rPr/>
        <w:t>.12.16г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>
          <w:b/>
          <w:bCs/>
          <w:i/>
          <w:iCs/>
        </w:rPr>
      </w:pPr>
      <w:r>
        <w:rPr/>
        <w:t xml:space="preserve">Русский язык — </w:t>
      </w:r>
      <w:r>
        <w:rPr/>
        <w:t xml:space="preserve">повторить падежи, изменить по падежам </w:t>
      </w:r>
      <w:r>
        <w:rPr>
          <w:b/>
          <w:bCs/>
          <w:i/>
          <w:iCs/>
        </w:rPr>
        <w:t>школа, учитель</w:t>
      </w:r>
    </w:p>
    <w:p>
      <w:pPr>
        <w:pStyle w:val="style21"/>
        <w:spacing w:after="0" w:before="280"/>
        <w:contextualSpacing w:val="false"/>
        <w:rPr/>
      </w:pPr>
      <w:r>
        <w:rPr/>
        <w:t>Математика — с.</w:t>
      </w:r>
      <w:r>
        <w:rPr/>
        <w:t>18 № 7, повторить таблицу умножения</w:t>
      </w:r>
    </w:p>
    <w:p>
      <w:pPr>
        <w:pStyle w:val="style21"/>
        <w:spacing w:after="0" w:before="280"/>
        <w:contextualSpacing w:val="false"/>
        <w:rPr/>
      </w:pPr>
      <w:r>
        <w:rPr/>
        <w:t>Окр. мир — с. 104-107, читать, отвечать на вопросы</w:t>
      </w:r>
    </w:p>
    <w:p>
      <w:pPr>
        <w:pStyle w:val="style21"/>
        <w:spacing w:after="0" w:before="280"/>
        <w:contextualSpacing w:val="false"/>
        <w:rPr/>
      </w:pPr>
      <w:r>
        <w:rPr/>
        <w:t>Технология — изготовить новогоднюю открытку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867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