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ПРИМЕРЫ ЗАДАНИЙ «АналиЗАТОРЫ»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А1. Анализатор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воспринимает и перерабатывает информацию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проводит сигнал от рецептора в кору полушарий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только воспринимает информацию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только передает информацию по рефлекторной дуге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А2. Сколько звеньев в анализаторе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2 2) 3 3) 4 4) 5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А3. Размеры и форма предмета анализируются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височной доле мозга 3) затылочной доле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лобной доле мозга 4) теменной доле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А4. Высота звука распознается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височной доле коры 3) затылочной доле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лобной доле 4) теменной доле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А5. Воспринимающим световое раздражение органом является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зрачок 3) сетчатка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хрусталик 4) роговица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А6. Воспринимающим звуковые раздражения органом является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улитка 3) слуховые косточки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евстахиева труба 4) овальное окошко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А7. Максимально усиливает звуки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наружный слуховой проход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ушная раковина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жидкость улитки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комплект слуховых косточек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А8. При возникновении изображения перед сетчаткой возникает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куриная слепота 3) близорукость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дальнозоркость 4) дальтонизм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А9. Деятельность вестибулярного аппарата регулируется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вегетативной нервной системой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зрительной и слуховой зонами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ядрами продолговатого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мозжечком и двигательной зоной коры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А10. Укол, ожог анализируются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лобной доле головного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затылочной доле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3) передней центральной извилине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задней центральной извилине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В1. Выберите отделы анализаторов, в которых воспринимается раздражение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поверхность кожи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улитка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слуховой нерв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зрительная зона коры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5) вкусовые почки языка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6) барабанная перепонка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С1. Каковы функции среднего уха?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С2. В каких случаях нарушается равенство давления воздуха на барабанную перепонку и что нужно делать при возникновении болезненных ощущений?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Ответы Часть А. А1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А2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2.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А3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А4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А5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А6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А7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А8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А9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А10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В. В1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1, 2, 5.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С. С1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Среднее ухо связывает органы слуха и носоглотку, что обеспечивает равное давление по обе стороны барабанной перепонки. Равенство давления с обеих сторон от перепонки позволяет ей нормально колебаться при возникновении звука.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С2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Равенство давлений нарушается при возникновении звука, при подъеме на высоту (на самолете, воздушном шаре, ракете), при спуске на глубину под воду. Если возникает боль в ушах, то следует делать глотательные движения или защищаться специальными костюмами, скафандрами и т.д.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F66EB9" w:rsidRPr="00F66EB9" w:rsidRDefault="00F66EB9" w:rsidP="00F66EB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252525"/>
          <w:sz w:val="27"/>
          <w:szCs w:val="27"/>
          <w:lang w:eastAsia="ru-RU"/>
        </w:rPr>
      </w:pPr>
      <w:r w:rsidRPr="00F66EB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Просмотр содержимого документа</w:t>
      </w:r>
      <w:r w:rsidRPr="00F66EB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t> </w:t>
      </w:r>
      <w:r w:rsidRPr="00F66EB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br/>
      </w:r>
      <w:r w:rsidRPr="00F66EB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«ГИА БИО 8»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F66EB9" w:rsidRPr="00F66EB9" w:rsidTr="00F66E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Установите соответствие между регуляцией функции и отделом нервной системы, который её обеспечивает. Для этого к каждому элементу первого столбца подберите позицию из второго столбца. Впишите в таблицу цифры выбранных ответов.</w:t>
            </w: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"/>
        <w:gridCol w:w="9074"/>
      </w:tblGrid>
      <w:tr w:rsidR="00F66EB9" w:rsidRPr="00F66EB9" w:rsidTr="00F66EB9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3"/>
              <w:gridCol w:w="183"/>
              <w:gridCol w:w="4308"/>
            </w:tblGrid>
            <w:tr w:rsidR="00F66EB9" w:rsidRPr="00F66EB9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u w:val="single"/>
                      <w:lang w:eastAsia="ru-RU"/>
                    </w:rPr>
                    <w:t>РЕГУЛЯЦИЯ ФУНКЦИИ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u w:val="single"/>
                      <w:lang w:eastAsia="ru-RU"/>
                    </w:rPr>
                    <w:t>ОТДЕЛ НЕРВНОЙ СИСТЕМЫ</w:t>
                  </w:r>
                </w:p>
              </w:tc>
            </w:tr>
            <w:tr w:rsidR="00F66EB9" w:rsidRPr="00F66EB9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75"/>
                    <w:gridCol w:w="1475"/>
                  </w:tblGrid>
                  <w:tr w:rsidR="00F66EB9" w:rsidRPr="00F66EB9">
                    <w:trPr>
                      <w:jc w:val="center"/>
                    </w:trPr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t>А)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произвольные движения</w:t>
                        </w:r>
                      </w:p>
                    </w:tc>
                  </w:tr>
                  <w:tr w:rsidR="00F66EB9" w:rsidRPr="00F66EB9">
                    <w:trPr>
                      <w:jc w:val="center"/>
                    </w:trPr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t>Б)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непроизвольные движения кишечника</w:t>
                        </w:r>
                      </w:p>
                    </w:tc>
                  </w:tr>
                  <w:tr w:rsidR="00F66EB9" w:rsidRPr="00F66EB9">
                    <w:trPr>
                      <w:jc w:val="center"/>
                    </w:trPr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t>В)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интенсивность обмена веществ</w:t>
                        </w:r>
                      </w:p>
                    </w:tc>
                  </w:tr>
                  <w:tr w:rsidR="00F66EB9" w:rsidRPr="00F66EB9">
                    <w:trPr>
                      <w:jc w:val="center"/>
                    </w:trPr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t>Г)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 xml:space="preserve">работа внутренних 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lastRenderedPageBreak/>
                          <w:t>органов</w:t>
                        </w:r>
                      </w:p>
                    </w:tc>
                  </w:tr>
                  <w:tr w:rsidR="00F66EB9" w:rsidRPr="00F66EB9">
                    <w:trPr>
                      <w:jc w:val="center"/>
                    </w:trPr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lastRenderedPageBreak/>
                          <w:t>Д)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сокращение скелетной мускулатуры</w:t>
                        </w:r>
                      </w:p>
                    </w:tc>
                  </w:tr>
                </w:tbl>
                <w:p w:rsidR="00F66EB9" w:rsidRPr="00F66EB9" w:rsidRDefault="00F66EB9" w:rsidP="00F66EB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8"/>
                    <w:gridCol w:w="1248"/>
                  </w:tblGrid>
                  <w:tr w:rsidR="00F66EB9" w:rsidRPr="00F66EB9"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t>1)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соматический</w:t>
                        </w:r>
                      </w:p>
                    </w:tc>
                  </w:tr>
                  <w:tr w:rsidR="00F66EB9" w:rsidRPr="00F66EB9"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67676"/>
                            <w:sz w:val="21"/>
                            <w:szCs w:val="21"/>
                            <w:lang w:eastAsia="ru-RU"/>
                          </w:rPr>
                          <w:t>2)</w:t>
                        </w: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66EB9" w:rsidRPr="00F66EB9" w:rsidRDefault="00F66EB9" w:rsidP="00F66EB9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</w:pPr>
                        <w:r w:rsidRPr="00F66EB9">
                          <w:rPr>
                            <w:rFonts w:ascii="Times New Roman" w:eastAsia="Times New Roman" w:hAnsi="Times New Roman" w:cs="Times New Roman"/>
                            <w:color w:val="767676"/>
                            <w:sz w:val="21"/>
                            <w:szCs w:val="21"/>
                            <w:lang w:eastAsia="ru-RU"/>
                          </w:rPr>
                          <w:t>вегетативный</w:t>
                        </w:r>
                      </w:p>
                    </w:tc>
                  </w:tr>
                </w:tbl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Число позвонков какого отдела позвоночника служит доказательством принадлежности человека к классу Млекопитающие?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шейного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грудного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поясничного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крестцового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Какую функцию выполняет кровь в организме человека?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рефлекторную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защитную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строительную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опорную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Какие кости в скелете человека соединены между собой неподвижно?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плечевая и локтевая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позвонки позвоночника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мозгового отдела черепа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бедра и голени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Какие элементы крови придают ей красный цвет?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лейкоциты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тромбоциты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эритроциты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белки плазмы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 каким признакам человека относят к классу Млекопитающие? Выберите три верных ответа из шести и запишите цифры, под которыми они указаны.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нервная система трубчатого типа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жаберные щели на глотке зародыша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четырёхкамерное сердце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ушные раковины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5)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скелет верхних и нижних конечностей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6)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борозды и извилины в коре больших полушарий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Известно, что продолжительность сердечного цикла составляет 0,8 с. Сколько секунд будет продолжаться фаза сокращения предсердий, если в одном сердечном цикле 3 фазы?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0,1 с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0,3 с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0,5 с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0,7 с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Процесс свёртывания крови начинается с</w:t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повышения кровяного давления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разрушения тромбоцитов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накопления в сосуде венозной крови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образования местного очага воспаления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Какой цифрой на рисунке обозначена гортань?</w:t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67676"/>
                <w:sz w:val="21"/>
                <w:szCs w:val="21"/>
                <w:lang w:eastAsia="ru-RU"/>
              </w:rPr>
              <w:drawing>
                <wp:inline distT="0" distB="0" distL="0" distR="0">
                  <wp:extent cx="1200150" cy="1695450"/>
                  <wp:effectExtent l="19050" t="0" r="0" b="0"/>
                  <wp:docPr id="1" name="Рисунок 1" descr="https://arhivurokov.ru/multiurok/e/f/3/ef3338aa937c72a9cbb11c720b35466664c4efd0/phpeVFUaq_trenirovochnye-testy--OGE-po-biologii_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e/f/3/ef3338aa937c72a9cbb11c720b35466664c4efd0/phpeVFUaq_trenirovochnye-testy--OGE-po-biologii_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Что такое жизненная ёмкость лёгких (ЖЁЛ) и какие факторы влияют на её величину? Укажите не менее трёх факторов.</w:t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Вставьте в текст «Процессы, происходящие в толстом кишечнике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      </w:r>
          </w:p>
          <w:p w:rsidR="00F66EB9" w:rsidRPr="00F66EB9" w:rsidRDefault="00F66EB9" w:rsidP="00F66E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ПРОЦЕССЫ, ПРОИСХОДЯЩИЕ В ТОЛСТОМ КИШЕЧНИКЕ ЧЕЛОВЕКА</w:t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толстом кишечнике в кровь всасывается большое количество __________(А). Железы толстого кишечника вырабатывают много __________(Б) и облегчают, таким образом, продвижение и выведение непереваренных остатков пищи. Бактерии толстого кишечника синтезируют некоторые __________(В). Непереваренные остатки пищи попадают </w:t>
            </w: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  <w:t>в __________(Г) и удаляются из организма.</w:t>
            </w: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9168"/>
      </w:tblGrid>
      <w:tr w:rsidR="00F66EB9" w:rsidRPr="00F66EB9" w:rsidTr="00F66EB9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8"/>
              <w:gridCol w:w="1392"/>
            </w:tblGrid>
            <w:tr w:rsidR="00F66EB9" w:rsidRPr="00F66EB9">
              <w:tc>
                <w:tcPr>
                  <w:tcW w:w="327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u w:val="single"/>
                      <w:lang w:eastAsia="ru-RU"/>
                    </w:rPr>
                    <w:t>ПЕРЕЧЕНЬ ТЕРМИНОВ: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слизь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вода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глюкоза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lastRenderedPageBreak/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витамин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5)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прямая кишка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6)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слепая кишка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7)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поджелудочная железа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Вставьте в текст «Роль желудочного сока в пищеварении»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      </w:r>
          </w:p>
          <w:p w:rsidR="00F66EB9" w:rsidRPr="00F66EB9" w:rsidRDefault="00F66EB9" w:rsidP="00F66E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РОЛЬ ЖЕЛУДОЧНОГО СОКА В ПИЩЕВАРЕНИИ</w:t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Соляная кислота желудочного сока убивает вредные микроорганизмы и активизирует __________(А). В желудке __________(Б) расщепляется на аминокислоты. Внутренняя стенка желудка образует многочисленные __________(В), которые увеличивают поверхность слизистой. Наружная оболочка желудка состоит из __________(Г).</w:t>
            </w: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9168"/>
      </w:tblGrid>
      <w:tr w:rsidR="00F66EB9" w:rsidRPr="00F66EB9" w:rsidTr="00F66EB9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8"/>
              <w:gridCol w:w="1884"/>
            </w:tblGrid>
            <w:tr w:rsidR="00F66EB9" w:rsidRPr="00F66EB9">
              <w:tc>
                <w:tcPr>
                  <w:tcW w:w="327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u w:val="single"/>
                      <w:lang w:eastAsia="ru-RU"/>
                    </w:rPr>
                    <w:t>ПЕРЕЧЕНЬ ТЕРМИНОВ: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глюкоза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углевод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белок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фермент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5)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складка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6)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гладкая мускулатура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7)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поперечнополосатые волокна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8)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соединительная ткань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Перечислите действия, которые необходимо совершить в случае оказания первой помощи при ушибе предплечья.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66EB9" w:rsidRPr="00F66EB9" w:rsidTr="00F66E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Установите последовательность этапов прохождения нервного импульса в рефлекторной дуге. В ответе запишите соответствующую последовательность цифр.</w:t>
            </w: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9168"/>
      </w:tblGrid>
      <w:tr w:rsidR="00F66EB9" w:rsidRPr="00F66EB9" w:rsidTr="00F66EB9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8"/>
              <w:gridCol w:w="1548"/>
            </w:tblGrid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выделение слюны железистыми клетками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проведение нервного импульса по чувствительному нейрону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проведение электрического импульса по вставочному 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lastRenderedPageBreak/>
                    <w:t>нейрону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lastRenderedPageBreak/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раздражение вкусового рецептора</w:t>
                  </w:r>
                </w:p>
              </w:tc>
            </w:tr>
            <w:tr w:rsidR="00F66EB9" w:rsidRPr="00F66EB9"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5)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проведение электрического импульса по двигательному нейрону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Какой цифрой на рисунке обозначена камера сердца, в которую кровь поступает из малого круга кровообращения?</w:t>
            </w:r>
          </w:p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67676"/>
                <w:sz w:val="21"/>
                <w:szCs w:val="21"/>
                <w:lang w:eastAsia="ru-RU"/>
              </w:rPr>
              <w:drawing>
                <wp:inline distT="0" distB="0" distL="0" distR="0">
                  <wp:extent cx="1695450" cy="1676400"/>
                  <wp:effectExtent l="19050" t="0" r="0" b="0"/>
                  <wp:docPr id="2" name="Рисунок 2" descr="https://arhivurokov.ru/multiurok/e/f/3/ef3338aa937c72a9cbb11c720b35466664c4efd0/phpeVFUaq_trenirovochnye-testy--OGE-po-biologii_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e/f/3/ef3338aa937c72a9cbb11c720b35466664c4efd0/phpeVFUaq_trenirovochnye-testy--OGE-po-biologii_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B9" w:rsidRPr="00F66EB9" w:rsidTr="00F66EB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Какие причины приводят к возникновению плоскостопия?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F66EB9" w:rsidRPr="00F66EB9" w:rsidTr="00F66E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 человека, страдающего малокровием, в крови понижено содержание</w:t>
            </w:r>
          </w:p>
        </w:tc>
      </w:tr>
      <w:tr w:rsidR="00F66EB9" w:rsidRPr="00F66EB9" w:rsidTr="00F66E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гормонов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ферментов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плазмы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эритроцитов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F66EB9" w:rsidRPr="00F66EB9" w:rsidTr="00F66E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F66EB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Чем сопровождается малярия?</w:t>
            </w:r>
          </w:p>
        </w:tc>
      </w:tr>
      <w:tr w:rsidR="00F66EB9" w:rsidRPr="00F66EB9" w:rsidTr="00F66E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1"/>
              <w:gridCol w:w="374"/>
              <w:gridCol w:w="8700"/>
            </w:tblGrid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1)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разрушением эритроцитов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2)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потерей ложноножек лейкоцитами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3)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нарушением свёртываемости крови</w:t>
                  </w:r>
                </w:p>
              </w:tc>
            </w:tr>
            <w:tr w:rsidR="00F66EB9" w:rsidRPr="00F66EB9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  <w:r w:rsidRPr="00F66EB9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1"/>
                      <w:szCs w:val="21"/>
                      <w:lang w:eastAsia="ru-RU"/>
                    </w:rPr>
                    <w:t>4)</w:t>
                  </w: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6EB9" w:rsidRPr="00F66EB9" w:rsidRDefault="00F66EB9" w:rsidP="00F66E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F66EB9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увеличением числа тромбоцитов</w:t>
                  </w:r>
                </w:p>
              </w:tc>
            </w:tr>
          </w:tbl>
          <w:p w:rsidR="00F66EB9" w:rsidRPr="00F66EB9" w:rsidRDefault="00F66EB9" w:rsidP="00F66E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F66EB9" w:rsidRPr="00F66EB9" w:rsidRDefault="00F66EB9" w:rsidP="00F66EB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252525"/>
          <w:sz w:val="27"/>
          <w:szCs w:val="27"/>
          <w:lang w:eastAsia="ru-RU"/>
        </w:rPr>
      </w:pPr>
      <w:r w:rsidRPr="00F66EB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Просмотр содержимого документа</w:t>
      </w:r>
      <w:r w:rsidRPr="00F66EB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t> </w:t>
      </w:r>
      <w:r w:rsidRPr="00F66EB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br/>
      </w:r>
      <w:r w:rsidRPr="00F66EB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«ГИА Вегетативная нервная система»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ГИА Вегетативная нервная система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А1. Рефлекторная дуга вегетативного рефлекса может начинаться в рецепторах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кожи 3) мышц языка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скелетных мышц 4) кровеносных сосудов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А2. Центры симпатической нервной системы находятся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промежуточном и среднем мозге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спинном мозге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продолговатом мозге и мозжечке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коре головного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А3. У бегуна после финиша частота пульса замедляется благодаря влиянию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соматической нервной системы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симпатического отдела ВНС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парасимпатического отдела ВНС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обоих отделов ВНС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А4. Раздражение симпатических нервных волокон может привести к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замедлению процесса пищеварения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понижению кровяного давления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расширению кровеносных сосудов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ослаблению работы сердечной мышцы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А5. Возбуждение от рецепторов мочевого пузыря в ЦНС идет по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собственным чувствительным волокнам ВНС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собственным двигательным волокнам ЦНС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общим чувствительным волокнам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общим двигательным волокнам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А6. Сколько нейронов участвует в передаче сигнала от рецепторов желудка в ЦНС и обратно?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1 2) 2 3) 3 4) 4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А7. В чем заключается приспособительное значение ВНС?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вегетативные рефлексы реализуются с высокой скоростью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скорость вегетативных рефлексов мала по сравнению с соматическими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у вегетативных волокон общие с соматическими волокнами двигательные пути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вегетативная нервная система более совершенна, чем центральная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В1. Выберите результаты действия парасимпатической нервной системы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замедление работы сердца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активизация пищеварения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учащение дыхания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расширение кровеносных сосудов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5)повышение кровяного давления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5) появление бледности на лице человека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В2.</w:t>
      </w:r>
      <w:r w:rsidRPr="00F66EB9">
        <w:rPr>
          <w:rFonts w:ascii="Arial" w:eastAsia="Times New Roman" w:hAnsi="Arial" w:cs="Arial"/>
          <w:b/>
          <w:bCs/>
          <w:color w:val="767676"/>
          <w:sz w:val="16"/>
          <w:szCs w:val="16"/>
          <w:vertAlign w:val="superscript"/>
          <w:lang w:eastAsia="ru-RU"/>
        </w:rPr>
        <w:t>[8]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Соотнесите отделы вегетативной нервной системы с отделами, с местонахождением их центров.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4762500" cy="2162175"/>
            <wp:effectExtent l="19050" t="0" r="0" b="0"/>
            <wp:docPr id="3" name="Рисунок 3" descr="https://arhivurokov.ru/multiurok/e/f/3/ef3338aa937c72a9cbb11c720b35466664c4efd0/phpeVFUaq_trenirovochnye-testy--OGE-po-biologii_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e/f/3/ef3338aa937c72a9cbb11c720b35466664c4efd0/phpeVFUaq_trenirovochnye-testy--OGE-po-biologii_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С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С1. Почему сокращение скелетных мышц управляется соматической нервной системой, а сокращения сердечной мышцы – вегетативной?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Ответы </w:t>
      </w:r>
      <w:r w:rsidRPr="00F66EB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Вегетативная нервная система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.Часть А. А1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А2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2.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А3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А4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А5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br/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А6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А7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2.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В. В1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1, 2, 4.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В2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А – 1; Б – 1; В – 2; Г – 2; Д– 2; Е – 1.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С. С1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Сокращения скелетной мускулатуры произвольны и подчиняются воле человека. Соматическая нервная система не обеспечивает мгновенных приспособительных реакций внутренних органов к условиям внешней среды. Сокращения сердечной мышцы воле человека не подчиняются. Вегетативная нервная система обеспечивает приспособительные реакции организма, что является важнейшим условием для нормальной работы сердечно-сосудистой системы.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F66EB9" w:rsidRPr="00F66EB9" w:rsidRDefault="00F66EB9" w:rsidP="00F66EB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252525"/>
          <w:sz w:val="27"/>
          <w:szCs w:val="27"/>
          <w:lang w:eastAsia="ru-RU"/>
        </w:rPr>
      </w:pPr>
      <w:r w:rsidRPr="00F66EB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Просмотр содержимого документа</w:t>
      </w:r>
      <w:r w:rsidRPr="00F66EB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t> </w:t>
      </w:r>
      <w:r w:rsidRPr="00F66EB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br/>
      </w:r>
      <w:r w:rsidRPr="00F66EB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«ГИА Выделение»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ГИА Выделение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А1. Сходные по составу продукты распада удаляются через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кожу и легкие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легкие и почки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почки и кожу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пищеварительный тракт и почки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А2. Органы выделительной системы находятся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1) в грудной полости 3) вне полостей тела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в брюшной полости 4) в полости малого таза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А3. Целостной структурной единицей почки является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нейрон 3) капсула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нефрон 4) извитой каналец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А4. При нарушениях процесса выделения продуктов распада в организме накапливается: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соли серной кислоты 3) гликоген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избыток белков 4) мочевина или аммиак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А5. Функция капиллярного (мальпигиевого) клубочка: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фильтрация крови 3) всасывание воды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фильтрация мочи 4) фильтрация лимфы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А6. Сознательная задержка мочеиспускания связана с деятельностью: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продолговатого мозга 3) спинного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среднего мозга 4) коры мозга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А7. Вторичная моча отличается от первичной тем, что во вторичной моче нет: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глюкозы 3) солей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мочевины 4) ионов К</w:t>
      </w:r>
      <w:r w:rsidRPr="00F66EB9">
        <w:rPr>
          <w:rFonts w:ascii="Arial" w:eastAsia="Times New Roman" w:hAnsi="Arial" w:cs="Arial"/>
          <w:i/>
          <w:iCs/>
          <w:color w:val="767676"/>
          <w:sz w:val="16"/>
          <w:szCs w:val="16"/>
          <w:vertAlign w:val="superscript"/>
          <w:lang w:eastAsia="ru-RU"/>
        </w:rPr>
        <w:t>+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 Ка</w:t>
      </w:r>
      <w:r w:rsidRPr="00F66EB9">
        <w:rPr>
          <w:rFonts w:ascii="Arial" w:eastAsia="Times New Roman" w:hAnsi="Arial" w:cs="Arial"/>
          <w:i/>
          <w:iCs/>
          <w:color w:val="767676"/>
          <w:sz w:val="16"/>
          <w:szCs w:val="16"/>
          <w:vertAlign w:val="superscript"/>
          <w:lang w:eastAsia="ru-RU"/>
        </w:rPr>
        <w:t>+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А8. Первичная моча образуется из: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лимфы 3) плазмы крови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крови 4) тканевой жидкости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А9. Симптомом заболевания почек может служить присутствие в моче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сахара 3) солей натрия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солей калия 4) мочевины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А10. Гуморальная регуляция деятельности почек осуществляется с помощью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ферментов 3) аминокислот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витаминов 4)гормонов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В1. Выберите симптомы, по которым можно заподозрить заболевание почек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наличие в моче белков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присутствие в моче мочевой кислоты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повышенное содержание глюкозы во вторичной моче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4) пониженное содержание лейкоцитов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5) повышенное содержание лейкоцитов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6) повышенное суточное количество выделенной мочи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В2. Что из перечисленного относится к нефрону?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1) почечная лоханка 4) капсула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2) мочеточник 5) мочевой пузырь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3) капиллярный клубочек 6) извитой каналец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ответы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F66EB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Выделительная система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. Часть А. А1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А2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2.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А3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2.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А4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А5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А6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А7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А8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А9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А10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4.</w:t>
      </w:r>
    </w:p>
    <w:p w:rsidR="00F66EB9" w:rsidRPr="00F66EB9" w:rsidRDefault="00F66EB9" w:rsidP="00F66E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Часть В. В1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1, 3, 5. </w:t>
      </w:r>
      <w:r w:rsidRPr="00F66EB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В2</w:t>
      </w:r>
      <w:r w:rsidRPr="00F66EB9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3, 4, 6.</w:t>
      </w:r>
    </w:p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EB9"/>
    <w:rsid w:val="000A42E6"/>
    <w:rsid w:val="00AC7594"/>
    <w:rsid w:val="00F6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paragraph" w:styleId="3">
    <w:name w:val="heading 3"/>
    <w:basedOn w:val="a"/>
    <w:link w:val="30"/>
    <w:uiPriority w:val="9"/>
    <w:qFormat/>
    <w:rsid w:val="00F6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59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841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392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982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647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452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794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797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3</cp:revision>
  <dcterms:created xsi:type="dcterms:W3CDTF">2017-05-19T10:43:00Z</dcterms:created>
  <dcterms:modified xsi:type="dcterms:W3CDTF">2017-05-19T10:43:00Z</dcterms:modified>
</cp:coreProperties>
</file>