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A2" w:rsidRPr="00435DC5" w:rsidRDefault="00A515A2" w:rsidP="00A515A2">
      <w:pPr>
        <w:spacing w:after="100" w:afterAutospacing="1" w:line="240" w:lineRule="auto"/>
        <w:rPr>
          <w:rFonts w:ascii="Times New Roman" w:eastAsia="Times New Roman" w:hAnsi="Times New Roman" w:cs="Times New Roman"/>
          <w:lang w:eastAsia="ru-RU"/>
        </w:rPr>
      </w:pPr>
      <w:r w:rsidRPr="00435DC5">
        <w:rPr>
          <w:rFonts w:ascii="Times New Roman" w:eastAsia="Times New Roman" w:hAnsi="Times New Roman" w:cs="Times New Roman"/>
          <w:color w:val="006600"/>
          <w:lang w:eastAsia="ru-RU"/>
        </w:rPr>
        <w:t>Задания ОГЭ по биологии 9 класс.</w:t>
      </w:r>
    </w:p>
    <w:p w:rsidR="00A515A2" w:rsidRPr="00435DC5" w:rsidRDefault="00A515A2" w:rsidP="00A515A2">
      <w:pPr>
        <w:spacing w:after="100" w:afterAutospacing="1" w:line="240" w:lineRule="auto"/>
        <w:rPr>
          <w:rFonts w:ascii="Times New Roman" w:eastAsia="Times New Roman" w:hAnsi="Times New Roman" w:cs="Times New Roman"/>
          <w:lang w:eastAsia="ru-RU"/>
        </w:rPr>
      </w:pPr>
      <w:r w:rsidRPr="00435DC5">
        <w:rPr>
          <w:rFonts w:ascii="Times New Roman" w:eastAsia="Times New Roman" w:hAnsi="Times New Roman" w:cs="Times New Roman"/>
          <w:color w:val="222222"/>
          <w:lang w:eastAsia="ru-RU"/>
        </w:rPr>
        <w:t>Часть 1.</w:t>
      </w:r>
    </w:p>
    <w:p w:rsidR="00A515A2" w:rsidRPr="00435DC5" w:rsidRDefault="00A515A2" w:rsidP="00A515A2">
      <w:pPr>
        <w:spacing w:after="100" w:afterAutospacing="1" w:line="240" w:lineRule="auto"/>
        <w:rPr>
          <w:rFonts w:ascii="Times New Roman" w:eastAsia="Times New Roman" w:hAnsi="Times New Roman" w:cs="Times New Roman"/>
          <w:lang w:eastAsia="ru-RU"/>
        </w:rPr>
      </w:pPr>
      <w:r w:rsidRPr="00435DC5">
        <w:rPr>
          <w:rFonts w:ascii="Times New Roman" w:eastAsia="Times New Roman" w:hAnsi="Times New Roman" w:cs="Times New Roman"/>
          <w:b/>
          <w:bCs/>
          <w:color w:val="222222"/>
          <w:lang w:eastAsia="ru-RU"/>
        </w:rPr>
        <w:t xml:space="preserve">А1 </w:t>
      </w:r>
      <w:r w:rsidRPr="00435DC5">
        <w:rPr>
          <w:rFonts w:ascii="Times New Roman" w:eastAsia="Times New Roman" w:hAnsi="Times New Roman" w:cs="Times New Roman"/>
          <w:color w:val="222222"/>
          <w:lang w:eastAsia="ru-RU"/>
        </w:rPr>
        <w:t>– «Красная книга» - это</w:t>
      </w:r>
      <w:r w:rsidRPr="00435DC5">
        <w:rPr>
          <w:rFonts w:ascii="Times New Roman" w:eastAsia="Times New Roman" w:hAnsi="Times New Roman" w:cs="Times New Roman"/>
          <w:color w:val="222222"/>
          <w:lang w:eastAsia="ru-RU"/>
        </w:rPr>
        <w:br/>
        <w:t>a) сборник научных трудов о наиболее важных для человека видах организмов</w:t>
      </w:r>
      <w:r w:rsidRPr="00435DC5">
        <w:rPr>
          <w:rFonts w:ascii="Times New Roman" w:eastAsia="Times New Roman" w:hAnsi="Times New Roman" w:cs="Times New Roman"/>
          <w:color w:val="222222"/>
          <w:lang w:eastAsia="ru-RU"/>
        </w:rPr>
        <w:br/>
        <w:t>b) документ, содержащий сведения об охраняемых государствами видах организмов </w:t>
      </w:r>
      <w:r w:rsidRPr="00435DC5">
        <w:rPr>
          <w:rFonts w:ascii="Times New Roman" w:eastAsia="Times New Roman" w:hAnsi="Times New Roman" w:cs="Times New Roman"/>
          <w:color w:val="222222"/>
          <w:lang w:eastAsia="ru-RU"/>
        </w:rPr>
        <w:br/>
        <w:t>c) энциклопедия наиболее часто встречающихся видов организмов, населяющих Землю </w:t>
      </w:r>
      <w:r w:rsidRPr="00435DC5">
        <w:rPr>
          <w:rFonts w:ascii="Times New Roman" w:eastAsia="Times New Roman" w:hAnsi="Times New Roman" w:cs="Times New Roman"/>
          <w:color w:val="222222"/>
          <w:lang w:eastAsia="ru-RU"/>
        </w:rPr>
        <w:br/>
        <w:t>d) международный закон об охране редких и исчезающих видов организмов</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А2</w:t>
      </w:r>
      <w:r w:rsidRPr="00435DC5">
        <w:rPr>
          <w:rFonts w:ascii="Times New Roman" w:eastAsia="Times New Roman" w:hAnsi="Times New Roman" w:cs="Times New Roman"/>
          <w:color w:val="222222"/>
          <w:lang w:eastAsia="ru-RU"/>
        </w:rPr>
        <w:t xml:space="preserve"> – Наследственный аппарат клетки расположен в</w:t>
      </w:r>
      <w:r w:rsidRPr="00435DC5">
        <w:rPr>
          <w:rFonts w:ascii="Times New Roman" w:eastAsia="Times New Roman" w:hAnsi="Times New Roman" w:cs="Times New Roman"/>
          <w:color w:val="222222"/>
          <w:lang w:eastAsia="ru-RU"/>
        </w:rPr>
        <w:br/>
        <w:t>a) ядре </w:t>
      </w:r>
      <w:r w:rsidRPr="00435DC5">
        <w:rPr>
          <w:rFonts w:ascii="Times New Roman" w:eastAsia="Times New Roman" w:hAnsi="Times New Roman" w:cs="Times New Roman"/>
          <w:color w:val="222222"/>
          <w:lang w:eastAsia="ru-RU"/>
        </w:rPr>
        <w:br/>
        <w:t>b) рибосоме </w:t>
      </w:r>
      <w:r w:rsidRPr="00435DC5">
        <w:rPr>
          <w:rFonts w:ascii="Times New Roman" w:eastAsia="Times New Roman" w:hAnsi="Times New Roman" w:cs="Times New Roman"/>
          <w:color w:val="222222"/>
          <w:lang w:eastAsia="ru-RU"/>
        </w:rPr>
        <w:br/>
        <w:t xml:space="preserve">c) вакуоли </w:t>
      </w:r>
      <w:r w:rsidRPr="00435DC5">
        <w:rPr>
          <w:rFonts w:ascii="Times New Roman" w:eastAsia="Times New Roman" w:hAnsi="Times New Roman" w:cs="Times New Roman"/>
          <w:color w:val="222222"/>
          <w:lang w:eastAsia="ru-RU"/>
        </w:rPr>
        <w:br/>
        <w:t>d) аппарате Гольджи</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А3</w:t>
      </w:r>
      <w:r w:rsidRPr="00435DC5">
        <w:rPr>
          <w:rFonts w:ascii="Times New Roman" w:eastAsia="Times New Roman" w:hAnsi="Times New Roman" w:cs="Times New Roman"/>
          <w:color w:val="222222"/>
          <w:lang w:eastAsia="ru-RU"/>
        </w:rPr>
        <w:t xml:space="preserve"> – Какое свойство характерно для тел живой природы – организмов, в отличие от объектов неживой природы?</w:t>
      </w:r>
      <w:r w:rsidRPr="00435DC5">
        <w:rPr>
          <w:rFonts w:ascii="Times New Roman" w:eastAsia="Times New Roman" w:hAnsi="Times New Roman" w:cs="Times New Roman"/>
          <w:color w:val="222222"/>
          <w:lang w:eastAsia="ru-RU"/>
        </w:rPr>
        <w:br/>
        <w:t>a) ритмичность </w:t>
      </w:r>
      <w:r w:rsidRPr="00435DC5">
        <w:rPr>
          <w:rFonts w:ascii="Times New Roman" w:eastAsia="Times New Roman" w:hAnsi="Times New Roman" w:cs="Times New Roman"/>
          <w:color w:val="222222"/>
          <w:lang w:eastAsia="ru-RU"/>
        </w:rPr>
        <w:br/>
        <w:t>b) движение </w:t>
      </w:r>
      <w:r w:rsidRPr="00435DC5">
        <w:rPr>
          <w:rFonts w:ascii="Times New Roman" w:eastAsia="Times New Roman" w:hAnsi="Times New Roman" w:cs="Times New Roman"/>
          <w:color w:val="222222"/>
          <w:lang w:eastAsia="ru-RU"/>
        </w:rPr>
        <w:br/>
        <w:t>c) рост </w:t>
      </w:r>
      <w:r w:rsidRPr="00435DC5">
        <w:rPr>
          <w:rFonts w:ascii="Times New Roman" w:eastAsia="Times New Roman" w:hAnsi="Times New Roman" w:cs="Times New Roman"/>
          <w:color w:val="222222"/>
          <w:lang w:eastAsia="ru-RU"/>
        </w:rPr>
        <w:br/>
        <w:t>d) обмен веществ</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А4</w:t>
      </w:r>
      <w:r w:rsidRPr="00435DC5">
        <w:rPr>
          <w:rFonts w:ascii="Times New Roman" w:eastAsia="Times New Roman" w:hAnsi="Times New Roman" w:cs="Times New Roman"/>
          <w:color w:val="222222"/>
          <w:lang w:eastAsia="ru-RU"/>
        </w:rPr>
        <w:t xml:space="preserve"> – Грибница гриба-трутовика представляет опасность для древесных растений, так как она разрушает</w:t>
      </w:r>
      <w:r w:rsidRPr="00435DC5">
        <w:rPr>
          <w:rFonts w:ascii="Times New Roman" w:eastAsia="Times New Roman" w:hAnsi="Times New Roman" w:cs="Times New Roman"/>
          <w:color w:val="222222"/>
          <w:lang w:eastAsia="ru-RU"/>
        </w:rPr>
        <w:br/>
        <w:t>a) корневые волоски </w:t>
      </w:r>
      <w:r w:rsidRPr="00435DC5">
        <w:rPr>
          <w:rFonts w:ascii="Times New Roman" w:eastAsia="Times New Roman" w:hAnsi="Times New Roman" w:cs="Times New Roman"/>
          <w:color w:val="222222"/>
          <w:lang w:eastAsia="ru-RU"/>
        </w:rPr>
        <w:br/>
        <w:t>b) мякоть листа </w:t>
      </w:r>
      <w:r w:rsidRPr="00435DC5">
        <w:rPr>
          <w:rFonts w:ascii="Times New Roman" w:eastAsia="Times New Roman" w:hAnsi="Times New Roman" w:cs="Times New Roman"/>
          <w:color w:val="222222"/>
          <w:lang w:eastAsia="ru-RU"/>
        </w:rPr>
        <w:br/>
        <w:t>c) древесину стебля </w:t>
      </w:r>
      <w:r w:rsidRPr="00435DC5">
        <w:rPr>
          <w:rFonts w:ascii="Times New Roman" w:eastAsia="Times New Roman" w:hAnsi="Times New Roman" w:cs="Times New Roman"/>
          <w:color w:val="222222"/>
          <w:lang w:eastAsia="ru-RU"/>
        </w:rPr>
        <w:br/>
        <w:t>d) верхушечные почки</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A5</w:t>
      </w:r>
      <w:r w:rsidRPr="00435DC5">
        <w:rPr>
          <w:rFonts w:ascii="Times New Roman" w:eastAsia="Times New Roman" w:hAnsi="Times New Roman" w:cs="Times New Roman"/>
          <w:color w:val="222222"/>
          <w:lang w:eastAsia="ru-RU"/>
        </w:rPr>
        <w:t xml:space="preserve"> – На рисунке изображена схема строения цветка.</w:t>
      </w:r>
      <w:r w:rsidRPr="00435DC5">
        <w:rPr>
          <w:rFonts w:ascii="Times New Roman" w:eastAsia="Times New Roman" w:hAnsi="Times New Roman" w:cs="Times New Roman"/>
          <w:color w:val="222222"/>
          <w:lang w:eastAsia="ru-RU"/>
        </w:rPr>
        <w:br/>
        <w:t>Какой буквой обозначена часть цветка, участвующая в половом размножении растений?</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drawing>
          <wp:inline distT="0" distB="0" distL="0" distR="0" wp14:anchorId="244BC4EF" wp14:editId="09CECEA2">
            <wp:extent cx="2009775" cy="2228850"/>
            <wp:effectExtent l="0" t="0" r="9525" b="0"/>
            <wp:docPr id="1" name="Рисунок 1" descr="http://www.4egena100.info/gia/images1/b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egena100.info/gia/images1/bi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2228850"/>
                    </a:xfrm>
                    <a:prstGeom prst="rect">
                      <a:avLst/>
                    </a:prstGeom>
                    <a:noFill/>
                    <a:ln>
                      <a:noFill/>
                    </a:ln>
                  </pic:spPr>
                </pic:pic>
              </a:graphicData>
            </a:graphic>
          </wp:inline>
        </w:drawing>
      </w:r>
      <w:r w:rsidRPr="00435DC5">
        <w:rPr>
          <w:rFonts w:ascii="Times New Roman" w:eastAsia="Times New Roman" w:hAnsi="Times New Roman" w:cs="Times New Roman"/>
          <w:color w:val="222222"/>
          <w:lang w:eastAsia="ru-RU"/>
        </w:rPr>
        <w:t>     a) - A      b) - Б      c) - В      d) - Г</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A6</w:t>
      </w:r>
      <w:r w:rsidRPr="00435DC5">
        <w:rPr>
          <w:rFonts w:ascii="Times New Roman" w:eastAsia="Times New Roman" w:hAnsi="Times New Roman" w:cs="Times New Roman"/>
          <w:color w:val="222222"/>
          <w:lang w:eastAsia="ru-RU"/>
        </w:rPr>
        <w:t xml:space="preserve"> – Представитель какого отдела царства Растения изображен на рисунке?</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lastRenderedPageBreak/>
        <w:drawing>
          <wp:inline distT="0" distB="0" distL="0" distR="0" wp14:anchorId="5DD9CD1B" wp14:editId="079E5DC1">
            <wp:extent cx="1952625" cy="2219325"/>
            <wp:effectExtent l="0" t="0" r="9525" b="9525"/>
            <wp:docPr id="2" name="Рисунок 2" descr="http://www.4egena100.info/gia/images1/bi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egena100.info/gia/images1/bi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2219325"/>
                    </a:xfrm>
                    <a:prstGeom prst="rect">
                      <a:avLst/>
                    </a:prstGeom>
                    <a:noFill/>
                    <a:ln>
                      <a:noFill/>
                    </a:ln>
                  </pic:spPr>
                </pic:pic>
              </a:graphicData>
            </a:graphic>
          </wp:inline>
        </w:drawing>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a) Голосеменные</w:t>
      </w:r>
      <w:r w:rsidRPr="00435DC5">
        <w:rPr>
          <w:rFonts w:ascii="Times New Roman" w:eastAsia="Times New Roman" w:hAnsi="Times New Roman" w:cs="Times New Roman"/>
          <w:color w:val="222222"/>
          <w:lang w:eastAsia="ru-RU"/>
        </w:rPr>
        <w:br/>
        <w:t>b) Покрытосеменные</w:t>
      </w:r>
      <w:r w:rsidRPr="00435DC5">
        <w:rPr>
          <w:rFonts w:ascii="Times New Roman" w:eastAsia="Times New Roman" w:hAnsi="Times New Roman" w:cs="Times New Roman"/>
          <w:color w:val="222222"/>
          <w:lang w:eastAsia="ru-RU"/>
        </w:rPr>
        <w:br/>
        <w:t>c) Плауновидные</w:t>
      </w:r>
      <w:r w:rsidRPr="00435DC5">
        <w:rPr>
          <w:rFonts w:ascii="Times New Roman" w:eastAsia="Times New Roman" w:hAnsi="Times New Roman" w:cs="Times New Roman"/>
          <w:color w:val="222222"/>
          <w:lang w:eastAsia="ru-RU"/>
        </w:rPr>
        <w:br/>
        <w:t>d) Моховидные</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A7</w:t>
      </w:r>
      <w:r w:rsidRPr="00435DC5">
        <w:rPr>
          <w:rFonts w:ascii="Times New Roman" w:eastAsia="Times New Roman" w:hAnsi="Times New Roman" w:cs="Times New Roman"/>
          <w:color w:val="222222"/>
          <w:lang w:eastAsia="ru-RU"/>
        </w:rPr>
        <w:t xml:space="preserve"> – Укажите признак, по которому птиц можно отличить от млекопитающих.</w:t>
      </w:r>
      <w:r w:rsidRPr="00435DC5">
        <w:rPr>
          <w:rFonts w:ascii="Times New Roman" w:eastAsia="Times New Roman" w:hAnsi="Times New Roman" w:cs="Times New Roman"/>
          <w:color w:val="222222"/>
          <w:lang w:eastAsia="ru-RU"/>
        </w:rPr>
        <w:br/>
        <w:t>a) двойное дыхание </w:t>
      </w:r>
      <w:r w:rsidRPr="00435DC5">
        <w:rPr>
          <w:rFonts w:ascii="Times New Roman" w:eastAsia="Times New Roman" w:hAnsi="Times New Roman" w:cs="Times New Roman"/>
          <w:color w:val="222222"/>
          <w:lang w:eastAsia="ru-RU"/>
        </w:rPr>
        <w:br/>
        <w:t>b) развитие зародыша на суше</w:t>
      </w:r>
      <w:r w:rsidRPr="00435DC5">
        <w:rPr>
          <w:rFonts w:ascii="Times New Roman" w:eastAsia="Times New Roman" w:hAnsi="Times New Roman" w:cs="Times New Roman"/>
          <w:color w:val="222222"/>
          <w:lang w:eastAsia="ru-RU"/>
        </w:rPr>
        <w:br/>
        <w:t>c) высокий обмен веществ </w:t>
      </w:r>
      <w:r w:rsidRPr="00435DC5">
        <w:rPr>
          <w:rFonts w:ascii="Times New Roman" w:eastAsia="Times New Roman" w:hAnsi="Times New Roman" w:cs="Times New Roman"/>
          <w:color w:val="222222"/>
          <w:lang w:eastAsia="ru-RU"/>
        </w:rPr>
        <w:br/>
        <w:t>d) замкнутость кровеносной системы</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A8 – К какому классу относят животных, схема строения сердца которых показана на рисунке?</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drawing>
          <wp:inline distT="0" distB="0" distL="0" distR="0" wp14:anchorId="617F5987" wp14:editId="6D9A7485">
            <wp:extent cx="1323975" cy="2276475"/>
            <wp:effectExtent l="0" t="0" r="9525" b="9525"/>
            <wp:docPr id="3" name="Рисунок 3" descr="http://www.4egena100.info/gia/images1/b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egena100.info/gia/images1/bio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2276475"/>
                    </a:xfrm>
                    <a:prstGeom prst="rect">
                      <a:avLst/>
                    </a:prstGeom>
                    <a:noFill/>
                    <a:ln>
                      <a:noFill/>
                    </a:ln>
                  </pic:spPr>
                </pic:pic>
              </a:graphicData>
            </a:graphic>
          </wp:inline>
        </w:drawing>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a) Хрящевые рыбы </w:t>
      </w:r>
      <w:r w:rsidRPr="00435DC5">
        <w:rPr>
          <w:rFonts w:ascii="Times New Roman" w:eastAsia="Times New Roman" w:hAnsi="Times New Roman" w:cs="Times New Roman"/>
          <w:color w:val="222222"/>
          <w:lang w:eastAsia="ru-RU"/>
        </w:rPr>
        <w:br/>
        <w:t>b) Земноводные </w:t>
      </w:r>
      <w:r w:rsidRPr="00435DC5">
        <w:rPr>
          <w:rFonts w:ascii="Times New Roman" w:eastAsia="Times New Roman" w:hAnsi="Times New Roman" w:cs="Times New Roman"/>
          <w:color w:val="222222"/>
          <w:lang w:eastAsia="ru-RU"/>
        </w:rPr>
        <w:br/>
        <w:t>c) Млекопитающие </w:t>
      </w:r>
      <w:r w:rsidRPr="00435DC5">
        <w:rPr>
          <w:rFonts w:ascii="Times New Roman" w:eastAsia="Times New Roman" w:hAnsi="Times New Roman" w:cs="Times New Roman"/>
          <w:color w:val="222222"/>
          <w:lang w:eastAsia="ru-RU"/>
        </w:rPr>
        <w:br/>
        <w:t>d) Птицы</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A9</w:t>
      </w:r>
      <w:r w:rsidRPr="00435DC5">
        <w:rPr>
          <w:rFonts w:ascii="Times New Roman" w:eastAsia="Times New Roman" w:hAnsi="Times New Roman" w:cs="Times New Roman"/>
          <w:color w:val="222222"/>
          <w:lang w:eastAsia="ru-RU"/>
        </w:rPr>
        <w:t xml:space="preserve"> – В процессе эволюции появление второго круга кровообращения у животных привело к возникновению</w:t>
      </w:r>
      <w:r w:rsidRPr="00435DC5">
        <w:rPr>
          <w:rFonts w:ascii="Times New Roman" w:eastAsia="Times New Roman" w:hAnsi="Times New Roman" w:cs="Times New Roman"/>
          <w:color w:val="222222"/>
          <w:lang w:eastAsia="ru-RU"/>
        </w:rPr>
        <w:br/>
        <w:t>a) жаберного дыхания</w:t>
      </w:r>
      <w:r w:rsidRPr="00435DC5">
        <w:rPr>
          <w:rFonts w:ascii="Times New Roman" w:eastAsia="Times New Roman" w:hAnsi="Times New Roman" w:cs="Times New Roman"/>
          <w:color w:val="222222"/>
          <w:lang w:eastAsia="ru-RU"/>
        </w:rPr>
        <w:br/>
        <w:t>b) легочного дыхания </w:t>
      </w:r>
      <w:r w:rsidRPr="00435DC5">
        <w:rPr>
          <w:rFonts w:ascii="Times New Roman" w:eastAsia="Times New Roman" w:hAnsi="Times New Roman" w:cs="Times New Roman"/>
          <w:color w:val="222222"/>
          <w:lang w:eastAsia="ru-RU"/>
        </w:rPr>
        <w:br/>
        <w:t>c) трахейного дыхания </w:t>
      </w:r>
      <w:r w:rsidRPr="00435DC5">
        <w:rPr>
          <w:rFonts w:ascii="Times New Roman" w:eastAsia="Times New Roman" w:hAnsi="Times New Roman" w:cs="Times New Roman"/>
          <w:color w:val="222222"/>
          <w:lang w:eastAsia="ru-RU"/>
        </w:rPr>
        <w:br/>
        <w:t>d) дыхания всей поверхностью тела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lastRenderedPageBreak/>
        <w:t>A10</w:t>
      </w:r>
      <w:r w:rsidRPr="00435DC5">
        <w:rPr>
          <w:rFonts w:ascii="Times New Roman" w:eastAsia="Times New Roman" w:hAnsi="Times New Roman" w:cs="Times New Roman"/>
          <w:color w:val="222222"/>
          <w:lang w:eastAsia="ru-RU"/>
        </w:rPr>
        <w:t xml:space="preserve"> – Какой из перечисленных органов расположен в грудной полости тела человека?</w:t>
      </w:r>
      <w:r w:rsidRPr="00435DC5">
        <w:rPr>
          <w:rFonts w:ascii="Times New Roman" w:eastAsia="Times New Roman" w:hAnsi="Times New Roman" w:cs="Times New Roman"/>
          <w:color w:val="222222"/>
          <w:lang w:eastAsia="ru-RU"/>
        </w:rPr>
        <w:br/>
        <w:t>a) почка </w:t>
      </w:r>
      <w:r w:rsidRPr="00435DC5">
        <w:rPr>
          <w:rFonts w:ascii="Times New Roman" w:eastAsia="Times New Roman" w:hAnsi="Times New Roman" w:cs="Times New Roman"/>
          <w:color w:val="222222"/>
          <w:lang w:eastAsia="ru-RU"/>
        </w:rPr>
        <w:br/>
        <w:t>b) тонкий кишечник </w:t>
      </w:r>
      <w:r w:rsidRPr="00435DC5">
        <w:rPr>
          <w:rFonts w:ascii="Times New Roman" w:eastAsia="Times New Roman" w:hAnsi="Times New Roman" w:cs="Times New Roman"/>
          <w:color w:val="222222"/>
          <w:lang w:eastAsia="ru-RU"/>
        </w:rPr>
        <w:br/>
        <w:t>c) легкое </w:t>
      </w:r>
      <w:r w:rsidRPr="00435DC5">
        <w:rPr>
          <w:rFonts w:ascii="Times New Roman" w:eastAsia="Times New Roman" w:hAnsi="Times New Roman" w:cs="Times New Roman"/>
          <w:color w:val="222222"/>
          <w:lang w:eastAsia="ru-RU"/>
        </w:rPr>
        <w:br/>
        <w:t>d) поджелудочная железа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A11</w:t>
      </w:r>
      <w:r w:rsidRPr="00435DC5">
        <w:rPr>
          <w:rFonts w:ascii="Times New Roman" w:eastAsia="Times New Roman" w:hAnsi="Times New Roman" w:cs="Times New Roman"/>
          <w:color w:val="222222"/>
          <w:lang w:eastAsia="ru-RU"/>
        </w:rPr>
        <w:t xml:space="preserve"> – У футбольного болельщика во время матча усиливается выделение гормона, вырабатываемого</w:t>
      </w:r>
      <w:r w:rsidRPr="00435DC5">
        <w:rPr>
          <w:rFonts w:ascii="Times New Roman" w:eastAsia="Times New Roman" w:hAnsi="Times New Roman" w:cs="Times New Roman"/>
          <w:color w:val="222222"/>
          <w:lang w:eastAsia="ru-RU"/>
        </w:rPr>
        <w:br/>
        <w:t>a) надпочечниками </w:t>
      </w:r>
      <w:r w:rsidRPr="00435DC5">
        <w:rPr>
          <w:rFonts w:ascii="Times New Roman" w:eastAsia="Times New Roman" w:hAnsi="Times New Roman" w:cs="Times New Roman"/>
          <w:color w:val="222222"/>
          <w:lang w:eastAsia="ru-RU"/>
        </w:rPr>
        <w:br/>
        <w:t>b) поджелудочной железой </w:t>
      </w:r>
      <w:r w:rsidRPr="00435DC5">
        <w:rPr>
          <w:rFonts w:ascii="Times New Roman" w:eastAsia="Times New Roman" w:hAnsi="Times New Roman" w:cs="Times New Roman"/>
          <w:color w:val="222222"/>
          <w:lang w:eastAsia="ru-RU"/>
        </w:rPr>
        <w:br/>
        <w:t>c) потовыми железами </w:t>
      </w:r>
      <w:r w:rsidRPr="00435DC5">
        <w:rPr>
          <w:rFonts w:ascii="Times New Roman" w:eastAsia="Times New Roman" w:hAnsi="Times New Roman" w:cs="Times New Roman"/>
          <w:color w:val="222222"/>
          <w:lang w:eastAsia="ru-RU"/>
        </w:rPr>
        <w:br/>
        <w:t>d) печенью</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A12</w:t>
      </w:r>
      <w:r w:rsidRPr="00435DC5">
        <w:rPr>
          <w:rFonts w:ascii="Times New Roman" w:eastAsia="Times New Roman" w:hAnsi="Times New Roman" w:cs="Times New Roman"/>
          <w:color w:val="222222"/>
          <w:lang w:eastAsia="ru-RU"/>
        </w:rPr>
        <w:t xml:space="preserve"> – Подавляющее большинство людей в детстве болеют ветрянкой (ветряной оспой). Какой иммунитет возникает после перенесения человеком этого инфекционного заболевания?</w:t>
      </w:r>
      <w:r w:rsidRPr="00435DC5">
        <w:rPr>
          <w:rFonts w:ascii="Times New Roman" w:eastAsia="Times New Roman" w:hAnsi="Times New Roman" w:cs="Times New Roman"/>
          <w:color w:val="222222"/>
          <w:lang w:eastAsia="ru-RU"/>
        </w:rPr>
        <w:br/>
        <w:t>a) естественный врожденный</w:t>
      </w:r>
      <w:r w:rsidRPr="00435DC5">
        <w:rPr>
          <w:rFonts w:ascii="Times New Roman" w:eastAsia="Times New Roman" w:hAnsi="Times New Roman" w:cs="Times New Roman"/>
          <w:color w:val="222222"/>
          <w:lang w:eastAsia="ru-RU"/>
        </w:rPr>
        <w:br/>
        <w:t>b) искусственный активный </w:t>
      </w:r>
      <w:r w:rsidRPr="00435DC5">
        <w:rPr>
          <w:rFonts w:ascii="Times New Roman" w:eastAsia="Times New Roman" w:hAnsi="Times New Roman" w:cs="Times New Roman"/>
          <w:color w:val="222222"/>
          <w:lang w:eastAsia="ru-RU"/>
        </w:rPr>
        <w:br/>
        <w:t>c) естественный приобретенный </w:t>
      </w:r>
      <w:r w:rsidRPr="00435DC5">
        <w:rPr>
          <w:rFonts w:ascii="Times New Roman" w:eastAsia="Times New Roman" w:hAnsi="Times New Roman" w:cs="Times New Roman"/>
          <w:color w:val="222222"/>
          <w:lang w:eastAsia="ru-RU"/>
        </w:rPr>
        <w:br/>
        <w:t>d) искусственный пассивный</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A13</w:t>
      </w:r>
      <w:r w:rsidRPr="00435DC5">
        <w:rPr>
          <w:rFonts w:ascii="Times New Roman" w:eastAsia="Times New Roman" w:hAnsi="Times New Roman" w:cs="Times New Roman"/>
          <w:color w:val="222222"/>
          <w:lang w:eastAsia="ru-RU"/>
        </w:rPr>
        <w:t xml:space="preserve"> – В какой камере сердца человека наблюдается максимальное давление крови?</w:t>
      </w:r>
      <w:r w:rsidRPr="00435DC5">
        <w:rPr>
          <w:rFonts w:ascii="Times New Roman" w:eastAsia="Times New Roman" w:hAnsi="Times New Roman" w:cs="Times New Roman"/>
          <w:color w:val="222222"/>
          <w:lang w:eastAsia="ru-RU"/>
        </w:rPr>
        <w:br/>
        <w:t>a) левом желудочке </w:t>
      </w:r>
      <w:r w:rsidRPr="00435DC5">
        <w:rPr>
          <w:rFonts w:ascii="Times New Roman" w:eastAsia="Times New Roman" w:hAnsi="Times New Roman" w:cs="Times New Roman"/>
          <w:color w:val="222222"/>
          <w:lang w:eastAsia="ru-RU"/>
        </w:rPr>
        <w:br/>
        <w:t>b) правом желудочке </w:t>
      </w:r>
      <w:r w:rsidRPr="00435DC5">
        <w:rPr>
          <w:rFonts w:ascii="Times New Roman" w:eastAsia="Times New Roman" w:hAnsi="Times New Roman" w:cs="Times New Roman"/>
          <w:color w:val="222222"/>
          <w:lang w:eastAsia="ru-RU"/>
        </w:rPr>
        <w:br/>
        <w:t>c) левом предсердии </w:t>
      </w:r>
      <w:r w:rsidRPr="00435DC5">
        <w:rPr>
          <w:rFonts w:ascii="Times New Roman" w:eastAsia="Times New Roman" w:hAnsi="Times New Roman" w:cs="Times New Roman"/>
          <w:color w:val="222222"/>
          <w:lang w:eastAsia="ru-RU"/>
        </w:rPr>
        <w:br/>
        <w:t>d) правом предсердии</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A14</w:t>
      </w:r>
      <w:r w:rsidRPr="00435DC5">
        <w:rPr>
          <w:rFonts w:ascii="Times New Roman" w:eastAsia="Times New Roman" w:hAnsi="Times New Roman" w:cs="Times New Roman"/>
          <w:color w:val="222222"/>
          <w:lang w:eastAsia="ru-RU"/>
        </w:rPr>
        <w:t xml:space="preserve"> – На рисунке изображена схема строения пищеварительной системы человека. Какой буквой на ней обозначен желудок?</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drawing>
          <wp:inline distT="0" distB="0" distL="0" distR="0" wp14:anchorId="59750268" wp14:editId="78EA45CA">
            <wp:extent cx="1962150" cy="2695575"/>
            <wp:effectExtent l="0" t="0" r="0" b="9525"/>
            <wp:docPr id="4" name="Рисунок 4" descr="http://www.4egena100.info/gia/images1/bi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4egena100.info/gia/images1/bio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2695575"/>
                    </a:xfrm>
                    <a:prstGeom prst="rect">
                      <a:avLst/>
                    </a:prstGeom>
                    <a:noFill/>
                    <a:ln>
                      <a:noFill/>
                    </a:ln>
                  </pic:spPr>
                </pic:pic>
              </a:graphicData>
            </a:graphic>
          </wp:inline>
        </w:drawing>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a) А</w:t>
      </w:r>
      <w:r w:rsidRPr="00435DC5">
        <w:rPr>
          <w:rFonts w:ascii="Times New Roman" w:eastAsia="Times New Roman" w:hAnsi="Times New Roman" w:cs="Times New Roman"/>
          <w:color w:val="222222"/>
          <w:lang w:eastAsia="ru-RU"/>
        </w:rPr>
        <w:br/>
        <w:t>b) Б</w:t>
      </w:r>
      <w:r w:rsidRPr="00435DC5">
        <w:rPr>
          <w:rFonts w:ascii="Times New Roman" w:eastAsia="Times New Roman" w:hAnsi="Times New Roman" w:cs="Times New Roman"/>
          <w:color w:val="222222"/>
          <w:lang w:eastAsia="ru-RU"/>
        </w:rPr>
        <w:br/>
        <w:t>c) В</w:t>
      </w:r>
      <w:r w:rsidRPr="00435DC5">
        <w:rPr>
          <w:rFonts w:ascii="Times New Roman" w:eastAsia="Times New Roman" w:hAnsi="Times New Roman" w:cs="Times New Roman"/>
          <w:color w:val="222222"/>
          <w:lang w:eastAsia="ru-RU"/>
        </w:rPr>
        <w:br/>
        <w:t>d) Г</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A15</w:t>
      </w:r>
      <w:r w:rsidRPr="00435DC5">
        <w:rPr>
          <w:rFonts w:ascii="Times New Roman" w:eastAsia="Times New Roman" w:hAnsi="Times New Roman" w:cs="Times New Roman"/>
          <w:color w:val="222222"/>
          <w:lang w:eastAsia="ru-RU"/>
        </w:rPr>
        <w:t xml:space="preserve"> – У детей возможны изменения формы костей конечностей, которые связаны с нарушением обмена кальция и фосфора. При недостатке какого витамина это происходит?</w:t>
      </w:r>
      <w:r w:rsidRPr="00435DC5">
        <w:rPr>
          <w:rFonts w:ascii="Times New Roman" w:eastAsia="Times New Roman" w:hAnsi="Times New Roman" w:cs="Times New Roman"/>
          <w:color w:val="222222"/>
          <w:lang w:eastAsia="ru-RU"/>
        </w:rPr>
        <w:br/>
        <w:t>a) A</w:t>
      </w:r>
      <w:r w:rsidRPr="00435DC5">
        <w:rPr>
          <w:rFonts w:ascii="Times New Roman" w:eastAsia="Times New Roman" w:hAnsi="Times New Roman" w:cs="Times New Roman"/>
          <w:color w:val="222222"/>
          <w:lang w:eastAsia="ru-RU"/>
        </w:rPr>
        <w:br/>
        <w:t>b) B</w:t>
      </w:r>
      <w:r w:rsidRPr="00435DC5">
        <w:rPr>
          <w:rFonts w:ascii="Times New Roman" w:eastAsia="Times New Roman" w:hAnsi="Times New Roman" w:cs="Times New Roman"/>
          <w:color w:val="222222"/>
          <w:vertAlign w:val="subscript"/>
          <w:lang w:eastAsia="ru-RU"/>
        </w:rPr>
        <w:t>2</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lastRenderedPageBreak/>
        <w:t>c) C</w:t>
      </w:r>
      <w:r w:rsidRPr="00435DC5">
        <w:rPr>
          <w:rFonts w:ascii="Times New Roman" w:eastAsia="Times New Roman" w:hAnsi="Times New Roman" w:cs="Times New Roman"/>
          <w:color w:val="222222"/>
          <w:lang w:eastAsia="ru-RU"/>
        </w:rPr>
        <w:br/>
        <w:t>d) D</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A16</w:t>
      </w:r>
      <w:r w:rsidRPr="00435DC5">
        <w:rPr>
          <w:rFonts w:ascii="Times New Roman" w:eastAsia="Times New Roman" w:hAnsi="Times New Roman" w:cs="Times New Roman"/>
          <w:color w:val="222222"/>
          <w:lang w:eastAsia="ru-RU"/>
        </w:rPr>
        <w:t xml:space="preserve"> – Как можно доказать, что эластичность кости придают органические вещества?</w:t>
      </w:r>
      <w:r w:rsidRPr="00435DC5">
        <w:rPr>
          <w:rFonts w:ascii="Times New Roman" w:eastAsia="Times New Roman" w:hAnsi="Times New Roman" w:cs="Times New Roman"/>
          <w:color w:val="222222"/>
          <w:lang w:eastAsia="ru-RU"/>
        </w:rPr>
        <w:br/>
        <w:t>a) прокалить кость в пламени </w:t>
      </w:r>
      <w:r w:rsidRPr="00435DC5">
        <w:rPr>
          <w:rFonts w:ascii="Times New Roman" w:eastAsia="Times New Roman" w:hAnsi="Times New Roman" w:cs="Times New Roman"/>
          <w:color w:val="222222"/>
          <w:lang w:eastAsia="ru-RU"/>
        </w:rPr>
        <w:br/>
        <w:t>b) попробовать согнуть кость </w:t>
      </w:r>
      <w:r w:rsidRPr="00435DC5">
        <w:rPr>
          <w:rFonts w:ascii="Times New Roman" w:eastAsia="Times New Roman" w:hAnsi="Times New Roman" w:cs="Times New Roman"/>
          <w:color w:val="222222"/>
          <w:lang w:eastAsia="ru-RU"/>
        </w:rPr>
        <w:br/>
        <w:t>c) опустить кость в раствор поваренной соли </w:t>
      </w:r>
      <w:r w:rsidRPr="00435DC5">
        <w:rPr>
          <w:rFonts w:ascii="Times New Roman" w:eastAsia="Times New Roman" w:hAnsi="Times New Roman" w:cs="Times New Roman"/>
          <w:color w:val="222222"/>
          <w:lang w:eastAsia="ru-RU"/>
        </w:rPr>
        <w:br/>
        <w:t>d) опустить кость в раствор соляной кислоты</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A17</w:t>
      </w:r>
      <w:r w:rsidRPr="00435DC5">
        <w:rPr>
          <w:rFonts w:ascii="Times New Roman" w:eastAsia="Times New Roman" w:hAnsi="Times New Roman" w:cs="Times New Roman"/>
          <w:color w:val="222222"/>
          <w:lang w:eastAsia="ru-RU"/>
        </w:rPr>
        <w:t xml:space="preserve"> – При рассматривании предметов днем лучи, отраженные от них, вызывают возбуждение в фоторецепторах, расположенных в области</w:t>
      </w:r>
      <w:r w:rsidRPr="00435DC5">
        <w:rPr>
          <w:rFonts w:ascii="Times New Roman" w:eastAsia="Times New Roman" w:hAnsi="Times New Roman" w:cs="Times New Roman"/>
          <w:color w:val="222222"/>
          <w:lang w:eastAsia="ru-RU"/>
        </w:rPr>
        <w:br/>
        <w:t>a) хрусталика </w:t>
      </w:r>
      <w:r w:rsidRPr="00435DC5">
        <w:rPr>
          <w:rFonts w:ascii="Times New Roman" w:eastAsia="Times New Roman" w:hAnsi="Times New Roman" w:cs="Times New Roman"/>
          <w:color w:val="222222"/>
          <w:lang w:eastAsia="ru-RU"/>
        </w:rPr>
        <w:br/>
        <w:t>b) желтого пятна </w:t>
      </w:r>
      <w:r w:rsidRPr="00435DC5">
        <w:rPr>
          <w:rFonts w:ascii="Times New Roman" w:eastAsia="Times New Roman" w:hAnsi="Times New Roman" w:cs="Times New Roman"/>
          <w:color w:val="222222"/>
          <w:lang w:eastAsia="ru-RU"/>
        </w:rPr>
        <w:br/>
        <w:t>c) радужки </w:t>
      </w:r>
      <w:r w:rsidRPr="00435DC5">
        <w:rPr>
          <w:rFonts w:ascii="Times New Roman" w:eastAsia="Times New Roman" w:hAnsi="Times New Roman" w:cs="Times New Roman"/>
          <w:color w:val="222222"/>
          <w:lang w:eastAsia="ru-RU"/>
        </w:rPr>
        <w:br/>
        <w:t>d) слепого пятна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A18</w:t>
      </w:r>
      <w:r w:rsidRPr="00435DC5">
        <w:rPr>
          <w:rFonts w:ascii="Times New Roman" w:eastAsia="Times New Roman" w:hAnsi="Times New Roman" w:cs="Times New Roman"/>
          <w:color w:val="222222"/>
          <w:lang w:eastAsia="ru-RU"/>
        </w:rPr>
        <w:t xml:space="preserve"> – Примером условного рефлекса у подростка служит</w:t>
      </w:r>
      <w:r w:rsidRPr="00435DC5">
        <w:rPr>
          <w:rFonts w:ascii="Times New Roman" w:eastAsia="Times New Roman" w:hAnsi="Times New Roman" w:cs="Times New Roman"/>
          <w:color w:val="222222"/>
          <w:lang w:eastAsia="ru-RU"/>
        </w:rPr>
        <w:br/>
        <w:t>a) езда на скейтборде после уроков </w:t>
      </w:r>
      <w:r w:rsidRPr="00435DC5">
        <w:rPr>
          <w:rFonts w:ascii="Times New Roman" w:eastAsia="Times New Roman" w:hAnsi="Times New Roman" w:cs="Times New Roman"/>
          <w:color w:val="222222"/>
          <w:lang w:eastAsia="ru-RU"/>
        </w:rPr>
        <w:br/>
        <w:t>b) выделение слюны на запах пищи в школьной столовой</w:t>
      </w:r>
      <w:r w:rsidRPr="00435DC5">
        <w:rPr>
          <w:rFonts w:ascii="Times New Roman" w:eastAsia="Times New Roman" w:hAnsi="Times New Roman" w:cs="Times New Roman"/>
          <w:color w:val="222222"/>
          <w:lang w:eastAsia="ru-RU"/>
        </w:rPr>
        <w:br/>
        <w:t>c) отдергивание руки от горячей батареи центрального отопления </w:t>
      </w:r>
      <w:r w:rsidRPr="00435DC5">
        <w:rPr>
          <w:rFonts w:ascii="Times New Roman" w:eastAsia="Times New Roman" w:hAnsi="Times New Roman" w:cs="Times New Roman"/>
          <w:color w:val="222222"/>
          <w:lang w:eastAsia="ru-RU"/>
        </w:rPr>
        <w:br/>
        <w:t>d) внезапное решение задачи на контрольной работе по физике</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A19</w:t>
      </w:r>
      <w:r w:rsidRPr="00435DC5">
        <w:rPr>
          <w:rFonts w:ascii="Times New Roman" w:eastAsia="Times New Roman" w:hAnsi="Times New Roman" w:cs="Times New Roman"/>
          <w:color w:val="222222"/>
          <w:lang w:eastAsia="ru-RU"/>
        </w:rPr>
        <w:t xml:space="preserve"> – Для уменьшения отека и боли при вывихе сустава следует</w:t>
      </w:r>
      <w:r w:rsidRPr="00435DC5">
        <w:rPr>
          <w:rFonts w:ascii="Times New Roman" w:eastAsia="Times New Roman" w:hAnsi="Times New Roman" w:cs="Times New Roman"/>
          <w:color w:val="222222"/>
          <w:lang w:eastAsia="ru-RU"/>
        </w:rPr>
        <w:br/>
        <w:t>a) приложить пузырь со льдом к поврежденному суставу </w:t>
      </w:r>
      <w:r w:rsidRPr="00435DC5">
        <w:rPr>
          <w:rFonts w:ascii="Times New Roman" w:eastAsia="Times New Roman" w:hAnsi="Times New Roman" w:cs="Times New Roman"/>
          <w:color w:val="222222"/>
          <w:lang w:eastAsia="ru-RU"/>
        </w:rPr>
        <w:br/>
        <w:t>b) согреть поврежденный сустав </w:t>
      </w:r>
      <w:r w:rsidRPr="00435DC5">
        <w:rPr>
          <w:rFonts w:ascii="Times New Roman" w:eastAsia="Times New Roman" w:hAnsi="Times New Roman" w:cs="Times New Roman"/>
          <w:color w:val="222222"/>
          <w:lang w:eastAsia="ru-RU"/>
        </w:rPr>
        <w:br/>
        <w:t>c) самостоятельно вправить вывих в поврежденном суставе </w:t>
      </w:r>
      <w:r w:rsidRPr="00435DC5">
        <w:rPr>
          <w:rFonts w:ascii="Times New Roman" w:eastAsia="Times New Roman" w:hAnsi="Times New Roman" w:cs="Times New Roman"/>
          <w:color w:val="222222"/>
          <w:lang w:eastAsia="ru-RU"/>
        </w:rPr>
        <w:br/>
        <w:t>d) попытаться, превозмогая боль, разработать поврежденный сустав</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A20</w:t>
      </w:r>
      <w:r w:rsidRPr="00435DC5">
        <w:rPr>
          <w:rFonts w:ascii="Times New Roman" w:eastAsia="Times New Roman" w:hAnsi="Times New Roman" w:cs="Times New Roman"/>
          <w:color w:val="222222"/>
          <w:lang w:eastAsia="ru-RU"/>
        </w:rPr>
        <w:t xml:space="preserve"> – Какое из приведенных ниже отношений в природе принято считать взаимовыгодным?</w:t>
      </w:r>
      <w:r w:rsidRPr="00435DC5">
        <w:rPr>
          <w:rFonts w:ascii="Times New Roman" w:eastAsia="Times New Roman" w:hAnsi="Times New Roman" w:cs="Times New Roman"/>
          <w:color w:val="222222"/>
          <w:lang w:eastAsia="ru-RU"/>
        </w:rPr>
        <w:br/>
        <w:t>a) акулы и рыбы прилипало </w:t>
      </w:r>
      <w:r w:rsidRPr="00435DC5">
        <w:rPr>
          <w:rFonts w:ascii="Times New Roman" w:eastAsia="Times New Roman" w:hAnsi="Times New Roman" w:cs="Times New Roman"/>
          <w:color w:val="222222"/>
          <w:lang w:eastAsia="ru-RU"/>
        </w:rPr>
        <w:br/>
        <w:t>b) шмеля и клевера </w:t>
      </w:r>
      <w:r w:rsidRPr="00435DC5">
        <w:rPr>
          <w:rFonts w:ascii="Times New Roman" w:eastAsia="Times New Roman" w:hAnsi="Times New Roman" w:cs="Times New Roman"/>
          <w:color w:val="222222"/>
          <w:lang w:eastAsia="ru-RU"/>
        </w:rPr>
        <w:br/>
        <w:t>c) суслика и сайгака </w:t>
      </w:r>
      <w:r w:rsidRPr="00435DC5">
        <w:rPr>
          <w:rFonts w:ascii="Times New Roman" w:eastAsia="Times New Roman" w:hAnsi="Times New Roman" w:cs="Times New Roman"/>
          <w:color w:val="222222"/>
          <w:lang w:eastAsia="ru-RU"/>
        </w:rPr>
        <w:br/>
        <w:t>d) черного дятла и древесного муравья</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A21</w:t>
      </w:r>
      <w:r w:rsidRPr="00435DC5">
        <w:rPr>
          <w:rFonts w:ascii="Times New Roman" w:eastAsia="Times New Roman" w:hAnsi="Times New Roman" w:cs="Times New Roman"/>
          <w:color w:val="222222"/>
          <w:lang w:eastAsia="ru-RU"/>
        </w:rPr>
        <w:t xml:space="preserve"> – Что общего между агроэкосистемой яблоневого сада и экосистемой тайги?</w:t>
      </w:r>
      <w:r w:rsidRPr="00435DC5">
        <w:rPr>
          <w:rFonts w:ascii="Times New Roman" w:eastAsia="Times New Roman" w:hAnsi="Times New Roman" w:cs="Times New Roman"/>
          <w:color w:val="222222"/>
          <w:lang w:eastAsia="ru-RU"/>
        </w:rPr>
        <w:br/>
        <w:t>a) длинные цепи питания </w:t>
      </w:r>
      <w:r w:rsidRPr="00435DC5">
        <w:rPr>
          <w:rFonts w:ascii="Times New Roman" w:eastAsia="Times New Roman" w:hAnsi="Times New Roman" w:cs="Times New Roman"/>
          <w:color w:val="222222"/>
          <w:lang w:eastAsia="ru-RU"/>
        </w:rPr>
        <w:br/>
        <w:t>b) преобладание растений одного вида </w:t>
      </w:r>
      <w:r w:rsidRPr="00435DC5">
        <w:rPr>
          <w:rFonts w:ascii="Times New Roman" w:eastAsia="Times New Roman" w:hAnsi="Times New Roman" w:cs="Times New Roman"/>
          <w:color w:val="222222"/>
          <w:lang w:eastAsia="ru-RU"/>
        </w:rPr>
        <w:br/>
        <w:t>c) замкнутый круговорот химических элементов </w:t>
      </w:r>
      <w:r w:rsidRPr="00435DC5">
        <w:rPr>
          <w:rFonts w:ascii="Times New Roman" w:eastAsia="Times New Roman" w:hAnsi="Times New Roman" w:cs="Times New Roman"/>
          <w:color w:val="222222"/>
          <w:lang w:eastAsia="ru-RU"/>
        </w:rPr>
        <w:br/>
        <w:t>d) наличие производителей, потребителей, разрушителей</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A22</w:t>
      </w:r>
      <w:r w:rsidRPr="00435DC5">
        <w:rPr>
          <w:rFonts w:ascii="Times New Roman" w:eastAsia="Times New Roman" w:hAnsi="Times New Roman" w:cs="Times New Roman"/>
          <w:color w:val="222222"/>
          <w:lang w:eastAsia="ru-RU"/>
        </w:rPr>
        <w:t xml:space="preserve"> – Кого из перечисленных ученых считают создателем эволюционного учения? </w:t>
      </w:r>
      <w:r w:rsidRPr="00435DC5">
        <w:rPr>
          <w:rFonts w:ascii="Times New Roman" w:eastAsia="Times New Roman" w:hAnsi="Times New Roman" w:cs="Times New Roman"/>
          <w:color w:val="222222"/>
          <w:lang w:eastAsia="ru-RU"/>
        </w:rPr>
        <w:br/>
        <w:t>a) И.И. Мечникова </w:t>
      </w:r>
      <w:r w:rsidRPr="00435DC5">
        <w:rPr>
          <w:rFonts w:ascii="Times New Roman" w:eastAsia="Times New Roman" w:hAnsi="Times New Roman" w:cs="Times New Roman"/>
          <w:color w:val="222222"/>
          <w:lang w:eastAsia="ru-RU"/>
        </w:rPr>
        <w:br/>
        <w:t>b) Л. Пастера </w:t>
      </w:r>
      <w:r w:rsidRPr="00435DC5">
        <w:rPr>
          <w:rFonts w:ascii="Times New Roman" w:eastAsia="Times New Roman" w:hAnsi="Times New Roman" w:cs="Times New Roman"/>
          <w:color w:val="222222"/>
          <w:lang w:eastAsia="ru-RU"/>
        </w:rPr>
        <w:br/>
        <w:t>c) Ч. Дарвина </w:t>
      </w:r>
      <w:r w:rsidRPr="00435DC5">
        <w:rPr>
          <w:rFonts w:ascii="Times New Roman" w:eastAsia="Times New Roman" w:hAnsi="Times New Roman" w:cs="Times New Roman"/>
          <w:color w:val="222222"/>
          <w:lang w:eastAsia="ru-RU"/>
        </w:rPr>
        <w:br/>
        <w:t>d) И.П. Павлова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A23</w:t>
      </w:r>
      <w:r w:rsidRPr="00435DC5">
        <w:rPr>
          <w:rFonts w:ascii="Times New Roman" w:eastAsia="Times New Roman" w:hAnsi="Times New Roman" w:cs="Times New Roman"/>
          <w:color w:val="222222"/>
          <w:lang w:eastAsia="ru-RU"/>
        </w:rPr>
        <w:t xml:space="preserve"> – Какой из возникших признаков у предков пресмыкающихся позволил рептилиям полностью перейти к сухопутному образу жизни?</w:t>
      </w:r>
      <w:r w:rsidRPr="00435DC5">
        <w:rPr>
          <w:rFonts w:ascii="Times New Roman" w:eastAsia="Times New Roman" w:hAnsi="Times New Roman" w:cs="Times New Roman"/>
          <w:color w:val="222222"/>
          <w:lang w:eastAsia="ru-RU"/>
        </w:rPr>
        <w:br/>
        <w:t>a) пятипалая конечность </w:t>
      </w:r>
      <w:r w:rsidRPr="00435DC5">
        <w:rPr>
          <w:rFonts w:ascii="Times New Roman" w:eastAsia="Times New Roman" w:hAnsi="Times New Roman" w:cs="Times New Roman"/>
          <w:color w:val="222222"/>
          <w:lang w:eastAsia="ru-RU"/>
        </w:rPr>
        <w:br/>
        <w:t>b) трехкамерное сердце </w:t>
      </w:r>
      <w:r w:rsidRPr="00435DC5">
        <w:rPr>
          <w:rFonts w:ascii="Times New Roman" w:eastAsia="Times New Roman" w:hAnsi="Times New Roman" w:cs="Times New Roman"/>
          <w:color w:val="222222"/>
          <w:lang w:eastAsia="ru-RU"/>
        </w:rPr>
        <w:br/>
        <w:t>c) скорлупа у яйца </w:t>
      </w:r>
      <w:r w:rsidRPr="00435DC5">
        <w:rPr>
          <w:rFonts w:ascii="Times New Roman" w:eastAsia="Times New Roman" w:hAnsi="Times New Roman" w:cs="Times New Roman"/>
          <w:color w:val="222222"/>
          <w:lang w:eastAsia="ru-RU"/>
        </w:rPr>
        <w:br/>
        <w:t>d) костный скелет</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A24</w:t>
      </w:r>
      <w:r w:rsidRPr="00435DC5">
        <w:rPr>
          <w:rFonts w:ascii="Times New Roman" w:eastAsia="Times New Roman" w:hAnsi="Times New Roman" w:cs="Times New Roman"/>
          <w:color w:val="222222"/>
          <w:lang w:eastAsia="ru-RU"/>
        </w:rPr>
        <w:t xml:space="preserve"> – Что делают с донорской кровью врачи-лаборанты с целью продления ее сроков хранения?</w:t>
      </w:r>
      <w:r w:rsidRPr="00435DC5">
        <w:rPr>
          <w:rFonts w:ascii="Times New Roman" w:eastAsia="Times New Roman" w:hAnsi="Times New Roman" w:cs="Times New Roman"/>
          <w:color w:val="222222"/>
          <w:lang w:eastAsia="ru-RU"/>
        </w:rPr>
        <w:br/>
        <w:t>a) разбавляют дистиллированной водой </w:t>
      </w:r>
      <w:r w:rsidRPr="00435DC5">
        <w:rPr>
          <w:rFonts w:ascii="Times New Roman" w:eastAsia="Times New Roman" w:hAnsi="Times New Roman" w:cs="Times New Roman"/>
          <w:color w:val="222222"/>
          <w:lang w:eastAsia="ru-RU"/>
        </w:rPr>
        <w:br/>
        <w:t>b) добавляют хлорид натрия </w:t>
      </w:r>
      <w:r w:rsidRPr="00435DC5">
        <w:rPr>
          <w:rFonts w:ascii="Times New Roman" w:eastAsia="Times New Roman" w:hAnsi="Times New Roman" w:cs="Times New Roman"/>
          <w:color w:val="222222"/>
          <w:lang w:eastAsia="ru-RU"/>
        </w:rPr>
        <w:br/>
        <w:t>c) удаляют лейкоциты </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lastRenderedPageBreak/>
        <w:t>d) охлаждают</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A25</w:t>
      </w:r>
      <w:r w:rsidRPr="00435DC5">
        <w:rPr>
          <w:rFonts w:ascii="Times New Roman" w:eastAsia="Times New Roman" w:hAnsi="Times New Roman" w:cs="Times New Roman"/>
          <w:color w:val="222222"/>
          <w:lang w:eastAsia="ru-RU"/>
        </w:rPr>
        <w:t xml:space="preserve"> – В каком состоянии должны находиться нервные центры головного мозга, отвечающие за сгибание и разгибание руки, чтобы человек мог удержать предмет на вытянутой руке?</w:t>
      </w:r>
      <w:r w:rsidRPr="00435DC5">
        <w:rPr>
          <w:rFonts w:ascii="Times New Roman" w:eastAsia="Times New Roman" w:hAnsi="Times New Roman" w:cs="Times New Roman"/>
          <w:color w:val="222222"/>
          <w:lang w:eastAsia="ru-RU"/>
        </w:rPr>
        <w:br/>
        <w:t>a) оба центра расслаблены </w:t>
      </w:r>
      <w:r w:rsidRPr="00435DC5">
        <w:rPr>
          <w:rFonts w:ascii="Times New Roman" w:eastAsia="Times New Roman" w:hAnsi="Times New Roman" w:cs="Times New Roman"/>
          <w:color w:val="222222"/>
          <w:lang w:eastAsia="ru-RU"/>
        </w:rPr>
        <w:br/>
        <w:t>b) оба центра возбуждены </w:t>
      </w:r>
      <w:r w:rsidRPr="00435DC5">
        <w:rPr>
          <w:rFonts w:ascii="Times New Roman" w:eastAsia="Times New Roman" w:hAnsi="Times New Roman" w:cs="Times New Roman"/>
          <w:color w:val="222222"/>
          <w:lang w:eastAsia="ru-RU"/>
        </w:rPr>
        <w:br/>
        <w:t>c) центр сгибания возбужден, а разгибания расслаблен </w:t>
      </w:r>
      <w:r w:rsidRPr="00435DC5">
        <w:rPr>
          <w:rFonts w:ascii="Times New Roman" w:eastAsia="Times New Roman" w:hAnsi="Times New Roman" w:cs="Times New Roman"/>
          <w:color w:val="222222"/>
          <w:lang w:eastAsia="ru-RU"/>
        </w:rPr>
        <w:br/>
        <w:t>d) центр разгибания возбужден, а сгибания расслаблен</w:t>
      </w:r>
    </w:p>
    <w:p w:rsidR="00A515A2" w:rsidRPr="00435DC5" w:rsidRDefault="00A515A2" w:rsidP="00A515A2">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Часть 2</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Ответом к заданиям этой части (В1–В4) является последовательность цифр или букв.</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br/>
        <w:t>В1</w:t>
      </w:r>
      <w:r w:rsidRPr="00435DC5">
        <w:rPr>
          <w:rFonts w:ascii="Times New Roman" w:eastAsia="Times New Roman" w:hAnsi="Times New Roman" w:cs="Times New Roman"/>
          <w:color w:val="222222"/>
          <w:lang w:eastAsia="ru-RU"/>
        </w:rPr>
        <w:t xml:space="preserve"> – Какие особенности строения отличают земноводных от рыб? Выберите три верных ответа из шести.</w:t>
      </w:r>
      <w:r w:rsidRPr="00435DC5">
        <w:rPr>
          <w:rFonts w:ascii="Times New Roman" w:eastAsia="Times New Roman" w:hAnsi="Times New Roman" w:cs="Times New Roman"/>
          <w:color w:val="222222"/>
          <w:lang w:eastAsia="ru-RU"/>
        </w:rPr>
        <w:br/>
        <w:t>1) Органы дыхания представлены легкими и кожей. </w:t>
      </w:r>
      <w:r w:rsidRPr="00435DC5">
        <w:rPr>
          <w:rFonts w:ascii="Times New Roman" w:eastAsia="Times New Roman" w:hAnsi="Times New Roman" w:cs="Times New Roman"/>
          <w:color w:val="222222"/>
          <w:lang w:eastAsia="ru-RU"/>
        </w:rPr>
        <w:br/>
        <w:t>2) Имеется внутреннее и среднее ухо. </w:t>
      </w:r>
      <w:r w:rsidRPr="00435DC5">
        <w:rPr>
          <w:rFonts w:ascii="Times New Roman" w:eastAsia="Times New Roman" w:hAnsi="Times New Roman" w:cs="Times New Roman"/>
          <w:color w:val="222222"/>
          <w:lang w:eastAsia="ru-RU"/>
        </w:rPr>
        <w:br/>
        <w:t>3) Головной мозг состоит из пяти отделов. </w:t>
      </w:r>
      <w:r w:rsidRPr="00435DC5">
        <w:rPr>
          <w:rFonts w:ascii="Times New Roman" w:eastAsia="Times New Roman" w:hAnsi="Times New Roman" w:cs="Times New Roman"/>
          <w:color w:val="222222"/>
          <w:lang w:eastAsia="ru-RU"/>
        </w:rPr>
        <w:br/>
        <w:t>4) Имеется плавательный пузырь. </w:t>
      </w:r>
      <w:r w:rsidRPr="00435DC5">
        <w:rPr>
          <w:rFonts w:ascii="Times New Roman" w:eastAsia="Times New Roman" w:hAnsi="Times New Roman" w:cs="Times New Roman"/>
          <w:color w:val="222222"/>
          <w:lang w:eastAsia="ru-RU"/>
        </w:rPr>
        <w:br/>
        <w:t>5) Сердце трехкамерное. </w:t>
      </w:r>
      <w:r w:rsidRPr="00435DC5">
        <w:rPr>
          <w:rFonts w:ascii="Times New Roman" w:eastAsia="Times New Roman" w:hAnsi="Times New Roman" w:cs="Times New Roman"/>
          <w:color w:val="222222"/>
          <w:lang w:eastAsia="ru-RU"/>
        </w:rPr>
        <w:br/>
        <w:t>6) Один круг кровообращения.</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В2</w:t>
      </w:r>
      <w:r w:rsidRPr="00435DC5">
        <w:rPr>
          <w:rFonts w:ascii="Times New Roman" w:eastAsia="Times New Roman" w:hAnsi="Times New Roman" w:cs="Times New Roman"/>
          <w:color w:val="222222"/>
          <w:lang w:eastAsia="ru-RU"/>
        </w:rPr>
        <w:t xml:space="preserve"> – Установите соответствие между строением клетки и ее видом. Для этого каждому элементу первого столбца подберите позицию из второго столбца.</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682"/>
        <w:gridCol w:w="4673"/>
      </w:tblGrid>
      <w:tr w:rsidR="00A515A2" w:rsidRPr="00435DC5" w:rsidTr="009E4378">
        <w:trPr>
          <w:trHeight w:val="1050"/>
          <w:tblCellSpacing w:w="0" w:type="dxa"/>
        </w:trPr>
        <w:tc>
          <w:tcPr>
            <w:tcW w:w="7500" w:type="dxa"/>
            <w:vAlign w:val="center"/>
            <w:hideMark/>
          </w:tcPr>
          <w:p w:rsidR="00A515A2" w:rsidRPr="00435DC5" w:rsidRDefault="00A515A2" w:rsidP="009E4378">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 </w:t>
            </w:r>
          </w:p>
          <w:p w:rsidR="00A515A2" w:rsidRPr="00435DC5" w:rsidRDefault="00A515A2" w:rsidP="009E4378">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СТРОЕНИЕ КЛЕТКИ</w:t>
            </w:r>
          </w:p>
          <w:p w:rsidR="00A515A2" w:rsidRPr="00435DC5" w:rsidRDefault="00A515A2" w:rsidP="009E4378">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А) Отсутствует оформленное ядро. </w:t>
            </w:r>
            <w:r w:rsidRPr="00435DC5">
              <w:rPr>
                <w:rFonts w:ascii="Times New Roman" w:eastAsia="Times New Roman" w:hAnsi="Times New Roman" w:cs="Times New Roman"/>
                <w:lang w:eastAsia="ru-RU"/>
              </w:rPr>
              <w:br/>
              <w:t>Б) Хромосомы расположены в ядре. </w:t>
            </w:r>
            <w:r w:rsidRPr="00435DC5">
              <w:rPr>
                <w:rFonts w:ascii="Times New Roman" w:eastAsia="Times New Roman" w:hAnsi="Times New Roman" w:cs="Times New Roman"/>
                <w:lang w:eastAsia="ru-RU"/>
              </w:rPr>
              <w:br/>
              <w:t>В) Имеется аппарат Гольджи. </w:t>
            </w:r>
            <w:r w:rsidRPr="00435DC5">
              <w:rPr>
                <w:rFonts w:ascii="Times New Roman" w:eastAsia="Times New Roman" w:hAnsi="Times New Roman" w:cs="Times New Roman"/>
                <w:lang w:eastAsia="ru-RU"/>
              </w:rPr>
              <w:br/>
              <w:t>Г) В клетке одна кольцевая хромосома. </w:t>
            </w:r>
            <w:r w:rsidRPr="00435DC5">
              <w:rPr>
                <w:rFonts w:ascii="Times New Roman" w:eastAsia="Times New Roman" w:hAnsi="Times New Roman" w:cs="Times New Roman"/>
                <w:lang w:eastAsia="ru-RU"/>
              </w:rPr>
              <w:br/>
              <w:t>Д) АТФ накапливается в митохондриях.</w:t>
            </w:r>
            <w:r w:rsidRPr="00435DC5">
              <w:rPr>
                <w:rFonts w:ascii="Times New Roman" w:eastAsia="Times New Roman" w:hAnsi="Times New Roman" w:cs="Times New Roman"/>
                <w:lang w:eastAsia="ru-RU"/>
              </w:rPr>
              <w:br/>
              <w:t>Е) Половых хромосом нет.</w:t>
            </w:r>
          </w:p>
          <w:p w:rsidR="00A515A2" w:rsidRPr="00435DC5" w:rsidRDefault="00A515A2" w:rsidP="009E4378">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 </w:t>
            </w:r>
          </w:p>
        </w:tc>
        <w:tc>
          <w:tcPr>
            <w:tcW w:w="7500" w:type="dxa"/>
            <w:vAlign w:val="center"/>
            <w:hideMark/>
          </w:tcPr>
          <w:p w:rsidR="00A515A2" w:rsidRPr="00435DC5" w:rsidRDefault="00A515A2" w:rsidP="009E4378">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ВИД</w:t>
            </w:r>
            <w:r w:rsidRPr="00435DC5">
              <w:rPr>
                <w:rFonts w:ascii="Times New Roman" w:eastAsia="Times New Roman" w:hAnsi="Times New Roman" w:cs="Times New Roman"/>
                <w:lang w:eastAsia="ru-RU"/>
              </w:rPr>
              <w:br/>
              <w:t>1) Прокариотная </w:t>
            </w:r>
            <w:r w:rsidRPr="00435DC5">
              <w:rPr>
                <w:rFonts w:ascii="Times New Roman" w:eastAsia="Times New Roman" w:hAnsi="Times New Roman" w:cs="Times New Roman"/>
                <w:lang w:eastAsia="ru-RU"/>
              </w:rPr>
              <w:br/>
              <w:t>2) Эукариотная</w:t>
            </w:r>
          </w:p>
          <w:p w:rsidR="00A515A2" w:rsidRPr="00435DC5" w:rsidRDefault="00A515A2" w:rsidP="009E4378">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 </w:t>
            </w:r>
          </w:p>
        </w:tc>
      </w:tr>
    </w:tbl>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В3</w:t>
      </w:r>
      <w:r w:rsidRPr="00435DC5">
        <w:rPr>
          <w:rFonts w:ascii="Times New Roman" w:eastAsia="Times New Roman" w:hAnsi="Times New Roman" w:cs="Times New Roman"/>
          <w:color w:val="222222"/>
          <w:lang w:eastAsia="ru-RU"/>
        </w:rPr>
        <w:t xml:space="preserve"> – Установите правильную последовательность расположения организмов в пищевой цепи. Запишите соответствующую последовательность букв.</w:t>
      </w:r>
      <w:r w:rsidRPr="00435DC5">
        <w:rPr>
          <w:rFonts w:ascii="Times New Roman" w:eastAsia="Times New Roman" w:hAnsi="Times New Roman" w:cs="Times New Roman"/>
          <w:color w:val="222222"/>
          <w:lang w:eastAsia="ru-RU"/>
        </w:rPr>
        <w:br/>
        <w:t>А) мелкие птицы </w:t>
      </w:r>
      <w:r w:rsidRPr="00435DC5">
        <w:rPr>
          <w:rFonts w:ascii="Times New Roman" w:eastAsia="Times New Roman" w:hAnsi="Times New Roman" w:cs="Times New Roman"/>
          <w:color w:val="222222"/>
          <w:lang w:eastAsia="ru-RU"/>
        </w:rPr>
        <w:br/>
        <w:t>Б) растения </w:t>
      </w:r>
      <w:r w:rsidRPr="00435DC5">
        <w:rPr>
          <w:rFonts w:ascii="Times New Roman" w:eastAsia="Times New Roman" w:hAnsi="Times New Roman" w:cs="Times New Roman"/>
          <w:color w:val="222222"/>
          <w:lang w:eastAsia="ru-RU"/>
        </w:rPr>
        <w:br/>
        <w:t>В) полярные совы </w:t>
      </w:r>
      <w:r w:rsidRPr="00435DC5">
        <w:rPr>
          <w:rFonts w:ascii="Times New Roman" w:eastAsia="Times New Roman" w:hAnsi="Times New Roman" w:cs="Times New Roman"/>
          <w:color w:val="222222"/>
          <w:lang w:eastAsia="ru-RU"/>
        </w:rPr>
        <w:br/>
        <w:t>Г) насекомые</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В4</w:t>
      </w:r>
      <w:r w:rsidRPr="00435DC5">
        <w:rPr>
          <w:rFonts w:ascii="Times New Roman" w:eastAsia="Times New Roman" w:hAnsi="Times New Roman" w:cs="Times New Roman"/>
          <w:color w:val="222222"/>
          <w:lang w:eastAsia="ru-RU"/>
        </w:rPr>
        <w:t xml:space="preserve"> – Вставьте в текст (Транспортная функция крови) пропущенные термины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впишите в приведенную ниже таблицу.</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lastRenderedPageBreak/>
        <w:br/>
        <w:t>ТРАНСПОРТНАЯ ФУНКЦИЯ КРОВИ</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Кровь переносит от пищеварительной системы ко всем клетками тела _______________(А) и выносит продукты жизнедеятельности через выделительную систему. От легких к тканям и органам кровь транспортирует _______________(Б), а обратно уносит _______________(В). Кровь переносит также _______________(Г) — вещества, выделяемые железами внутренней секреции, с помощью которых регулируется деятельность всего организма.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 xml:space="preserve">ПЕРЕЧЕНЬ ТЕРМИНОВ: </w:t>
      </w:r>
      <w:r w:rsidRPr="00435DC5">
        <w:rPr>
          <w:rFonts w:ascii="Times New Roman" w:eastAsia="Times New Roman" w:hAnsi="Times New Roman" w:cs="Times New Roman"/>
          <w:color w:val="222222"/>
          <w:lang w:eastAsia="ru-RU"/>
        </w:rPr>
        <w:br/>
        <w:t>1) кислород</w:t>
      </w:r>
      <w:r w:rsidRPr="00435DC5">
        <w:rPr>
          <w:rFonts w:ascii="Times New Roman" w:eastAsia="Times New Roman" w:hAnsi="Times New Roman" w:cs="Times New Roman"/>
          <w:color w:val="222222"/>
          <w:lang w:eastAsia="ru-RU"/>
        </w:rPr>
        <w:br/>
        <w:t>2) питательные вещества </w:t>
      </w:r>
      <w:r w:rsidRPr="00435DC5">
        <w:rPr>
          <w:rFonts w:ascii="Times New Roman" w:eastAsia="Times New Roman" w:hAnsi="Times New Roman" w:cs="Times New Roman"/>
          <w:color w:val="222222"/>
          <w:lang w:eastAsia="ru-RU"/>
        </w:rPr>
        <w:br/>
        <w:t>3) азот </w:t>
      </w:r>
      <w:r w:rsidRPr="00435DC5">
        <w:rPr>
          <w:rFonts w:ascii="Times New Roman" w:eastAsia="Times New Roman" w:hAnsi="Times New Roman" w:cs="Times New Roman"/>
          <w:color w:val="222222"/>
          <w:lang w:eastAsia="ru-RU"/>
        </w:rPr>
        <w:br/>
        <w:t>4) гормоны </w:t>
      </w:r>
      <w:r w:rsidRPr="00435DC5">
        <w:rPr>
          <w:rFonts w:ascii="Times New Roman" w:eastAsia="Times New Roman" w:hAnsi="Times New Roman" w:cs="Times New Roman"/>
          <w:color w:val="222222"/>
          <w:lang w:eastAsia="ru-RU"/>
        </w:rPr>
        <w:br/>
        <w:t>5) ферменты </w:t>
      </w:r>
      <w:r w:rsidRPr="00435DC5">
        <w:rPr>
          <w:rFonts w:ascii="Times New Roman" w:eastAsia="Times New Roman" w:hAnsi="Times New Roman" w:cs="Times New Roman"/>
          <w:color w:val="222222"/>
          <w:lang w:eastAsia="ru-RU"/>
        </w:rPr>
        <w:br/>
        <w:t>6) углекислый газ</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 </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62"/>
        <w:gridCol w:w="2310"/>
        <w:gridCol w:w="2319"/>
        <w:gridCol w:w="2348"/>
      </w:tblGrid>
      <w:tr w:rsidR="00A515A2" w:rsidRPr="00435DC5" w:rsidTr="009E4378">
        <w:trPr>
          <w:tblCellSpacing w:w="37"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А)</w:t>
            </w:r>
          </w:p>
        </w:tc>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Б)</w:t>
            </w:r>
          </w:p>
        </w:tc>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В)</w:t>
            </w:r>
          </w:p>
        </w:tc>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Г)</w:t>
            </w:r>
          </w:p>
        </w:tc>
      </w:tr>
      <w:tr w:rsidR="00A515A2" w:rsidRPr="00435DC5" w:rsidTr="009E4378">
        <w:trPr>
          <w:tblCellSpacing w:w="37"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p>
        </w:tc>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p>
        </w:tc>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p>
        </w:tc>
        <w:tc>
          <w:tcPr>
            <w:tcW w:w="375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p>
        </w:tc>
      </w:tr>
    </w:tbl>
    <w:p w:rsidR="00A515A2" w:rsidRPr="00435DC5" w:rsidRDefault="00A515A2" w:rsidP="00A515A2">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Часть 3</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t>С1</w:t>
      </w:r>
      <w:r w:rsidRPr="00435DC5">
        <w:rPr>
          <w:rFonts w:ascii="Times New Roman" w:eastAsia="Times New Roman" w:hAnsi="Times New Roman" w:cs="Times New Roman"/>
          <w:color w:val="222222"/>
          <w:lang w:eastAsia="ru-RU"/>
        </w:rPr>
        <w:t xml:space="preserve"> – Объясните, почему без назначения врача нельзя принимать лекарства (приведите два объяснения).</w:t>
      </w:r>
    </w:p>
    <w:p w:rsidR="00A515A2" w:rsidRPr="00435DC5" w:rsidRDefault="00A515A2" w:rsidP="00A515A2">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Прочитайте текст и выполните задания С2 – С3.</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t>С2</w:t>
      </w:r>
      <w:r w:rsidRPr="00435DC5">
        <w:rPr>
          <w:rFonts w:ascii="Times New Roman" w:eastAsia="Times New Roman" w:hAnsi="Times New Roman" w:cs="Times New Roman"/>
          <w:color w:val="222222"/>
          <w:lang w:eastAsia="ru-RU"/>
        </w:rPr>
        <w:t xml:space="preserve"> – Прочитайте текст. Заполните в таблице «Сравнительная характеристика реального события и проведенного эксперимента» графы, обозначенные цифрами 1, 2, 3.</w:t>
      </w:r>
    </w:p>
    <w:p w:rsidR="00A515A2" w:rsidRPr="00435DC5" w:rsidRDefault="00A515A2" w:rsidP="00A515A2">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Текст:</w:t>
      </w:r>
    </w:p>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В 1496 году в роскошном замке миланского герцога Моро проходило праздничное шествие, которое возглавлял мальчик, тело которого сплошь было покрыто краской, по цвету напоминавшей золото. Подросток должен был олицетворять собой «Золотой век» Возрождения, который переживала в то время вся Северная Италия, а постановщиком этого действия был великий Леонардо да Винчи. </w:t>
      </w:r>
      <w:r w:rsidRPr="00435DC5">
        <w:rPr>
          <w:rFonts w:ascii="Times New Roman" w:eastAsia="Times New Roman" w:hAnsi="Times New Roman" w:cs="Times New Roman"/>
          <w:color w:val="222222"/>
          <w:lang w:eastAsia="ru-RU"/>
        </w:rPr>
        <w:br/>
        <w:t>Забава знатных гостей стала роковой для артиста. После представления о нем забыли, и подросток остался на всю ночь в холодном помещении зала на каменном полу. Лишь на следующий день испуганного и плачущего мальчика нашли лежащим в дальнем углу зала. Вскоре он заболел и умер. Причина смерти долго оставалась непонятной. Одни ученые считали, что ребенок погиб от недостатка воздуха, так как дыхание через кожу стало невозможным. Другие утверждали, что причина гибели — прекращение работы потовых желез. Однако у этих объяснений были противники, которые попытались опровергнуть неверные гипотезы экспериментально.</w:t>
      </w:r>
      <w:r w:rsidRPr="00435DC5">
        <w:rPr>
          <w:rFonts w:ascii="Times New Roman" w:eastAsia="Times New Roman" w:hAnsi="Times New Roman" w:cs="Times New Roman"/>
          <w:color w:val="222222"/>
          <w:lang w:eastAsia="ru-RU"/>
        </w:rPr>
        <w:br/>
        <w:t xml:space="preserve">Опыт, объясняющий причину смерти ребенка, был проведен только в ХIХ веке. В эксперименте участвовали двое взрослых мужчин, тела которых были покрыты лаком, по своему составу напоминавшему золотую краску. В помещении, где находились испытуемые, постоянно поддерживали благоприятную температуру воздуха. Один мужчина пребывал в таком состоянии сутки, а другой — 8 суток без каких-либо последствий для организма. Этот смелый эксперимент, </w:t>
      </w:r>
      <w:r w:rsidRPr="00435DC5">
        <w:rPr>
          <w:rFonts w:ascii="Times New Roman" w:eastAsia="Times New Roman" w:hAnsi="Times New Roman" w:cs="Times New Roman"/>
          <w:color w:val="222222"/>
          <w:lang w:eastAsia="ru-RU"/>
        </w:rPr>
        <w:lastRenderedPageBreak/>
        <w:t>по мнению ученых, позволил им опровергнуть ошибочные версии, объяснявшие причину гибели мальчика.</w:t>
      </w:r>
    </w:p>
    <w:p w:rsidR="00A515A2" w:rsidRPr="00435DC5" w:rsidRDefault="00A515A2" w:rsidP="00A515A2">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СРАВНИТЕЛЬНАЯ ХАРАКТЕРИСТИКА РЕАЛЬНОГО СОБЫТИЯ И ПРОВЕДЕННОГО ЭКСПЕРИМЕНТА</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99"/>
        <w:gridCol w:w="3007"/>
        <w:gridCol w:w="3133"/>
      </w:tblGrid>
      <w:tr w:rsidR="00A515A2" w:rsidRPr="00435DC5" w:rsidTr="009E4378">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Признаки для сравнения</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Реальное событие в замке герцога Моро</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Эксперимент (опыт), проведенный в XIX в.</w:t>
            </w:r>
          </w:p>
        </w:tc>
      </w:tr>
      <w:tr w:rsidR="00A515A2" w:rsidRPr="00435DC5" w:rsidTr="009E4378">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В каких условиях находились люди?</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Холодное помещение зала и каменный пол</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1</w:t>
            </w:r>
          </w:p>
        </w:tc>
      </w:tr>
      <w:tr w:rsidR="00A515A2" w:rsidRPr="00435DC5" w:rsidTr="009E4378">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2</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Менее суток</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Один испытуемый 24 часа, а другой - 8 дней</w:t>
            </w:r>
          </w:p>
        </w:tc>
      </w:tr>
      <w:tr w:rsidR="00A515A2" w:rsidRPr="00435DC5" w:rsidTr="009E4378">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Каковы результаты события и эксперимента?</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3</w:t>
            </w:r>
          </w:p>
        </w:tc>
        <w:tc>
          <w:tcPr>
            <w:tcW w:w="4500" w:type="dxa"/>
            <w:tcBorders>
              <w:top w:val="outset" w:sz="6" w:space="0" w:color="auto"/>
              <w:left w:val="outset" w:sz="6" w:space="0" w:color="auto"/>
              <w:bottom w:val="outset" w:sz="6" w:space="0" w:color="auto"/>
              <w:right w:val="outset" w:sz="6" w:space="0" w:color="auto"/>
            </w:tcBorders>
            <w:vAlign w:val="center"/>
            <w:hideMark/>
          </w:tcPr>
          <w:p w:rsidR="00A515A2" w:rsidRPr="00435DC5" w:rsidRDefault="00A515A2" w:rsidP="009E4378">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Изменений в состоянии здоровья испытуемых не наблюдалось</w:t>
            </w:r>
          </w:p>
        </w:tc>
      </w:tr>
    </w:tbl>
    <w:p w:rsidR="00A515A2" w:rsidRPr="00435DC5" w:rsidRDefault="00A515A2" w:rsidP="00A515A2">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 </w:t>
      </w:r>
    </w:p>
    <w:p w:rsidR="00A515A2" w:rsidRDefault="00A515A2" w:rsidP="00A515A2">
      <w:pPr>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t>C3</w:t>
      </w:r>
      <w:r w:rsidRPr="00435DC5">
        <w:rPr>
          <w:rFonts w:ascii="Times New Roman" w:eastAsia="Times New Roman" w:hAnsi="Times New Roman" w:cs="Times New Roman"/>
          <w:color w:val="222222"/>
          <w:lang w:eastAsia="ru-RU"/>
        </w:rPr>
        <w:t xml:space="preserve"> – Используя содержание текста и знания курса, объясните, почему оказались несостоятельными две первоначальные версии гибели подростка. Какова истинная причина гибели мальчика?</w:t>
      </w:r>
    </w:p>
    <w:p w:rsidR="00A515A2" w:rsidRDefault="00A515A2" w:rsidP="00A515A2">
      <w:pP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Ответы:</w:t>
      </w:r>
    </w:p>
    <w:p w:rsidR="00A515A2" w:rsidRPr="00F87977" w:rsidRDefault="00A515A2" w:rsidP="00A515A2">
      <w:pPr>
        <w:pStyle w:val="a3"/>
        <w:numPr>
          <w:ilvl w:val="0"/>
          <w:numId w:val="1"/>
        </w:numPr>
        <w:rPr>
          <w:rFonts w:ascii="Times New Roman" w:hAnsi="Times New Roman" w:cs="Times New Roman"/>
        </w:rPr>
      </w:pPr>
      <w:r>
        <w:rPr>
          <w:rFonts w:ascii="Times New Roman" w:hAnsi="Times New Roman" w:cs="Times New Roman"/>
          <w:lang w:val="en-US"/>
        </w:rPr>
        <w:t>b</w:t>
      </w:r>
    </w:p>
    <w:p w:rsidR="00A515A2" w:rsidRPr="00F87977" w:rsidRDefault="00A515A2" w:rsidP="00A515A2">
      <w:pPr>
        <w:pStyle w:val="a3"/>
        <w:numPr>
          <w:ilvl w:val="0"/>
          <w:numId w:val="1"/>
        </w:numPr>
        <w:rPr>
          <w:rFonts w:ascii="Times New Roman" w:hAnsi="Times New Roman" w:cs="Times New Roman"/>
        </w:rPr>
      </w:pPr>
      <w:r>
        <w:rPr>
          <w:rFonts w:ascii="Times New Roman" w:hAnsi="Times New Roman" w:cs="Times New Roman"/>
          <w:lang w:val="en-US"/>
        </w:rPr>
        <w:t>a</w:t>
      </w:r>
    </w:p>
    <w:p w:rsidR="00A515A2" w:rsidRPr="00F87977" w:rsidRDefault="00A515A2" w:rsidP="00A515A2">
      <w:pPr>
        <w:pStyle w:val="a3"/>
        <w:numPr>
          <w:ilvl w:val="0"/>
          <w:numId w:val="1"/>
        </w:numPr>
        <w:rPr>
          <w:rFonts w:ascii="Times New Roman" w:hAnsi="Times New Roman" w:cs="Times New Roman"/>
        </w:rPr>
      </w:pPr>
      <w:r>
        <w:rPr>
          <w:rFonts w:ascii="Times New Roman" w:hAnsi="Times New Roman" w:cs="Times New Roman"/>
          <w:lang w:val="en-US"/>
        </w:rPr>
        <w:t>d</w:t>
      </w:r>
    </w:p>
    <w:p w:rsidR="00A515A2" w:rsidRPr="00F87977" w:rsidRDefault="00A515A2" w:rsidP="00A515A2">
      <w:pPr>
        <w:pStyle w:val="a3"/>
        <w:numPr>
          <w:ilvl w:val="0"/>
          <w:numId w:val="1"/>
        </w:numPr>
        <w:rPr>
          <w:rFonts w:ascii="Times New Roman" w:hAnsi="Times New Roman" w:cs="Times New Roman"/>
        </w:rPr>
      </w:pPr>
      <w:r>
        <w:rPr>
          <w:rFonts w:ascii="Times New Roman" w:hAnsi="Times New Roman" w:cs="Times New Roman"/>
          <w:lang w:val="en-US"/>
        </w:rPr>
        <w:t>c</w:t>
      </w:r>
    </w:p>
    <w:p w:rsidR="00A515A2" w:rsidRPr="00F87977" w:rsidRDefault="00A515A2" w:rsidP="00A515A2">
      <w:pPr>
        <w:pStyle w:val="a3"/>
        <w:numPr>
          <w:ilvl w:val="0"/>
          <w:numId w:val="1"/>
        </w:numPr>
        <w:rPr>
          <w:rFonts w:ascii="Times New Roman" w:hAnsi="Times New Roman" w:cs="Times New Roman"/>
        </w:rPr>
      </w:pPr>
      <w:r>
        <w:rPr>
          <w:rFonts w:ascii="Times New Roman" w:hAnsi="Times New Roman" w:cs="Times New Roman"/>
          <w:lang w:val="en-US"/>
        </w:rPr>
        <w:t>d</w:t>
      </w:r>
    </w:p>
    <w:p w:rsidR="00A515A2" w:rsidRPr="00F87977" w:rsidRDefault="00A515A2" w:rsidP="00A515A2">
      <w:pPr>
        <w:pStyle w:val="a3"/>
        <w:numPr>
          <w:ilvl w:val="0"/>
          <w:numId w:val="1"/>
        </w:numPr>
        <w:rPr>
          <w:rFonts w:ascii="Times New Roman" w:hAnsi="Times New Roman" w:cs="Times New Roman"/>
        </w:rPr>
      </w:pPr>
      <w:r>
        <w:rPr>
          <w:rFonts w:ascii="Times New Roman" w:hAnsi="Times New Roman" w:cs="Times New Roman"/>
          <w:lang w:val="en-US"/>
        </w:rPr>
        <w:t>c</w:t>
      </w:r>
    </w:p>
    <w:p w:rsidR="00A515A2" w:rsidRPr="00F87977" w:rsidRDefault="00A515A2" w:rsidP="00A515A2">
      <w:pPr>
        <w:pStyle w:val="a3"/>
        <w:numPr>
          <w:ilvl w:val="0"/>
          <w:numId w:val="1"/>
        </w:numPr>
        <w:rPr>
          <w:rFonts w:ascii="Times New Roman" w:hAnsi="Times New Roman" w:cs="Times New Roman"/>
        </w:rPr>
      </w:pPr>
      <w:r>
        <w:rPr>
          <w:rFonts w:ascii="Times New Roman" w:hAnsi="Times New Roman" w:cs="Times New Roman"/>
          <w:lang w:val="en-US"/>
        </w:rPr>
        <w:t>a</w:t>
      </w:r>
    </w:p>
    <w:p w:rsidR="00A515A2" w:rsidRPr="00F87977" w:rsidRDefault="00A515A2" w:rsidP="00A515A2">
      <w:pPr>
        <w:pStyle w:val="a3"/>
        <w:numPr>
          <w:ilvl w:val="0"/>
          <w:numId w:val="1"/>
        </w:numPr>
        <w:rPr>
          <w:rFonts w:ascii="Times New Roman" w:hAnsi="Times New Roman" w:cs="Times New Roman"/>
        </w:rPr>
      </w:pPr>
    </w:p>
    <w:p w:rsidR="00A515A2" w:rsidRDefault="00A515A2" w:rsidP="00A515A2">
      <w:pPr>
        <w:rPr>
          <w:rFonts w:ascii="Times New Roman" w:hAnsi="Times New Roman" w:cs="Times New Roman"/>
          <w:lang w:val="en-US"/>
        </w:rPr>
      </w:pPr>
      <w:r>
        <w:rPr>
          <w:rFonts w:ascii="Times New Roman" w:hAnsi="Times New Roman" w:cs="Times New Roman"/>
          <w:lang w:val="en-US"/>
        </w:rPr>
        <w:t xml:space="preserve">       9-</w:t>
      </w:r>
    </w:p>
    <w:p w:rsidR="00A515A2" w:rsidRDefault="00A515A2" w:rsidP="00A515A2">
      <w:pPr>
        <w:rPr>
          <w:rFonts w:ascii="Times New Roman" w:hAnsi="Times New Roman" w:cs="Times New Roman"/>
          <w:lang w:val="en-US"/>
        </w:rPr>
      </w:pPr>
      <w:r>
        <w:rPr>
          <w:rFonts w:ascii="Times New Roman" w:hAnsi="Times New Roman" w:cs="Times New Roman"/>
          <w:lang w:val="en-US"/>
        </w:rPr>
        <w:t>10-c</w:t>
      </w:r>
    </w:p>
    <w:p w:rsidR="00A515A2" w:rsidRDefault="00A515A2" w:rsidP="00A515A2">
      <w:pPr>
        <w:rPr>
          <w:rFonts w:ascii="Times New Roman" w:hAnsi="Times New Roman" w:cs="Times New Roman"/>
          <w:lang w:val="en-US"/>
        </w:rPr>
      </w:pPr>
      <w:r>
        <w:rPr>
          <w:rFonts w:ascii="Times New Roman" w:hAnsi="Times New Roman" w:cs="Times New Roman"/>
          <w:lang w:val="en-US"/>
        </w:rPr>
        <w:t>11-a</w:t>
      </w:r>
    </w:p>
    <w:p w:rsidR="00A515A2" w:rsidRDefault="00A515A2" w:rsidP="00A515A2">
      <w:pPr>
        <w:rPr>
          <w:rFonts w:ascii="Times New Roman" w:hAnsi="Times New Roman" w:cs="Times New Roman"/>
          <w:lang w:val="en-US"/>
        </w:rPr>
      </w:pPr>
      <w:r>
        <w:rPr>
          <w:rFonts w:ascii="Times New Roman" w:hAnsi="Times New Roman" w:cs="Times New Roman"/>
          <w:lang w:val="en-US"/>
        </w:rPr>
        <w:t>12-c</w:t>
      </w:r>
    </w:p>
    <w:p w:rsidR="00A515A2" w:rsidRDefault="00A515A2" w:rsidP="00A515A2">
      <w:pPr>
        <w:rPr>
          <w:rFonts w:ascii="Times New Roman" w:hAnsi="Times New Roman" w:cs="Times New Roman"/>
          <w:lang w:val="en-US"/>
        </w:rPr>
      </w:pPr>
      <w:r>
        <w:rPr>
          <w:rFonts w:ascii="Times New Roman" w:hAnsi="Times New Roman" w:cs="Times New Roman"/>
          <w:lang w:val="en-US"/>
        </w:rPr>
        <w:t>13-</w:t>
      </w:r>
    </w:p>
    <w:p w:rsidR="00A515A2" w:rsidRDefault="00A515A2" w:rsidP="00A515A2">
      <w:pPr>
        <w:rPr>
          <w:rFonts w:ascii="Times New Roman" w:hAnsi="Times New Roman" w:cs="Times New Roman"/>
          <w:lang w:val="en-US"/>
        </w:rPr>
      </w:pPr>
      <w:r>
        <w:rPr>
          <w:rFonts w:ascii="Times New Roman" w:hAnsi="Times New Roman" w:cs="Times New Roman"/>
          <w:lang w:val="en-US"/>
        </w:rPr>
        <w:t>14-b</w:t>
      </w:r>
    </w:p>
    <w:p w:rsidR="00A515A2" w:rsidRDefault="00A515A2" w:rsidP="00A515A2">
      <w:pPr>
        <w:rPr>
          <w:rFonts w:ascii="Times New Roman" w:hAnsi="Times New Roman" w:cs="Times New Roman"/>
          <w:lang w:val="en-US"/>
        </w:rPr>
      </w:pPr>
      <w:r>
        <w:rPr>
          <w:rFonts w:ascii="Times New Roman" w:hAnsi="Times New Roman" w:cs="Times New Roman"/>
          <w:lang w:val="en-US"/>
        </w:rPr>
        <w:t>15-d</w:t>
      </w:r>
    </w:p>
    <w:p w:rsidR="00A515A2" w:rsidRDefault="00A515A2" w:rsidP="00A515A2">
      <w:pPr>
        <w:rPr>
          <w:rFonts w:ascii="Times New Roman" w:hAnsi="Times New Roman" w:cs="Times New Roman"/>
          <w:lang w:val="en-US"/>
        </w:rPr>
      </w:pPr>
      <w:r>
        <w:rPr>
          <w:rFonts w:ascii="Times New Roman" w:hAnsi="Times New Roman" w:cs="Times New Roman"/>
          <w:lang w:val="en-US"/>
        </w:rPr>
        <w:t>16-d</w:t>
      </w:r>
    </w:p>
    <w:p w:rsidR="00A515A2" w:rsidRDefault="00A515A2" w:rsidP="00A515A2">
      <w:pPr>
        <w:rPr>
          <w:rFonts w:ascii="Times New Roman" w:hAnsi="Times New Roman" w:cs="Times New Roman"/>
          <w:lang w:val="en-US"/>
        </w:rPr>
      </w:pPr>
      <w:r>
        <w:rPr>
          <w:rFonts w:ascii="Times New Roman" w:hAnsi="Times New Roman" w:cs="Times New Roman"/>
          <w:lang w:val="en-US"/>
        </w:rPr>
        <w:t>17-</w:t>
      </w:r>
    </w:p>
    <w:p w:rsidR="00A515A2" w:rsidRDefault="00A515A2" w:rsidP="00A515A2">
      <w:pPr>
        <w:rPr>
          <w:rFonts w:ascii="Times New Roman" w:hAnsi="Times New Roman" w:cs="Times New Roman"/>
          <w:lang w:val="en-US"/>
        </w:rPr>
      </w:pPr>
      <w:r>
        <w:rPr>
          <w:rFonts w:ascii="Times New Roman" w:hAnsi="Times New Roman" w:cs="Times New Roman"/>
          <w:lang w:val="en-US"/>
        </w:rPr>
        <w:t>18-</w:t>
      </w:r>
    </w:p>
    <w:p w:rsidR="00A515A2" w:rsidRDefault="00A515A2" w:rsidP="00A515A2">
      <w:pPr>
        <w:rPr>
          <w:rFonts w:ascii="Times New Roman" w:hAnsi="Times New Roman" w:cs="Times New Roman"/>
          <w:lang w:val="en-US"/>
        </w:rPr>
      </w:pPr>
      <w:r>
        <w:rPr>
          <w:rFonts w:ascii="Times New Roman" w:hAnsi="Times New Roman" w:cs="Times New Roman"/>
          <w:lang w:val="en-US"/>
        </w:rPr>
        <w:t>19-a</w:t>
      </w:r>
    </w:p>
    <w:p w:rsidR="00A515A2" w:rsidRDefault="00A515A2" w:rsidP="00A515A2">
      <w:pPr>
        <w:rPr>
          <w:rFonts w:ascii="Times New Roman" w:hAnsi="Times New Roman" w:cs="Times New Roman"/>
          <w:lang w:val="en-US"/>
        </w:rPr>
      </w:pPr>
      <w:r>
        <w:rPr>
          <w:rFonts w:ascii="Times New Roman" w:hAnsi="Times New Roman" w:cs="Times New Roman"/>
          <w:lang w:val="en-US"/>
        </w:rPr>
        <w:t>20-</w:t>
      </w:r>
    </w:p>
    <w:p w:rsidR="00A515A2" w:rsidRDefault="00A515A2" w:rsidP="00A515A2">
      <w:pPr>
        <w:rPr>
          <w:rFonts w:ascii="Times New Roman" w:hAnsi="Times New Roman" w:cs="Times New Roman"/>
          <w:lang w:val="en-US"/>
        </w:rPr>
      </w:pPr>
      <w:r>
        <w:rPr>
          <w:rFonts w:ascii="Times New Roman" w:hAnsi="Times New Roman" w:cs="Times New Roman"/>
          <w:lang w:val="en-US"/>
        </w:rPr>
        <w:lastRenderedPageBreak/>
        <w:t>21-</w:t>
      </w:r>
    </w:p>
    <w:p w:rsidR="00A515A2" w:rsidRPr="00A515A2" w:rsidRDefault="00A515A2" w:rsidP="00A515A2">
      <w:pPr>
        <w:rPr>
          <w:rFonts w:ascii="Times New Roman" w:hAnsi="Times New Roman" w:cs="Times New Roman"/>
        </w:rPr>
      </w:pPr>
      <w:r w:rsidRPr="00A515A2">
        <w:rPr>
          <w:rFonts w:ascii="Times New Roman" w:hAnsi="Times New Roman" w:cs="Times New Roman"/>
        </w:rPr>
        <w:t>22-</w:t>
      </w:r>
      <w:r>
        <w:rPr>
          <w:rFonts w:ascii="Times New Roman" w:hAnsi="Times New Roman" w:cs="Times New Roman"/>
          <w:lang w:val="en-US"/>
        </w:rPr>
        <w:t>c</w:t>
      </w:r>
    </w:p>
    <w:p w:rsidR="00A515A2" w:rsidRPr="00A515A2" w:rsidRDefault="00A515A2" w:rsidP="00A515A2">
      <w:pPr>
        <w:rPr>
          <w:rFonts w:ascii="Times New Roman" w:hAnsi="Times New Roman" w:cs="Times New Roman"/>
        </w:rPr>
      </w:pPr>
      <w:r w:rsidRPr="00A515A2">
        <w:rPr>
          <w:rFonts w:ascii="Times New Roman" w:hAnsi="Times New Roman" w:cs="Times New Roman"/>
        </w:rPr>
        <w:t>23-</w:t>
      </w:r>
    </w:p>
    <w:p w:rsidR="00A515A2" w:rsidRPr="00A515A2" w:rsidRDefault="00A515A2" w:rsidP="00A515A2">
      <w:pPr>
        <w:rPr>
          <w:rFonts w:ascii="Times New Roman" w:hAnsi="Times New Roman" w:cs="Times New Roman"/>
        </w:rPr>
      </w:pPr>
      <w:r w:rsidRPr="00A515A2">
        <w:rPr>
          <w:rFonts w:ascii="Times New Roman" w:hAnsi="Times New Roman" w:cs="Times New Roman"/>
        </w:rPr>
        <w:t>24-</w:t>
      </w:r>
      <w:r>
        <w:rPr>
          <w:rFonts w:ascii="Times New Roman" w:hAnsi="Times New Roman" w:cs="Times New Roman"/>
          <w:lang w:val="en-US"/>
        </w:rPr>
        <w:t>d</w:t>
      </w:r>
    </w:p>
    <w:p w:rsidR="00A515A2" w:rsidRPr="00A515A2" w:rsidRDefault="00A515A2" w:rsidP="00A515A2">
      <w:pPr>
        <w:rPr>
          <w:rFonts w:ascii="Times New Roman" w:hAnsi="Times New Roman" w:cs="Times New Roman"/>
        </w:rPr>
      </w:pPr>
      <w:r w:rsidRPr="00A515A2">
        <w:rPr>
          <w:rFonts w:ascii="Times New Roman" w:hAnsi="Times New Roman" w:cs="Times New Roman"/>
        </w:rPr>
        <w:t>25-</w:t>
      </w:r>
      <w:r>
        <w:rPr>
          <w:rFonts w:ascii="Times New Roman" w:hAnsi="Times New Roman" w:cs="Times New Roman"/>
          <w:lang w:val="en-US"/>
        </w:rPr>
        <w:t>b</w:t>
      </w:r>
    </w:p>
    <w:p w:rsidR="00A515A2" w:rsidRPr="00A515A2" w:rsidRDefault="00A515A2" w:rsidP="00A515A2">
      <w:pPr>
        <w:rPr>
          <w:rFonts w:ascii="Times New Roman" w:hAnsi="Times New Roman" w:cs="Times New Roman"/>
        </w:rPr>
      </w:pPr>
      <w:r>
        <w:rPr>
          <w:rFonts w:ascii="Times New Roman" w:hAnsi="Times New Roman" w:cs="Times New Roman"/>
          <w:lang w:val="en-US"/>
        </w:rPr>
        <w:t>B</w:t>
      </w:r>
      <w:r w:rsidRPr="00A515A2">
        <w:rPr>
          <w:rFonts w:ascii="Times New Roman" w:hAnsi="Times New Roman" w:cs="Times New Roman"/>
        </w:rPr>
        <w:t>1</w:t>
      </w:r>
    </w:p>
    <w:p w:rsidR="00A515A2" w:rsidRPr="00A515A2" w:rsidRDefault="00A515A2" w:rsidP="00A515A2">
      <w:pPr>
        <w:rPr>
          <w:rFonts w:ascii="Times New Roman" w:hAnsi="Times New Roman" w:cs="Times New Roman"/>
        </w:rPr>
      </w:pPr>
    </w:p>
    <w:p w:rsidR="00A515A2" w:rsidRPr="00A515A2" w:rsidRDefault="00A515A2" w:rsidP="00A515A2">
      <w:pPr>
        <w:rPr>
          <w:rFonts w:ascii="Times New Roman" w:hAnsi="Times New Roman" w:cs="Times New Roman"/>
        </w:rPr>
      </w:pPr>
    </w:p>
    <w:p w:rsidR="00A515A2" w:rsidRPr="00A515A2" w:rsidRDefault="00A515A2" w:rsidP="00A515A2">
      <w:pPr>
        <w:rPr>
          <w:rFonts w:ascii="Times New Roman" w:hAnsi="Times New Roman" w:cs="Times New Roman"/>
        </w:rPr>
      </w:pPr>
      <w:r>
        <w:rPr>
          <w:rFonts w:ascii="Times New Roman" w:hAnsi="Times New Roman" w:cs="Times New Roman"/>
          <w:lang w:val="en-US"/>
        </w:rPr>
        <w:t>B</w:t>
      </w:r>
      <w:r w:rsidRPr="00A515A2">
        <w:rPr>
          <w:rFonts w:ascii="Times New Roman" w:hAnsi="Times New Roman" w:cs="Times New Roman"/>
        </w:rPr>
        <w:t>2</w:t>
      </w:r>
    </w:p>
    <w:p w:rsidR="00A515A2" w:rsidRPr="00A515A2" w:rsidRDefault="00A515A2" w:rsidP="00A515A2">
      <w:pPr>
        <w:rPr>
          <w:rFonts w:ascii="Times New Roman" w:hAnsi="Times New Roman" w:cs="Times New Roman"/>
        </w:rPr>
      </w:pPr>
      <w:r w:rsidRPr="00A515A2">
        <w:rPr>
          <w:rFonts w:ascii="Times New Roman" w:hAnsi="Times New Roman" w:cs="Times New Roman"/>
        </w:rPr>
        <w:t>12 2121</w:t>
      </w:r>
    </w:p>
    <w:p w:rsidR="00A515A2" w:rsidRPr="00A515A2" w:rsidRDefault="00A515A2" w:rsidP="00A515A2">
      <w:pPr>
        <w:rPr>
          <w:rFonts w:ascii="Times New Roman" w:hAnsi="Times New Roman" w:cs="Times New Roman"/>
        </w:rPr>
      </w:pPr>
      <w:r>
        <w:rPr>
          <w:rFonts w:ascii="Times New Roman" w:hAnsi="Times New Roman" w:cs="Times New Roman"/>
          <w:lang w:val="en-US"/>
        </w:rPr>
        <w:t>B</w:t>
      </w:r>
      <w:r w:rsidRPr="00A515A2">
        <w:rPr>
          <w:rFonts w:ascii="Times New Roman" w:hAnsi="Times New Roman" w:cs="Times New Roman"/>
        </w:rPr>
        <w:t>3</w:t>
      </w:r>
    </w:p>
    <w:p w:rsidR="00A515A2" w:rsidRDefault="00A515A2" w:rsidP="00A515A2">
      <w:pPr>
        <w:rPr>
          <w:rFonts w:ascii="Times New Roman" w:hAnsi="Times New Roman" w:cs="Times New Roman"/>
        </w:rPr>
      </w:pPr>
      <w:r>
        <w:rPr>
          <w:rFonts w:ascii="Times New Roman" w:hAnsi="Times New Roman" w:cs="Times New Roman"/>
        </w:rPr>
        <w:t>БГАВ</w:t>
      </w:r>
    </w:p>
    <w:p w:rsidR="00A515A2" w:rsidRDefault="00A515A2" w:rsidP="00A515A2">
      <w:pPr>
        <w:rPr>
          <w:rFonts w:ascii="Times New Roman" w:hAnsi="Times New Roman" w:cs="Times New Roman"/>
        </w:rPr>
      </w:pPr>
      <w:r>
        <w:rPr>
          <w:rFonts w:ascii="Times New Roman" w:hAnsi="Times New Roman" w:cs="Times New Roman"/>
        </w:rPr>
        <w:t>В4</w:t>
      </w:r>
    </w:p>
    <w:p w:rsidR="00A515A2" w:rsidRPr="00F87977" w:rsidRDefault="00A515A2" w:rsidP="00A515A2">
      <w:pPr>
        <w:rPr>
          <w:rFonts w:ascii="Times New Roman" w:hAnsi="Times New Roman" w:cs="Times New Roman"/>
        </w:rPr>
      </w:pPr>
    </w:p>
    <w:p w:rsidR="00A515A2" w:rsidRPr="00A515A2" w:rsidRDefault="00A515A2" w:rsidP="00A515A2">
      <w:pPr>
        <w:rPr>
          <w:rFonts w:ascii="Times New Roman" w:hAnsi="Times New Roman" w:cs="Times New Roman"/>
        </w:rPr>
      </w:pPr>
    </w:p>
    <w:p w:rsidR="00A515A2" w:rsidRPr="00A515A2" w:rsidRDefault="00A515A2" w:rsidP="00A515A2">
      <w:pPr>
        <w:rPr>
          <w:rFonts w:ascii="Times New Roman" w:hAnsi="Times New Roman" w:cs="Times New Roman"/>
        </w:rPr>
      </w:pPr>
    </w:p>
    <w:p w:rsidR="00A515A2" w:rsidRPr="00A515A2" w:rsidRDefault="00A515A2" w:rsidP="00A515A2">
      <w:pPr>
        <w:rPr>
          <w:rFonts w:ascii="Times New Roman" w:hAnsi="Times New Roman" w:cs="Times New Roman"/>
        </w:rPr>
      </w:pPr>
    </w:p>
    <w:p w:rsidR="00A515A2" w:rsidRPr="00A515A2" w:rsidRDefault="00A515A2" w:rsidP="00A515A2">
      <w:pPr>
        <w:rPr>
          <w:rFonts w:ascii="Times New Roman" w:hAnsi="Times New Roman" w:cs="Times New Roman"/>
        </w:rPr>
      </w:pPr>
    </w:p>
    <w:p w:rsidR="00470F2B" w:rsidRDefault="00470F2B">
      <w:bookmarkStart w:id="0" w:name="_GoBack"/>
      <w:bookmarkEnd w:id="0"/>
    </w:p>
    <w:sectPr w:rsidR="00470F2B" w:rsidSect="00A9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64680"/>
    <w:multiLevelType w:val="hybridMultilevel"/>
    <w:tmpl w:val="105C102E"/>
    <w:lvl w:ilvl="0" w:tplc="5B0A1BF6">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4A"/>
    <w:rsid w:val="0023064A"/>
    <w:rsid w:val="00470F2B"/>
    <w:rsid w:val="00A5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5646E-51A6-48D1-9BFD-3AF039A6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1411</Words>
  <Characters>8048</Characters>
  <Application>Microsoft Office Word</Application>
  <DocSecurity>0</DocSecurity>
  <Lines>67</Lines>
  <Paragraphs>18</Paragraphs>
  <ScaleCrop>false</ScaleCrop>
  <Company>Microsoft</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2018-02-19T07:57:00Z</dcterms:created>
  <dcterms:modified xsi:type="dcterms:W3CDTF">2018-02-19T07:57:00Z</dcterms:modified>
</cp:coreProperties>
</file>