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DB" w:rsidRDefault="00261FDB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Default="00C77A45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Default="00C77A45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Pr="00C77A45" w:rsidRDefault="00C77A45" w:rsidP="00C77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Приложение </w:t>
      </w:r>
    </w:p>
    <w:p w:rsidR="00C77A45" w:rsidRPr="00C77A45" w:rsidRDefault="00C77A45" w:rsidP="00C77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к приказу МАОУ Омутинская СОШ № 2</w:t>
      </w: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от «</w:t>
      </w:r>
      <w:r w:rsidR="007C2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29 </w:t>
      </w: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»</w:t>
      </w:r>
      <w:r w:rsidR="007C2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мая </w:t>
      </w: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201</w:t>
      </w:r>
      <w:r w:rsidR="00B2751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8</w:t>
      </w: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г. № </w:t>
      </w:r>
      <w:r w:rsidR="007C253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75/1-од</w:t>
      </w:r>
      <w:bookmarkStart w:id="0" w:name="_GoBack"/>
      <w:bookmarkEnd w:id="0"/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автономное  общеобразовательное учреждение</w:t>
      </w:r>
    </w:p>
    <w:p w:rsidR="00C77A45" w:rsidRPr="00C77A45" w:rsidRDefault="00B27517" w:rsidP="00C7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                                </w:t>
      </w:r>
      <w:r w:rsidR="00C77A45"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Омутинская средняя общеобразовательная школа № 2</w:t>
      </w: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77A45" w:rsidRPr="008B5D52" w:rsidRDefault="00C77A45" w:rsidP="00C77A45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4"/>
          <w:lang w:val="ru-RU" w:bidi="ar-SA"/>
        </w:rPr>
      </w:pPr>
      <w:r w:rsidRPr="008B5D52">
        <w:rPr>
          <w:rFonts w:ascii="Times New Roman" w:eastAsia="Times New Roman" w:hAnsi="Times New Roman" w:cs="Times New Roman"/>
          <w:b/>
          <w:sz w:val="36"/>
          <w:szCs w:val="24"/>
          <w:lang w:val="ru-RU" w:bidi="ar-SA"/>
        </w:rPr>
        <w:t>РАБОЧАЯ  ПРОГРАММА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по    литературе </w:t>
      </w:r>
    </w:p>
    <w:p w:rsidR="00C77A45" w:rsidRP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за курс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среднего</w:t>
      </w: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 общего образования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 xml:space="preserve">(10-11 </w:t>
      </w:r>
      <w:r w:rsidRPr="00C77A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 xml:space="preserve"> классы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>. Базовый уровень</w:t>
      </w:r>
      <w:r w:rsidRPr="00C77A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>)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на 201</w:t>
      </w:r>
      <w:r w:rsidR="00B2751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8</w:t>
      </w: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-201</w:t>
      </w:r>
      <w:r w:rsidR="00B27517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9</w:t>
      </w: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 учебный год</w:t>
      </w: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B71D9B" w:rsidRPr="00C77A45" w:rsidRDefault="00B71D9B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7A45" w:rsidRDefault="00C77A45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832F9D" w:rsidRPr="00A01DA2" w:rsidRDefault="00832F9D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261FDB" w:rsidRPr="00A01DA2" w:rsidRDefault="00261FDB" w:rsidP="005C2112">
      <w:pPr>
        <w:pStyle w:val="24"/>
        <w:widowControl w:val="0"/>
        <w:ind w:firstLine="0"/>
        <w:jc w:val="center"/>
        <w:rPr>
          <w:b/>
          <w:sz w:val="22"/>
          <w:szCs w:val="22"/>
        </w:rPr>
      </w:pPr>
      <w:r w:rsidRPr="00A01DA2">
        <w:rPr>
          <w:b/>
          <w:sz w:val="22"/>
          <w:szCs w:val="22"/>
        </w:rPr>
        <w:lastRenderedPageBreak/>
        <w:t>ПОЯСНИТЕЛЬНАЯ ЗАПИСКА</w:t>
      </w:r>
    </w:p>
    <w:p w:rsidR="003B0FA7" w:rsidRDefault="00A44B70" w:rsidP="00A44B7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bCs/>
          <w:lang w:val="ru-RU"/>
        </w:rPr>
        <w:t xml:space="preserve">     Рабочая учебная  программа по </w:t>
      </w:r>
      <w:r w:rsidRPr="00A01DA2">
        <w:rPr>
          <w:rFonts w:ascii="Times New Roman" w:hAnsi="Times New Roman" w:cs="Times New Roman"/>
          <w:bCs/>
          <w:color w:val="1A1A1A" w:themeColor="background1" w:themeShade="1A"/>
          <w:lang w:val="ru-RU"/>
        </w:rPr>
        <w:t xml:space="preserve">литературе  для </w:t>
      </w:r>
      <w:r w:rsidR="00B515B8" w:rsidRPr="00A01DA2">
        <w:rPr>
          <w:rFonts w:ascii="Times New Roman" w:hAnsi="Times New Roman" w:cs="Times New Roman"/>
          <w:bCs/>
          <w:color w:val="1A1A1A" w:themeColor="background1" w:themeShade="1A"/>
          <w:lang w:val="ru-RU"/>
        </w:rPr>
        <w:t xml:space="preserve">среднего общего образования </w:t>
      </w:r>
      <w:r w:rsidRPr="00A01DA2">
        <w:rPr>
          <w:rFonts w:ascii="Times New Roman" w:hAnsi="Times New Roman" w:cs="Times New Roman"/>
          <w:bCs/>
          <w:lang w:val="ru-RU"/>
        </w:rPr>
        <w:t xml:space="preserve">составлена в соответствии с требованиями </w:t>
      </w:r>
      <w:r w:rsidR="00B515B8" w:rsidRPr="00A01DA2">
        <w:rPr>
          <w:rFonts w:ascii="Times New Roman" w:hAnsi="Times New Roman" w:cs="Times New Roman"/>
          <w:lang w:val="ru-RU"/>
        </w:rPr>
        <w:t>федерального компонента г</w:t>
      </w:r>
      <w:r w:rsidRPr="00A01DA2">
        <w:rPr>
          <w:rFonts w:ascii="Times New Roman" w:hAnsi="Times New Roman" w:cs="Times New Roman"/>
          <w:lang w:val="ru-RU"/>
        </w:rPr>
        <w:t>осударственного стандарта общего образования по литературе (базовый уровень), утверждённого  приказом Минобразования РФ 5 марта 2004 года №1089</w:t>
      </w:r>
      <w:r w:rsidR="0045062A" w:rsidRPr="00A01DA2">
        <w:rPr>
          <w:rFonts w:ascii="Times New Roman" w:hAnsi="Times New Roman" w:cs="Times New Roman"/>
          <w:lang w:val="ru-RU"/>
        </w:rPr>
        <w:t>,</w:t>
      </w:r>
      <w:r w:rsidR="00B6711B" w:rsidRPr="002F68D3">
        <w:rPr>
          <w:rFonts w:ascii="Times New Roman" w:hAnsi="Times New Roman" w:cs="Times New Roman"/>
          <w:lang w:val="ru-RU"/>
        </w:rPr>
        <w:t>приказом Минобрнауки России от 31.12.2015 года № 157</w:t>
      </w:r>
      <w:r w:rsidR="00C32FB2">
        <w:rPr>
          <w:rFonts w:ascii="Times New Roman" w:hAnsi="Times New Roman" w:cs="Times New Roman"/>
          <w:lang w:val="ru-RU"/>
        </w:rPr>
        <w:t>8</w:t>
      </w:r>
      <w:r w:rsidR="002B27DB">
        <w:rPr>
          <w:rFonts w:ascii="Times New Roman" w:hAnsi="Times New Roman" w:cs="Times New Roman"/>
          <w:lang w:val="ru-RU"/>
        </w:rPr>
        <w:t>,</w:t>
      </w:r>
      <w:r w:rsidRPr="00A01DA2">
        <w:rPr>
          <w:rFonts w:ascii="Times New Roman" w:hAnsi="Times New Roman" w:cs="Times New Roman"/>
          <w:lang w:val="ru-RU"/>
        </w:rPr>
        <w:t xml:space="preserve"> на основе Примерной программы по литературе для 10-11 классов.</w:t>
      </w:r>
    </w:p>
    <w:p w:rsidR="00C77A45" w:rsidRPr="00A01DA2" w:rsidRDefault="00C77A45" w:rsidP="00C77A45">
      <w:pPr>
        <w:spacing w:after="0" w:line="240" w:lineRule="auto"/>
        <w:jc w:val="both"/>
        <w:rPr>
          <w:rFonts w:ascii="Times New Roman" w:eastAsia="TimesNewRoman" w:hAnsi="Times New Roman" w:cs="Times New Roman"/>
          <w:lang w:val="ru-RU" w:bidi="ar-SA"/>
        </w:rPr>
      </w:pPr>
      <w:r w:rsidRPr="00A01DA2">
        <w:rPr>
          <w:rFonts w:ascii="Times New Roman" w:eastAsia="TimesNewRoman" w:hAnsi="Times New Roman" w:cs="Times New Roman"/>
          <w:lang w:val="ru-RU" w:bidi="ar-SA"/>
        </w:rPr>
        <w:t>Для реализации рабочей программы выбран</w:t>
      </w:r>
      <w:r w:rsidRPr="00A01DA2">
        <w:rPr>
          <w:rFonts w:ascii="Times New Roman" w:hAnsi="Times New Roman" w:cs="Times New Roman"/>
          <w:lang w:val="ru-RU"/>
        </w:rPr>
        <w:t>учебно-методический комплект</w:t>
      </w:r>
      <w:r w:rsidRPr="00A01DA2">
        <w:rPr>
          <w:rFonts w:ascii="Times New Roman" w:eastAsia="TimesNewRoman" w:hAnsi="Times New Roman" w:cs="Times New Roman"/>
          <w:lang w:val="ru-RU" w:bidi="ar-SA"/>
        </w:rPr>
        <w:t>, ориентированный на базовый уровень изучения литературы и содержащий необходимый материал по всем разделам Примерной программы:</w:t>
      </w:r>
    </w:p>
    <w:p w:rsidR="00C77A45" w:rsidRPr="00A01DA2" w:rsidRDefault="00C77A45" w:rsidP="00C77A45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Лебедев Ю.В. Русская литература </w:t>
      </w:r>
      <w:r w:rsidRPr="00A01DA2">
        <w:rPr>
          <w:rFonts w:ascii="Times New Roman" w:hAnsi="Times New Roman" w:cs="Times New Roman"/>
        </w:rPr>
        <w:t>XIX</w:t>
      </w:r>
      <w:r w:rsidRPr="00A01DA2">
        <w:rPr>
          <w:rFonts w:ascii="Times New Roman" w:hAnsi="Times New Roman" w:cs="Times New Roman"/>
          <w:lang w:val="ru-RU"/>
        </w:rPr>
        <w:t xml:space="preserve"> века.  10 класс. Учебник для общеобразовательных учреждений. Часть 1, 2. М.: Просвещение, 2016;</w:t>
      </w:r>
    </w:p>
    <w:p w:rsidR="00C77A45" w:rsidRPr="00A01DA2" w:rsidRDefault="00C77A45" w:rsidP="00C77A45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Журавлев В.П. Русская литература </w:t>
      </w:r>
      <w:r w:rsidRPr="00A01DA2">
        <w:rPr>
          <w:rFonts w:ascii="Times New Roman" w:hAnsi="Times New Roman" w:cs="Times New Roman"/>
        </w:rPr>
        <w:t>XX</w:t>
      </w:r>
      <w:r w:rsidRPr="00A01DA2">
        <w:rPr>
          <w:rFonts w:ascii="Times New Roman" w:hAnsi="Times New Roman" w:cs="Times New Roman"/>
          <w:lang w:val="ru-RU"/>
        </w:rPr>
        <w:t xml:space="preserve"> века. 11 класс. Учебник для общеобразовательных учреждений. Часть 1, 2.    М.: Просвещение, 2016</w:t>
      </w:r>
    </w:p>
    <w:p w:rsidR="00C77A45" w:rsidRDefault="00C77A45" w:rsidP="00C77A45">
      <w:pPr>
        <w:pStyle w:val="aa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     Данный УМК позволяет при обучении успешно реализовывать все требования, заложенные в Федеральном стандарте.</w:t>
      </w:r>
    </w:p>
    <w:p w:rsidR="00DF07FD" w:rsidRPr="00A01DA2" w:rsidRDefault="00DF07FD" w:rsidP="00DF07FD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pacing w:val="30"/>
          <w:sz w:val="22"/>
          <w:szCs w:val="22"/>
        </w:rPr>
      </w:pPr>
      <w:r w:rsidRPr="00A01DA2">
        <w:rPr>
          <w:rFonts w:ascii="Times New Roman" w:hAnsi="Times New Roman"/>
          <w:color w:val="000000"/>
          <w:sz w:val="22"/>
          <w:szCs w:val="22"/>
        </w:rPr>
        <w:t>Изучение литературы на третьей ступени образования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речи, поэтому используются следующие виды работ:</w:t>
      </w:r>
    </w:p>
    <w:p w:rsidR="00DF07FD" w:rsidRPr="00A01DA2" w:rsidRDefault="00DF07FD" w:rsidP="00DF07FD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</w:rPr>
        <w:t xml:space="preserve">     Устно: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выразительное чтение текста художественного произведения в объеме изучаемого курса литературы, комментированное чтение. </w:t>
      </w:r>
    </w:p>
    <w:p w:rsidR="00DF07FD" w:rsidRPr="00A01DA2" w:rsidRDefault="00DF07FD" w:rsidP="00DF07FD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    Устный пересказ всех видов — подробный, выборочный, от другого лица, краткий, художественный (с максимальным использованием художественных особенностей изучаемого текста) — главы, нескольких глав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  <w:t xml:space="preserve">повести, романа, стихотворения в прозе, пьесы, критической статьи и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т.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д.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DF07FD" w:rsidRPr="00A01DA2" w:rsidRDefault="00DF07FD" w:rsidP="00DF07FD">
      <w:pPr>
        <w:pStyle w:val="Style1"/>
        <w:widowControl/>
        <w:tabs>
          <w:tab w:val="right" w:pos="6024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    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DF07FD" w:rsidRPr="00A01DA2" w:rsidRDefault="00DF07FD" w:rsidP="00DF07FD">
      <w:pPr>
        <w:pStyle w:val="Style1"/>
        <w:widowControl/>
        <w:tabs>
          <w:tab w:val="right" w:pos="6014"/>
        </w:tabs>
        <w:spacing w:line="240" w:lineRule="auto"/>
        <w:ind w:firstLine="0"/>
        <w:rPr>
          <w:rStyle w:val="FontStyle64"/>
          <w:rFonts w:ascii="Times New Roman" w:hAnsi="Times New Roman" w:cs="Times New Roman"/>
          <w:b/>
          <w:bCs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    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  <w:t>Рецензия на самостоятельно прочитанное произве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дение большого объема, просмотренный фильм или фильмы одного режиссера, спектакль или работу акте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ра, выставку картин или работу одного художника, ак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терское чтение, иллюстрации и пр.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6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Подготовка сообщения, доклада, лекции на литера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турные и свободные темы, связанные с изучаемыми ху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дожественными произведениями.</w:t>
      </w:r>
    </w:p>
    <w:p w:rsidR="00DF07FD" w:rsidRPr="00A01DA2" w:rsidRDefault="00DF07FD" w:rsidP="00DF07FD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Свободное владение монологической и диалогиче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ской речью (в процессе монолога, диалога, беседы, ин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тервью, доклада, сообщения, учебной лекции, ведения литературного вечера, конкурса и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т.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д.).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Использование словарей различных типов (орфогра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фических, орфоэпических, мифологических, энциклопе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дических и др.), каталогов школьных, районных и город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ских библиотек.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</w:rPr>
        <w:t>Письменно: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составление планов, тезисов, рефе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ратов, аннотаций к книге, фильму, спектаклю.</w:t>
      </w:r>
    </w:p>
    <w:p w:rsidR="00DF07FD" w:rsidRPr="00A01DA2" w:rsidRDefault="00DF07FD" w:rsidP="00DF07FD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Создание сочинений проблемного характера, рас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суждений, всех видов характеристик героев изучаемых произведений.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Создание оригинальных произведений (рассказа, сти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хотворения, былины, баллады, частушки, поговорки, эс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се, очерка — на выбор). Подготовка доклада, лекции для будущего прочтения вслух на классном или школьном 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чере.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50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Создание рецензии на прочитанную книгу, устный доклад, выступление, фильм, спектакль, работу худож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ника-иллюстратора.</w:t>
      </w:r>
    </w:p>
    <w:p w:rsidR="00DF07FD" w:rsidRPr="00A01DA2" w:rsidRDefault="00DF07FD" w:rsidP="00DF07FD">
      <w:pPr>
        <w:pStyle w:val="aff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1DA2">
        <w:rPr>
          <w:color w:val="000000"/>
          <w:sz w:val="22"/>
          <w:szCs w:val="22"/>
        </w:rPr>
        <w:t xml:space="preserve">     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F07FD" w:rsidRPr="00A01DA2" w:rsidRDefault="00DF07FD" w:rsidP="00DF07FD">
      <w:pPr>
        <w:pStyle w:val="aff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1DA2">
        <w:rPr>
          <w:color w:val="000000"/>
          <w:sz w:val="22"/>
          <w:szCs w:val="22"/>
        </w:rPr>
        <w:lastRenderedPageBreak/>
        <w:t xml:space="preserve">      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</w:t>
      </w:r>
    </w:p>
    <w:p w:rsidR="00DF07FD" w:rsidRPr="00A01DA2" w:rsidRDefault="00DF07FD" w:rsidP="00DF07FD">
      <w:pPr>
        <w:pStyle w:val="aff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1DA2">
        <w:rPr>
          <w:color w:val="000000"/>
          <w:sz w:val="22"/>
          <w:szCs w:val="22"/>
        </w:rPr>
        <w:t xml:space="preserve">     В 10 классе предусмотрено изучение русской литературы </w:t>
      </w:r>
      <w:r w:rsidRPr="00A01DA2">
        <w:rPr>
          <w:color w:val="000000"/>
          <w:sz w:val="22"/>
          <w:szCs w:val="22"/>
          <w:lang w:val="en-US"/>
        </w:rPr>
        <w:t>XIX</w:t>
      </w:r>
      <w:r w:rsidRPr="00A01DA2">
        <w:rPr>
          <w:color w:val="000000"/>
          <w:sz w:val="22"/>
          <w:szCs w:val="22"/>
        </w:rPr>
        <w:t xml:space="preserve"> века на историко-литературной основе, в том числе монографическое изучение русской классики, обзорное изучение авторов зарубежной литературы, в 11 классе – изучение русской литературы </w:t>
      </w:r>
      <w:r w:rsidRPr="00A01DA2">
        <w:rPr>
          <w:color w:val="000000"/>
          <w:sz w:val="22"/>
          <w:szCs w:val="22"/>
          <w:lang w:val="en-US"/>
        </w:rPr>
        <w:t>XX</w:t>
      </w:r>
      <w:r w:rsidRPr="00A01DA2">
        <w:rPr>
          <w:color w:val="000000"/>
          <w:sz w:val="22"/>
          <w:szCs w:val="22"/>
        </w:rPr>
        <w:t xml:space="preserve"> века на историко-литературной основе, обзорное изучение авторов зарубежной литературы.</w:t>
      </w:r>
    </w:p>
    <w:p w:rsidR="00DF07FD" w:rsidRPr="00A01DA2" w:rsidRDefault="00DF07FD" w:rsidP="00DF07FD">
      <w:pPr>
        <w:pStyle w:val="af5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Pr="00A01DA2" w:rsidRDefault="00DF07FD" w:rsidP="00DF07FD">
      <w:pPr>
        <w:pStyle w:val="aa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 Учебный план отводит на изучение предмета следующее количество часов:</w:t>
      </w:r>
    </w:p>
    <w:p w:rsidR="00DF07FD" w:rsidRPr="00A01DA2" w:rsidRDefault="00DF07FD" w:rsidP="00DF07F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  <w:lang w:val="ru-RU"/>
        </w:rPr>
        <w:t>10</w:t>
      </w:r>
      <w:r w:rsidRPr="00A01DA2">
        <w:rPr>
          <w:rFonts w:ascii="Times New Roman" w:hAnsi="Times New Roman" w:cs="Times New Roman"/>
        </w:rPr>
        <w:t>класс-</w:t>
      </w:r>
      <w:r w:rsidRPr="00A01DA2">
        <w:rPr>
          <w:rFonts w:ascii="Times New Roman" w:hAnsi="Times New Roman" w:cs="Times New Roman"/>
          <w:lang w:val="ru-RU"/>
        </w:rPr>
        <w:t xml:space="preserve"> 102</w:t>
      </w:r>
      <w:r w:rsidRPr="00A01DA2">
        <w:rPr>
          <w:rFonts w:ascii="Times New Roman" w:hAnsi="Times New Roman" w:cs="Times New Roman"/>
        </w:rPr>
        <w:t>час</w:t>
      </w:r>
      <w:r w:rsidRPr="00A01DA2">
        <w:rPr>
          <w:rFonts w:ascii="Times New Roman" w:hAnsi="Times New Roman" w:cs="Times New Roman"/>
          <w:lang w:val="ru-RU"/>
        </w:rPr>
        <w:t>а (3 недельных часа);</w:t>
      </w:r>
    </w:p>
    <w:p w:rsidR="00DF07FD" w:rsidRPr="00A01DA2" w:rsidRDefault="00DF07FD" w:rsidP="00DF07F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  <w:lang w:val="ru-RU"/>
        </w:rPr>
        <w:t>11 класс - 1</w:t>
      </w:r>
      <w:r w:rsidR="00615C00">
        <w:rPr>
          <w:rFonts w:ascii="Times New Roman" w:hAnsi="Times New Roman" w:cs="Times New Roman"/>
          <w:lang w:val="ru-RU"/>
        </w:rPr>
        <w:t>36</w:t>
      </w:r>
      <w:r w:rsidRPr="00A01DA2">
        <w:rPr>
          <w:rFonts w:ascii="Times New Roman" w:hAnsi="Times New Roman" w:cs="Times New Roman"/>
          <w:lang w:val="ru-RU"/>
        </w:rPr>
        <w:t xml:space="preserve"> часа   (</w:t>
      </w:r>
      <w:r w:rsidR="00615C00">
        <w:rPr>
          <w:rFonts w:ascii="Times New Roman" w:hAnsi="Times New Roman" w:cs="Times New Roman"/>
          <w:lang w:val="ru-RU"/>
        </w:rPr>
        <w:t>4</w:t>
      </w:r>
      <w:r w:rsidRPr="00A01DA2">
        <w:rPr>
          <w:rFonts w:ascii="Times New Roman" w:hAnsi="Times New Roman" w:cs="Times New Roman"/>
          <w:lang w:val="ru-RU"/>
        </w:rPr>
        <w:t xml:space="preserve"> недельных часа)</w:t>
      </w:r>
    </w:p>
    <w:p w:rsidR="00DF07FD" w:rsidRPr="00A01DA2" w:rsidRDefault="00DF07FD" w:rsidP="00DF07FD">
      <w:pPr>
        <w:pStyle w:val="aa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       Количество часов совпадает с количеством часов, предусмотренных Федеральным базисным учебным планом.</w:t>
      </w:r>
    </w:p>
    <w:p w:rsidR="00DF07FD" w:rsidRPr="00A01DA2" w:rsidRDefault="00DF07FD" w:rsidP="00C77A45">
      <w:pPr>
        <w:pStyle w:val="aa"/>
        <w:jc w:val="both"/>
        <w:rPr>
          <w:rFonts w:ascii="Times New Roman" w:hAnsi="Times New Roman" w:cs="Times New Roman"/>
          <w:lang w:val="ru-RU"/>
        </w:rPr>
      </w:pPr>
    </w:p>
    <w:p w:rsidR="00C77A45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A14AC1" w:rsidRDefault="00A14AC1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Pr="00A01DA2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Pr="00A01DA2" w:rsidRDefault="00DF07FD" w:rsidP="00DF07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lastRenderedPageBreak/>
        <w:t>ПЛАНИРУЕМЫЕ РЕЗУЛЬТАТЫ</w:t>
      </w:r>
      <w:r w:rsidRPr="00A01DA2">
        <w:rPr>
          <w:rFonts w:ascii="Times New Roman" w:hAnsi="Times New Roman" w:cs="Times New Roman"/>
          <w:b/>
          <w:lang w:val="ru-RU"/>
        </w:rPr>
        <w:t xml:space="preserve"> ПОДГОТОВКИ ВЫПУСКНИКОВ</w:t>
      </w:r>
    </w:p>
    <w:p w:rsidR="00DF07FD" w:rsidRPr="00A01DA2" w:rsidRDefault="00DF07FD" w:rsidP="00DF07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lang w:val="ru-RU"/>
        </w:rPr>
      </w:pPr>
      <w:r w:rsidRPr="00A01DA2">
        <w:rPr>
          <w:rFonts w:ascii="Times New Roman" w:hAnsi="Times New Roman" w:cs="Times New Roman"/>
          <w:b/>
          <w:i/>
          <w:lang w:val="ru-RU"/>
        </w:rPr>
        <w:t>В результате изучения литературы на базовом уровне ученик должен</w:t>
      </w:r>
    </w:p>
    <w:p w:rsidR="00DF07FD" w:rsidRPr="00A01DA2" w:rsidRDefault="00DF07FD" w:rsidP="00DF07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01DA2">
        <w:rPr>
          <w:rFonts w:ascii="Times New Roman" w:hAnsi="Times New Roman" w:cs="Times New Roman"/>
          <w:b/>
        </w:rPr>
        <w:t>знать/понимать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образнуюприродусловесногоискусства;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содержаниеизученныхлитературныхпроизведений;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основные факты жизни и творчества писателей-классиков </w:t>
      </w:r>
      <w:r w:rsidRPr="00A01DA2">
        <w:rPr>
          <w:rFonts w:ascii="Times New Roman" w:hAnsi="Times New Roman" w:cs="Times New Roman"/>
        </w:rPr>
        <w:t>XIX</w:t>
      </w:r>
      <w:r w:rsidRPr="00A01DA2">
        <w:rPr>
          <w:rFonts w:ascii="Times New Roman" w:hAnsi="Times New Roman" w:cs="Times New Roman"/>
          <w:lang w:val="ru-RU"/>
        </w:rPr>
        <w:t>-</w:t>
      </w:r>
      <w:r w:rsidRPr="00A01DA2">
        <w:rPr>
          <w:rFonts w:ascii="Times New Roman" w:hAnsi="Times New Roman" w:cs="Times New Roman"/>
        </w:rPr>
        <w:t>XX</w:t>
      </w:r>
      <w:r w:rsidRPr="00A01DA2">
        <w:rPr>
          <w:rFonts w:ascii="Times New Roman" w:hAnsi="Times New Roman" w:cs="Times New Roman"/>
          <w:lang w:val="ru-RU"/>
        </w:rPr>
        <w:t xml:space="preserve"> вв.;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основные закономерности историко-литературного процесса и черты литературных направлений;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 xml:space="preserve">основныетеоретико-литературныепонятия; </w:t>
      </w:r>
    </w:p>
    <w:p w:rsidR="00DF07FD" w:rsidRPr="00A01DA2" w:rsidRDefault="00DF07FD" w:rsidP="00DF07FD">
      <w:pPr>
        <w:pStyle w:val="ac"/>
        <w:spacing w:after="0" w:line="240" w:lineRule="auto"/>
        <w:jc w:val="center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  <w:b/>
        </w:rPr>
        <w:t>уметь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воспроизводитьсодержаниелитературногопроизведения;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определять род и жанр произведения;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сопоставлятьлитературныепроизведения;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 xml:space="preserve">выявлятьавторскуюпозицию; 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аргументированно формулировать свое отношение к прочитанному произведению;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писать рецензии на прочитанные произведения и сочинения разных жанров на литературные темы.</w:t>
      </w:r>
    </w:p>
    <w:p w:rsidR="00DF07FD" w:rsidRPr="00A01DA2" w:rsidRDefault="00DF07FD" w:rsidP="00DF07FD">
      <w:pPr>
        <w:pStyle w:val="ac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A01DA2">
        <w:rPr>
          <w:rFonts w:ascii="Times New Roman" w:hAnsi="Times New Roman" w:cs="Times New Roman"/>
          <w:lang w:val="ru-RU"/>
        </w:rPr>
        <w:t>для: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участия в диалоге или дискуссии;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определения своего круга чтения и оценки литературных произведений. 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F07FD" w:rsidRPr="00A01DA2" w:rsidRDefault="00DF07FD" w:rsidP="00DF07F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3B7AA5" w:rsidRDefault="003B7AA5" w:rsidP="00DF07FD">
      <w:pPr>
        <w:pStyle w:val="af5"/>
        <w:rPr>
          <w:rFonts w:ascii="Times New Roman" w:hAnsi="Times New Roman"/>
          <w:b/>
          <w:i/>
        </w:rPr>
      </w:pPr>
    </w:p>
    <w:p w:rsidR="00CC0AFF" w:rsidRDefault="00CC0AFF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FF6B44" w:rsidRPr="00A01DA2" w:rsidRDefault="003B7AA5" w:rsidP="003B7AA5">
      <w:pPr>
        <w:pStyle w:val="aa"/>
        <w:jc w:val="center"/>
        <w:rPr>
          <w:rFonts w:ascii="Times New Roman" w:hAnsi="Times New Roman"/>
          <w:b/>
          <w:lang w:val="ru-RU"/>
        </w:rPr>
      </w:pPr>
      <w:r w:rsidRPr="00A01DA2">
        <w:rPr>
          <w:rFonts w:ascii="Times New Roman" w:hAnsi="Times New Roman"/>
          <w:b/>
          <w:lang w:val="ru-RU"/>
        </w:rPr>
        <w:t>СОДЕРЖАНИЕ УЧЕБНОГО МАТЕРИАЛА</w:t>
      </w:r>
    </w:p>
    <w:p w:rsidR="003B7AA5" w:rsidRPr="00A01DA2" w:rsidRDefault="003B7AA5" w:rsidP="003B7AA5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2A20D5" w:rsidRPr="00A01DA2" w:rsidRDefault="002A20D5" w:rsidP="002A20D5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10 КЛАСС</w:t>
      </w:r>
    </w:p>
    <w:p w:rsidR="002A20D5" w:rsidRPr="00A01DA2" w:rsidRDefault="002A20D5" w:rsidP="002A20D5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 xml:space="preserve">Литература 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 xml:space="preserve">XIX </w:t>
      </w: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века</w:t>
      </w:r>
    </w:p>
    <w:p w:rsidR="002A20D5" w:rsidRPr="00A01DA2" w:rsidRDefault="002A20D5" w:rsidP="002A20D5">
      <w:pPr>
        <w:pStyle w:val="Style2"/>
        <w:widowControl/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Русская литература XIX века в контекстеми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ровой культуры.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Основные темы и проблемы русской литературы XIX века (свобода, духовно-нравственные искания человека, обращение к народу в поисках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нрав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ственного идеала).</w:t>
      </w:r>
    </w:p>
    <w:p w:rsidR="002A20D5" w:rsidRPr="00A01DA2" w:rsidRDefault="002A20D5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     Введение</w:t>
      </w:r>
    </w:p>
    <w:p w:rsidR="002A20D5" w:rsidRPr="00A01DA2" w:rsidRDefault="002A20D5" w:rsidP="00640873">
      <w:pPr>
        <w:pStyle w:val="Style1"/>
        <w:widowControl/>
        <w:spacing w:line="240" w:lineRule="auto"/>
        <w:ind w:firstLine="355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Россия во второй половине XIX века. Падение крепо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нительные, либеральные, славянофильские, почвенни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ческие и революционные настроения. Расцвет русского романа (Тургенев, Гончаров, Л. Толстой, Достоевский)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,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драматургии (Островский, Сухово-Кобылин). Русская поэзия. Судьбы романтизма и реализма в поэзии. Две основные тенденции в лирике: Некрасов, поэты его кру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га и Фет, Тютчев, Майков, Полонский. Критика социаль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но-историческая (Чернышевский, Добролюбов, Писа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тературы. Чехов как последний великий реалист. Насле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дие старой драмы, ее гибель и рождение новой драма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тургии в творчестве Чехова.</w:t>
      </w:r>
    </w:p>
    <w:p w:rsidR="002A20D5" w:rsidRPr="00A01DA2" w:rsidRDefault="002A20D5" w:rsidP="00640873">
      <w:pPr>
        <w:pStyle w:val="Style13"/>
        <w:widowControl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Литература второй половины XIX века</w:t>
      </w:r>
    </w:p>
    <w:p w:rsidR="002A20D5" w:rsidRPr="00A01DA2" w:rsidRDefault="002A20D5" w:rsidP="00640873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Обзор русской литературы второй половины XIX века. Россия второй половины XIX века. Общественно-полити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ской литературы. Журналистика и литературная критика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Аналитический характер русской прозы, ее социальная острота и философская глубина. Идея нравственного са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мосовершенствования. Универсальность художественных образов. Традиции и новаторство в русской поэзии, формирование национального театра.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1"/>
        <w:widowControl/>
        <w:tabs>
          <w:tab w:val="left" w:pos="4766"/>
        </w:tabs>
        <w:spacing w:line="240" w:lineRule="auto"/>
        <w:ind w:firstLine="355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Классическая русская литература и ее мировое признание.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1"/>
        <w:widowControl/>
        <w:tabs>
          <w:tab w:val="left" w:pos="4766"/>
        </w:tabs>
        <w:spacing w:line="240" w:lineRule="auto"/>
        <w:ind w:firstLine="355"/>
        <w:rPr>
          <w:rStyle w:val="FontStyle58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Иван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Александрович Гончаров.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1"/>
        <w:widowControl/>
        <w:tabs>
          <w:tab w:val="left" w:pos="4550"/>
        </w:tabs>
        <w:spacing w:line="240" w:lineRule="auto"/>
        <w:ind w:firstLine="365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«Обломов».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Социальная и нравственная проблематика. Хороше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е и дурное в характере Обломова.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Смысл его жизни и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смерти. «Обломовщина» как обще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ственное явление. Герои романа и их отношение к Обломову. Авторская позиция и способы ее выражения в романе. Роман «Обломов» в зеркале критики (</w:t>
      </w:r>
      <w:r w:rsidR="00724277" w:rsidRPr="00A01DA2">
        <w:rPr>
          <w:rStyle w:val="FontStyle56"/>
          <w:rFonts w:ascii="Times New Roman" w:hAnsi="Times New Roman" w:cs="Times New Roman"/>
          <w:sz w:val="22"/>
          <w:szCs w:val="22"/>
        </w:rPr>
        <w:t>«Что та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кое обломовщина?»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Добролюбова,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«Обломов»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И. Писарева).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2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2A20D5" w:rsidRPr="00A01DA2" w:rsidRDefault="002A20D5" w:rsidP="002A20D5">
      <w:pPr>
        <w:pStyle w:val="Style2"/>
        <w:widowControl/>
        <w:tabs>
          <w:tab w:val="left" w:pos="4507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Николаевич Островский.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Жизнь и творчество. (Обзор.) Периодизация творчества. Наследник Фонвизина, Грибоедова, Гоголя. Создатель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русского сцени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ческого репертуара.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640873">
      <w:pPr>
        <w:pStyle w:val="Style18"/>
        <w:widowControl/>
        <w:rPr>
          <w:rStyle w:val="FontStyle79"/>
          <w:rFonts w:ascii="Times New Roman" w:hAnsi="Times New Roman" w:cs="Times New Roman"/>
          <w:b w:val="0"/>
          <w:bCs w:val="0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Драма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«Гроза».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Ее народные истоки. Духовное само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сознание Катерины. Нравственно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ценное и косное в патриархальном быту. Россия на переломе, чреватом трагедией, ломкой судеб, гибелью людей.   Своеобразие конфликта и основные стадии развития действия. Прием антитезы в пьесе. Изображение «жес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токих нравов» «темного царства». Образ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города Ка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линова. Трагедийный фон пьесы. Катерина в системе образов. Внутренний конфликт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Катерины.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Народно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>-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этическое и религиозное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образе Катерины. Нравственная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проблематика пьесы: тема греха, возмездия и покаяния. Смысл названия и символика пьесы. Жанро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вое своеобразие. Драматургическое мастерство Островского.А Н. Островский в критике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(«Луч света в темном царстве»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Н. А. Добролюбова).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понятий о дра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ме как роде литературы, о жанрах комедии, драмы, тра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едии. Драматургический конфликт.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Иван Сергеевич Тургенев.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lastRenderedPageBreak/>
        <w:t xml:space="preserve">«Отцы и дети».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Духовный конфликт (различное от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ношение к духовным ценностям: к любви, природе, ис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кусству) между поколениями, отраженный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заглавии и легший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основу романа. Базаров в ситуации русского человека на рандеву. Его сторонники и противники. Тра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гическое одиночество героя. Споры вокруг романа и 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торская позиция Тургенева. Тургенев как пропагандист русской литературы на Западе. Критика о Тургеневе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(«Базаров»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Д. И. Писарева).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мане (частная жизнь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исторической панораме. Соци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ально-бытовые и общечеловеческие стороны в романе).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Федор Иванович Тютчев.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бовь как стихийная сила и «поединок роковой». Основ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ной жанр — лирический фрагмент («осколок» классици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Мифологизмы, архаизмы как признаки монументального стиля грандиозных творений.</w:t>
      </w:r>
    </w:p>
    <w:p w:rsidR="002A20D5" w:rsidRPr="00A01DA2" w:rsidRDefault="002A20D5" w:rsidP="002A20D5">
      <w:pPr>
        <w:pStyle w:val="Style24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</w:t>
      </w:r>
      <w:r w:rsidRPr="00A01DA2">
        <w:rPr>
          <w:rStyle w:val="FontStyle66"/>
          <w:rFonts w:ascii="Times New Roman" w:hAnsi="Times New Roman" w:cs="Times New Roman"/>
          <w:sz w:val="22"/>
          <w:szCs w:val="22"/>
          <w:lang w:val="en-US"/>
        </w:rPr>
        <w:t>Silentium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!», «Не то, что мните вы, природа…»,  «Еще земли печален вид...», «Как хоро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шо ты, о море ночное...», «Я встретил вас, </w:t>
      </w:r>
      <w:r w:rsidRPr="00A01DA2">
        <w:rPr>
          <w:rStyle w:val="FontStyle79"/>
          <w:rFonts w:ascii="Times New Roman" w:hAnsi="Times New Roman" w:cs="Times New Roman"/>
          <w:i/>
          <w:sz w:val="22"/>
          <w:szCs w:val="22"/>
        </w:rPr>
        <w:t>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все бы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лое   » «Эти бедные селенья...», «Нам не дано пре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дугадать...», «Природа -сфинкс...», «Умом Россию не понять...», «О, как убийственно мы любим...».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ли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рике. Судьба жанров оды и элегии в русской поэзии.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Афанасий Афанасьевич Фет.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Двойственность личности и судьбы Фета-поэта и Фе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та 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-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практичного помещика. Жизнеутверждающее нача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ло в лирике природы. Фет как мастер реалистического пейзажа. Красота обыденно-реалистической детали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умение передать «мимолетное», «неуловимое». Романти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ческие «поэтизмы» и метафорический язык. Гармония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музыкальность поэтической речи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способы их достиже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ния. Тема смерти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мотив трагизма человеческого бытия в поздней лирике Фета.</w:t>
      </w:r>
    </w:p>
    <w:p w:rsidR="002A20D5" w:rsidRPr="00A01DA2" w:rsidRDefault="002A20D5" w:rsidP="002A20D5">
      <w:pPr>
        <w:pStyle w:val="Style6"/>
        <w:widowControl/>
        <w:spacing w:line="240" w:lineRule="auto"/>
        <w:ind w:firstLine="341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«Даль», «Шепот, робкое дыханье...» «Еще майская ночь», «Еще весны душистой нега...» «Летний вечер тих и ясен...», «Я пришел к тебе с при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лон сад...», «Как беден наш язык!..», «Одним толчком согнать ладью живую...», «На качелях».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ли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рике. Композиция лирического стихотворения.</w:t>
      </w:r>
    </w:p>
    <w:p w:rsidR="002A20D5" w:rsidRPr="00A01DA2" w:rsidRDefault="002A20D5" w:rsidP="002A20D5">
      <w:pPr>
        <w:pStyle w:val="Style2"/>
        <w:widowControl/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Алексей Константинович Толстой.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2A20D5" w:rsidRPr="00A01DA2" w:rsidRDefault="002A20D5" w:rsidP="002A20D5">
      <w:pPr>
        <w:pStyle w:val="Style6"/>
        <w:widowControl/>
        <w:spacing w:line="240" w:lineRule="auto"/>
        <w:ind w:firstLine="350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«Слеза дрожит в твоем ревнивом взоре...», «Против течения», «Государь ты наш ба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тюшка...».</w:t>
      </w:r>
    </w:p>
    <w:p w:rsidR="006E562A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Николай Алексеевич Некрасов.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во. (Обзор.) Некрасов-журналист. Противоположность литературно-художественных взглядов Некрасова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та. Разрыв с романтиками и переход на позиции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реа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лизма.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Прозаизация лирики, усиление роли сюжетного начала. Социальная трагедия народа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городе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ревне. Настоящее и будущее народа как предмет лири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ческих переживаний страдающего поэта. Интонация плача, рыданий, стона как способ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исповедального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вы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ражения лирических пер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>еживаний. Сатира Некрасова.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Замысел поэмы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«Кому на Руси жить  хорошо».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Дореформенная и пореформенная Россия в поэме, широта тематики и стилистическое многообра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зие. Образы крестьян и «народных заступников». Тема социального и духовного рабства, тема народного бун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та. Фольклорное начало в поэме. Особенности поэтиче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ского языка.</w:t>
      </w:r>
    </w:p>
    <w:p w:rsidR="002A20D5" w:rsidRPr="00A01DA2" w:rsidRDefault="002A20D5" w:rsidP="002A20D5">
      <w:pPr>
        <w:pStyle w:val="Style30"/>
        <w:widowControl/>
        <w:tabs>
          <w:tab w:val="left" w:pos="6278"/>
        </w:tabs>
        <w:spacing w:line="240" w:lineRule="auto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люди...»,«О Муза! Я у двери гроба...», «Я не люблю иронии твоей...», «Блажен незлобивый поэт...», «Внимая ужасам войны...», «Тройка», «Еду ли ночью по улице темной...».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2"/>
        <w:widowControl/>
        <w:tabs>
          <w:tab w:val="left" w:pos="6264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Понятие о народности искусства. Фольклоризм художественной литературы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32"/>
        <w:widowControl/>
        <w:tabs>
          <w:tab w:val="left" w:pos="6245"/>
        </w:tabs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Михаил Евграфович Салтыков-Щедрин.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2"/>
        <w:widowControl/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«История одного города»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— ключевое художественное произведение писателя. Сатирико-гротесковая  хроника, изображающая смену градоначальников, как намек на смену царей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русской истории. Терпение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2A20D5" w:rsidRPr="00A01DA2" w:rsidRDefault="002A20D5" w:rsidP="002A20D5">
      <w:pPr>
        <w:pStyle w:val="Style2"/>
        <w:widowControl/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Фантастика, гротеск и эзо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пов язык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Сатира как выражение общественной позиции писателя. Жанр памфлета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</w:p>
    <w:p w:rsidR="002A20D5" w:rsidRPr="00A01DA2" w:rsidRDefault="002A20D5" w:rsidP="002A20D5">
      <w:pPr>
        <w:pStyle w:val="Style2"/>
        <w:widowControl/>
        <w:tabs>
          <w:tab w:val="right" w:pos="6259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Лев Николаевич Толстой.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6E562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«Война и мир» —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вершина творчества Л. Н. Толсто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го. Творческая история романа. Своеобразие жанра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стиля. Образ автора как объединяющее идейно-стиле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вое начало «Войны и мира», вмещающее в себя аристо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кратические устремления русской патриархальной де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мократии.Соединение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жении писателя. Просвещенные герои и их судьбы в водовороте исторических событий. Духовные иска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ния Андрея Болконского и Пьера Безухова. Рациона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конской, Сони, Элен. Философские, нравственные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эс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ний монолог как способ выражения «диалектики ду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ши». Своеобразие религиозно-этических и эстетических взглядов Толстого. Всемирное значение Толстого-ху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дожника и мыслителя. Его влияние на русскую и миро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вую литературу.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мане. Роман-эпопея. Внутренний монолог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Психологизм художественной прозы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Федор Михайлович Достоевский.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Жизнь и твор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чество. (Обзор.) Достоевский, Гоголь и «натуральная школа».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«Преступление и наказание»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- первый идеологи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ческий роман. Творческая история. Уголовно-авантюр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ная основа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ее преобразование в сюжете произведе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ния. Противопоставление преступления и наказания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композиции романа. Композиционная роль снов Раскольникова, его психология, преступление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судьба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свете религиозно-нравственных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социальных пред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ставлений. «Маленькие люди» в романе, проблема со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циальной несправедливости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z w:val="22"/>
          <w:szCs w:val="22"/>
          <w:u w:val="single"/>
        </w:rPr>
        <w:t>Теория лит</w:t>
      </w: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романе (роман нравственно-психологический, роман идеоло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гический). Психологизм и способы его выражения в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манах Толстого и Достоевского.</w:t>
      </w:r>
    </w:p>
    <w:p w:rsidR="002A20D5" w:rsidRPr="00A01DA2" w:rsidRDefault="002A20D5" w:rsidP="006E562A">
      <w:pPr>
        <w:pStyle w:val="Style21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Николай Семенович Лесков.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>. (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Обзор)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Бытовые повести и жанр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«русской новеллы». Антини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гилистические романы. Правдоискатели и народные праведники.</w:t>
      </w:r>
    </w:p>
    <w:p w:rsidR="002A20D5" w:rsidRPr="00A01DA2" w:rsidRDefault="002A20D5" w:rsidP="002A20D5">
      <w:pPr>
        <w:pStyle w:val="Style9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«Очарованный странник»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ее герой Иван Флягин. Фольклорное начало в повести. Талант и твор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ческий дух человека из народа.</w:t>
      </w:r>
    </w:p>
    <w:p w:rsidR="002A20D5" w:rsidRPr="00A01DA2" w:rsidRDefault="002A20D5" w:rsidP="002A20D5">
      <w:pPr>
        <w:pStyle w:val="Style1"/>
        <w:widowControl/>
        <w:tabs>
          <w:tab w:val="left" w:pos="4354"/>
        </w:tabs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«Тупейный художник».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Самобытные характеры и необычные судьбы, исключительность обстоятельств,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любовь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к жизни и людям, нравственная стойкость —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br/>
        <w:t>основные мотивы повествования Лескова о русском человеке.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1"/>
        <w:widowControl/>
        <w:spacing w:line="240" w:lineRule="auto"/>
        <w:ind w:left="528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(Изучается одно произведение по выбору.)</w:t>
      </w:r>
    </w:p>
    <w:p w:rsidR="002A20D5" w:rsidRPr="00A01DA2" w:rsidRDefault="002A20D5" w:rsidP="006E562A">
      <w:pPr>
        <w:pStyle w:val="Style40"/>
        <w:widowControl/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lastRenderedPageBreak/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Формы повествования. Проблема сказа. Понятие о стилизации.</w:t>
      </w:r>
    </w:p>
    <w:p w:rsidR="002A20D5" w:rsidRPr="00A01DA2" w:rsidRDefault="002A20D5" w:rsidP="006E562A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Антон Павлович Чехов.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Жизнь и творчество. Сотрудничество в юмористических журналах. Основные жанры — сценка, юмореска, анекдот, пародия. Спор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с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традицией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изображения «маленького человека».Конфликт между сложной и пестрой жизнью и узки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ми представлениями о ней как основа комизма ранних 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 рассказов.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Мно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трагическойреальности, «футлярное» существование, образы будущего-темы и проблемы рассказов Чехова.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 Рассказы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 выбору: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«Человек в футляре», «Ионыч», «Дом с  мезонином», «Студент», «Дама с собачкой»,  «Случай из практики», «Черный монах»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 др.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«Вишневый сад».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Образ вишневого сада, старые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новые хозяева как прошлое, настоящее и будущее Рос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сии. Лирическое и трагическое начала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пьесе, роль фарсовых эпизодов и комических персонажей. Психо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логизация ремарки. Символическая образность, «бессобытийность», «подводное течение». Значение художе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ственного наследия Чехова для русской и мировой литературы.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рас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сказе. Стиль Чехова-рассказчика: открытые финалы, му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зыкальность, поэтичность, психологическая и символи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ние лирики и комизма. Понятие о лирической комедии.</w:t>
      </w:r>
    </w:p>
    <w:p w:rsidR="002A20D5" w:rsidRPr="00A01DA2" w:rsidRDefault="002A20D5" w:rsidP="00EF5B81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Из зарубежной литературы</w:t>
      </w:r>
    </w:p>
    <w:p w:rsidR="002A20D5" w:rsidRPr="00A01DA2" w:rsidRDefault="002A20D5" w:rsidP="002A20D5">
      <w:pPr>
        <w:pStyle w:val="Style41"/>
        <w:widowControl/>
        <w:spacing w:line="240" w:lineRule="auto"/>
        <w:ind w:left="1200" w:right="1195"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Обзор зарубежной литературы второй половины XIX века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2A20D5" w:rsidRPr="00A01DA2" w:rsidRDefault="002A20D5" w:rsidP="002A20D5">
      <w:pPr>
        <w:pStyle w:val="Style1"/>
        <w:widowControl/>
        <w:spacing w:line="240" w:lineRule="auto"/>
        <w:ind w:left="360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Ги де Мопассан.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Слово о писателе.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«Ожерелье».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Новелла об обыкновенных и честных людях, обделенных земными благами. Психологическая острота сюжета. Мечты героев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2A20D5" w:rsidRPr="00A01DA2" w:rsidRDefault="002A20D5" w:rsidP="002A20D5">
      <w:pPr>
        <w:pStyle w:val="Style29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Генрик Ибсен.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Слово о писателе.</w:t>
      </w:r>
    </w:p>
    <w:p w:rsidR="002A20D5" w:rsidRPr="00A01DA2" w:rsidRDefault="002A20D5" w:rsidP="002A20D5">
      <w:pPr>
        <w:pStyle w:val="Style29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«Кукольный дом».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Проблема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социального неравен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ства и права женщины. Жизнь-игра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игероиня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-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кукла. 06нажение лицемери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я и цинизма социальных отношений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 Мораль естественная и мораль ложная. Неразреши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мость конфликта. «Кукольный дом» как «драма идеи» и психологическая драма.</w:t>
      </w:r>
    </w:p>
    <w:p w:rsidR="002A20D5" w:rsidRPr="00A01DA2" w:rsidRDefault="002A20D5" w:rsidP="002A20D5">
      <w:pPr>
        <w:pStyle w:val="Style1"/>
        <w:widowControl/>
        <w:spacing w:line="240" w:lineRule="auto"/>
        <w:ind w:left="360" w:firstLine="0"/>
        <w:rPr>
          <w:rStyle w:val="FontStyle64"/>
          <w:rFonts w:ascii="Times New Roman" w:hAnsi="Times New Roman" w:cs="Times New Roman"/>
          <w:sz w:val="22"/>
          <w:szCs w:val="22"/>
          <w:lang w:eastAsia="en-US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  <w:lang w:eastAsia="en-US"/>
        </w:rPr>
        <w:t xml:space="preserve">Артур Рембо. </w:t>
      </w:r>
      <w:r w:rsidRPr="00A01DA2">
        <w:rPr>
          <w:rStyle w:val="FontStyle64"/>
          <w:rFonts w:ascii="Times New Roman" w:hAnsi="Times New Roman" w:cs="Times New Roman"/>
          <w:sz w:val="22"/>
          <w:szCs w:val="22"/>
          <w:lang w:eastAsia="en-US"/>
        </w:rPr>
        <w:t>Слово о писателе.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«Пьяный корабль».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Пафос разрыва со всем устояв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шимся, закосневшим. Апология стихийности, раскрепо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щенности, свободы и своеволия художника. Склонность к деформации образа, к смешению пропорций, стира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нию грани между реальным и воображаемым. Симво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лизм стихотворения. Своеобразие поэтического языка.</w:t>
      </w:r>
    </w:p>
    <w:p w:rsidR="002A20D5" w:rsidRPr="00A01DA2" w:rsidRDefault="002A20D5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  <w:sz w:val="22"/>
          <w:szCs w:val="22"/>
        </w:rPr>
      </w:pPr>
    </w:p>
    <w:p w:rsidR="002A20D5" w:rsidRPr="00A01DA2" w:rsidRDefault="002A20D5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  <w:sz w:val="22"/>
          <w:szCs w:val="22"/>
        </w:rPr>
      </w:pPr>
    </w:p>
    <w:p w:rsidR="00E44134" w:rsidRPr="00A01DA2" w:rsidRDefault="00E44134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  <w:sz w:val="22"/>
          <w:szCs w:val="22"/>
        </w:rPr>
      </w:pPr>
    </w:p>
    <w:p w:rsidR="002A20D5" w:rsidRPr="00A01DA2" w:rsidRDefault="00EF5B81" w:rsidP="00EF5B81">
      <w:pPr>
        <w:pStyle w:val="Style36"/>
        <w:widowControl/>
        <w:spacing w:line="240" w:lineRule="auto"/>
        <w:ind w:left="1387" w:right="1435"/>
        <w:rPr>
          <w:rStyle w:val="FontStyle71"/>
          <w:rFonts w:ascii="Times New Roman" w:hAnsi="Times New Roman" w:cs="Times New Roman"/>
          <w:sz w:val="22"/>
          <w:szCs w:val="22"/>
        </w:rPr>
      </w:pPr>
      <w:r w:rsidRPr="00A01DA2">
        <w:rPr>
          <w:rStyle w:val="FontStyle71"/>
          <w:rFonts w:ascii="Times New Roman" w:hAnsi="Times New Roman" w:cs="Times New Roman"/>
          <w:sz w:val="22"/>
          <w:szCs w:val="22"/>
        </w:rPr>
        <w:t>11</w:t>
      </w:r>
      <w:r w:rsidR="002A20D5" w:rsidRPr="00A01DA2">
        <w:rPr>
          <w:rStyle w:val="FontStyle71"/>
          <w:rFonts w:ascii="Times New Roman" w:hAnsi="Times New Roman" w:cs="Times New Roman"/>
          <w:sz w:val="22"/>
          <w:szCs w:val="22"/>
        </w:rPr>
        <w:t xml:space="preserve"> КЛАСС.</w:t>
      </w:r>
    </w:p>
    <w:p w:rsidR="002A20D5" w:rsidRPr="00A01DA2" w:rsidRDefault="002A20D5" w:rsidP="00EF5B81">
      <w:pPr>
        <w:pStyle w:val="Style36"/>
        <w:widowControl/>
        <w:spacing w:line="240" w:lineRule="auto"/>
        <w:ind w:right="1435"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Введение</w:t>
      </w:r>
    </w:p>
    <w:p w:rsidR="002A20D5" w:rsidRPr="00A01DA2" w:rsidRDefault="002A20D5" w:rsidP="00EF5B81">
      <w:pPr>
        <w:pStyle w:val="Style2"/>
        <w:widowControl/>
        <w:spacing w:line="240" w:lineRule="auto"/>
        <w:ind w:firstLine="336"/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Русская литература в контексте мировой художест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ратура; литература, официально не признанная вла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стью; литература Русского зарубежья. Различное и общее, что противопоставляло и что объединяло разные потоки русской литературы. Основные темы и пробле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мы.Проблема нравственного выбора человека и проб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лема ответственности. Тема исторической памяти,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ционального самосознания.  Поиск нравственного и эстетического идеалов.</w:t>
      </w:r>
    </w:p>
    <w:p w:rsidR="002A20D5" w:rsidRPr="00A01DA2" w:rsidRDefault="002A20D5" w:rsidP="00785417">
      <w:pPr>
        <w:pStyle w:val="Style36"/>
        <w:widowControl/>
        <w:spacing w:line="240" w:lineRule="auto"/>
        <w:jc w:val="both"/>
        <w:rPr>
          <w:rStyle w:val="FontStyle71"/>
          <w:rFonts w:ascii="Times New Roman" w:hAnsi="Times New Roman" w:cs="Times New Roman"/>
          <w:sz w:val="22"/>
          <w:szCs w:val="22"/>
        </w:rPr>
      </w:pPr>
      <w:r w:rsidRPr="00A01DA2">
        <w:rPr>
          <w:rStyle w:val="FontStyle71"/>
          <w:rFonts w:ascii="Times New Roman" w:hAnsi="Times New Roman" w:cs="Times New Roman"/>
          <w:sz w:val="22"/>
          <w:szCs w:val="22"/>
        </w:rPr>
        <w:t xml:space="preserve">Литература начала </w:t>
      </w:r>
      <w:r w:rsidRPr="00A01DA2">
        <w:rPr>
          <w:rStyle w:val="FontStyle67"/>
          <w:rFonts w:ascii="Times New Roman" w:hAnsi="Times New Roman" w:cs="Times New Roman"/>
          <w:b/>
          <w:sz w:val="22"/>
          <w:szCs w:val="22"/>
        </w:rPr>
        <w:t>XX</w:t>
      </w:r>
      <w:r w:rsidRPr="00A01DA2">
        <w:rPr>
          <w:rStyle w:val="FontStyle71"/>
          <w:rFonts w:ascii="Times New Roman" w:hAnsi="Times New Roman" w:cs="Times New Roman"/>
          <w:sz w:val="22"/>
          <w:szCs w:val="22"/>
        </w:rPr>
        <w:t>века</w:t>
      </w:r>
    </w:p>
    <w:p w:rsidR="002A20D5" w:rsidRPr="00A01DA2" w:rsidRDefault="002A20D5" w:rsidP="00EF5B81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>Развитие художественных и идейно-нравственных традиций русской классической литературы. Своеобра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52"/>
          <w:rFonts w:ascii="Times New Roman" w:hAnsi="Times New Roman" w:cs="Times New Roman"/>
          <w:sz w:val="22"/>
          <w:szCs w:val="22"/>
        </w:rPr>
        <w:t xml:space="preserve">зие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реализма в русской литературе начала XX века. Человек и эпоха — основная проблема искусства. Направ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ства. Реализм и модернизм, разнообразие литератур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ных стилей, школ, групп.</w:t>
      </w:r>
    </w:p>
    <w:p w:rsidR="002A20D5" w:rsidRPr="00A01DA2" w:rsidRDefault="002A20D5" w:rsidP="00785417">
      <w:pPr>
        <w:pStyle w:val="Style1"/>
        <w:widowControl/>
        <w:spacing w:line="240" w:lineRule="auto"/>
        <w:jc w:val="center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Писатели-реалисты начала XX века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Иван Алексеевич Бунин.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зор.)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«Крещенская ночь», «Собака», «Оди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ночество»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трех других стихотворений).Тонкий лиризм пейзажной поэзии Бунина, изыскан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ность словесного рисунка, колорита, сложная гамма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2A20D5" w:rsidRPr="00A01DA2" w:rsidRDefault="002A20D5" w:rsidP="002A20D5">
      <w:pPr>
        <w:pStyle w:val="Style28"/>
        <w:widowControl/>
        <w:jc w:val="both"/>
        <w:rPr>
          <w:rStyle w:val="FontStyle64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Рассказы: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«Господин из Сан-Франциско», «Чистый понедельник».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Своеобразие лирического повествова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 любви в рассказах писателя. Поэтичность женских образов. Мотив памяти и тема России в бунинской про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зе. Своеобразие художественной манеры И. А. Бунина.</w:t>
      </w:r>
    </w:p>
    <w:p w:rsidR="002A20D5" w:rsidRPr="00A01DA2" w:rsidRDefault="002A20D5" w:rsidP="00EF5B81">
      <w:pPr>
        <w:pStyle w:val="Style2"/>
        <w:widowControl/>
        <w:spacing w:line="240" w:lineRule="auto"/>
        <w:ind w:firstLine="341"/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Психологизм пейзажа в худо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жественной литературе. Рассказ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Иванович Куприн.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70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Повести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«Поединок», «Олеся»,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рассказ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«Гранато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вый браслет»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(одно из произведений по выбору).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сти. Гуманистическая позиция автора. Трагизм любов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ной темы в повестях «Олеся», «Поединок». Любовь как высшая ценность мира в рассказе «Гранатовый брас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лет». Трагическая история любви Желткова и пробужде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ние души Веры Шеиной. Поэтика рассказа. Символиче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ское звучание детали в прозе Куприна. Роль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сюжета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повестях и рассказах писателя. Традиции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русской пси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хологической прозы в творчестве А. И. Куприна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Сюжет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фабула эпическо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го произведения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1"/>
        <w:widowControl/>
        <w:spacing w:line="240" w:lineRule="auto"/>
        <w:ind w:left="355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Максим Горький.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Жизнь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творчество. (Обзор.)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Рассказ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«Старуха Изергиль».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Романтический пафос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суровая правда рассказов М. Горького. Народно-по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этические истоки романтической прозы писателя. Проб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лема героя в рассказах Горького. Смысл противопо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ставления Данко и Ларры. Особенности композиции рассказа «Старуха Изергиль».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«На дне».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Социально-философская драма. Смысл названия произведения. Атмосфера духовного разоб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щения людей. Проблема мнимого и реального преодо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ка (Сатин). Новаторство Горького-драматурга. Сцениче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ская судьба пьесы.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Социально-философская дра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 как жанр драматургии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785417" w:rsidRPr="00A01DA2" w:rsidRDefault="002A20D5" w:rsidP="00785417">
      <w:pPr>
        <w:pStyle w:val="Style13"/>
        <w:widowControl/>
        <w:ind w:right="1104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Серебряный век русской поэзии.</w:t>
      </w:r>
    </w:p>
    <w:p w:rsidR="002A20D5" w:rsidRPr="00A01DA2" w:rsidRDefault="002A20D5" w:rsidP="00785417">
      <w:pPr>
        <w:pStyle w:val="Style13"/>
        <w:widowControl/>
        <w:ind w:right="1104"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Символизм.</w:t>
      </w:r>
    </w:p>
    <w:p w:rsidR="002A20D5" w:rsidRPr="00A01DA2" w:rsidRDefault="002A20D5" w:rsidP="00EF5B81">
      <w:pPr>
        <w:pStyle w:val="Style32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b/>
          <w:bCs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«Старшие символисты»: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Минский, Д. Мережков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ский, </w:t>
      </w:r>
      <w:r w:rsidRPr="00A01DA2">
        <w:rPr>
          <w:rStyle w:val="FontStyle80"/>
          <w:rFonts w:ascii="Times New Roman" w:hAnsi="Times New Roman" w:cs="Times New Roman"/>
          <w:b/>
          <w:sz w:val="22"/>
          <w:szCs w:val="22"/>
        </w:rPr>
        <w:t>3</w:t>
      </w:r>
      <w:r w:rsidRPr="00A01DA2">
        <w:rPr>
          <w:rStyle w:val="FontStyle80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Гиппиус, В. Брюсов, К. Бальмонт, Ф. Соло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губ.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«Младосимволисты»: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Белый, А. Блок, Вяч. Ива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нов.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2A20D5" w:rsidRPr="00A01DA2" w:rsidRDefault="002A20D5" w:rsidP="007C2FE6">
      <w:pPr>
        <w:pStyle w:val="Style32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Валерий Яковлевич Брюсов.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поэте.Стихотворения: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«Творчество», «Юному поэту», «Ка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менщик», «Грядущие гунны». </w:t>
      </w:r>
      <w:r w:rsidR="00EF5B81" w:rsidRPr="00A01DA2"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Возможен выбор других стихотворений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)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 Брюсов как основоположник символизма в русской поэзии. Сквозные темы поэзии Брюсова — ур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банизм, история, смена культур, мотивы научной поэзии. Рационализм, отточенность образов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стиля.</w:t>
      </w:r>
    </w:p>
    <w:p w:rsidR="002A20D5" w:rsidRPr="00A01DA2" w:rsidRDefault="002A20D5" w:rsidP="007C2FE6">
      <w:pPr>
        <w:pStyle w:val="Style1"/>
        <w:widowControl/>
        <w:spacing w:line="240" w:lineRule="auto"/>
        <w:ind w:firstLine="346"/>
        <w:rPr>
          <w:rStyle w:val="FontStyle79"/>
          <w:rFonts w:ascii="Times New Roman" w:hAnsi="Times New Roman" w:cs="Times New Roman"/>
          <w:b w:val="0"/>
          <w:bCs w:val="0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lastRenderedPageBreak/>
        <w:t xml:space="preserve">Константин Дмитриевич Бальмонт.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поэте.Стихотворения (три стихотворения по выбору учителя и учащихся). Шумный успех ранних книг К. Бальмонта: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«Бу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дем как солнце», «Только любовь», «Семицветник»</w:t>
      </w:r>
      <w:r w:rsidR="00EF5B81"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Поэзия как выразительница «говора стихий». Цветопись и звукопись поэзии Бальмонта. Интерес к древнеславянскому фольклору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(«Злые чары», «Жар-птица»).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Тема России в эмигрантской лирике Бальмонта.</w:t>
      </w:r>
    </w:p>
    <w:p w:rsidR="002A20D5" w:rsidRPr="00A01DA2" w:rsidRDefault="002A20D5" w:rsidP="007C2FE6">
      <w:pPr>
        <w:pStyle w:val="Style1"/>
        <w:widowControl/>
        <w:tabs>
          <w:tab w:val="left" w:pos="4954"/>
        </w:tabs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Андрей Белый (Б.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Бугаев).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«Золото в лазури»).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Резкая смена ощущения мира художником (сборник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«Пепел»).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Философские разду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мья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поэта (сборник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«Урна»).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Акмеизм</w:t>
      </w:r>
    </w:p>
    <w:p w:rsidR="002A20D5" w:rsidRPr="00A01DA2" w:rsidRDefault="002A20D5" w:rsidP="007C2FE6">
      <w:pPr>
        <w:pStyle w:val="Style2"/>
        <w:widowControl/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Статья Н. Гумилева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«Наследие символизма и акме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изм»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как декларация акмеизма. Западноевропейские и отечественные истоки акмеизма. Обзор раннего творчества Н. Гумилева, С. Городецкого, А. Ахматовой, О.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Ман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дельштама, М. Кузмина и др.</w:t>
      </w:r>
    </w:p>
    <w:p w:rsidR="002A20D5" w:rsidRPr="00A01DA2" w:rsidRDefault="002A20D5" w:rsidP="002A20D5">
      <w:pPr>
        <w:pStyle w:val="Style15"/>
        <w:widowControl/>
        <w:tabs>
          <w:tab w:val="left" w:pos="4690"/>
        </w:tabs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Николай Степанович Гумилев.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Слово о поэте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 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«Жираф»,   «Озеро   Чад»,   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>«Ста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рый Конквистадор»,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цикл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«Капитаны», «Волшебная скрипка»,  «Заблудившийся трамвай» 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(или другие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на 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русскую поэзию XX века.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Футуризм</w:t>
      </w:r>
      <w:r w:rsidR="007C2FE6" w:rsidRPr="00A01DA2">
        <w:rPr>
          <w:rStyle w:val="FontStyle79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7C2FE6">
      <w:pPr>
        <w:pStyle w:val="Style1"/>
        <w:widowControl/>
        <w:tabs>
          <w:tab w:val="left" w:pos="4997"/>
        </w:tabs>
        <w:spacing w:line="240" w:lineRule="auto"/>
        <w:ind w:firstLine="0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Манифесты футуризма. Отрицание литературных традиций, абсолютизация самоценного «самовитого» слова. Урбанизм поэзии будетлян. Группы футуристов: эгофутуристы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(Игорь Северянин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др.), кубофутуристы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(В Маяковский, Д. Бурлюк, В. Хлебников, Вас. Каменский),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«Центрифуга»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(Б. Пастернак, Н. Асеев и др.)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Западно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европейский и русский футуризм.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Преодоление футуризма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крупнейшими его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представителями.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7C2FE6">
      <w:pPr>
        <w:pStyle w:val="Style1"/>
        <w:widowControl/>
        <w:tabs>
          <w:tab w:val="left" w:pos="4997"/>
        </w:tabs>
        <w:spacing w:line="240" w:lineRule="auto"/>
        <w:ind w:firstLine="365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Игорь Северянин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(И.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В. Лотарев).Стихотворения из сборников: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«Громокипящий ку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бок», «Ананасы в шампанском», «Романтические ро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зы», «Медальоны»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(три стихотворения по выбору учи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теля и учащихся). Поиски новых поэтических форм. Фантазия автора как сущность поэтического творчест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ва. Поэтические неологизмы Северянина. Грезы и иро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ния поэта.</w:t>
      </w:r>
    </w:p>
    <w:p w:rsidR="002A20D5" w:rsidRPr="00A01DA2" w:rsidRDefault="002A20D5" w:rsidP="007C2FE6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Символизм. Акмеизм. Фу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туризм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Изобразительно-выразительные средства художест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венной литературы: тропы, синтаксические фигуры, зву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копись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Александрович Блок.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ство. (Обзор.)</w:t>
      </w:r>
    </w:p>
    <w:p w:rsidR="002A20D5" w:rsidRPr="00A01DA2" w:rsidRDefault="002A20D5" w:rsidP="007C2FE6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(из цикла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«На поле Куликовом»), «На железной дороге»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(указанные произведения обязательны для изучения).</w:t>
      </w:r>
    </w:p>
    <w:p w:rsidR="002A20D5" w:rsidRPr="00A01DA2" w:rsidRDefault="002A20D5" w:rsidP="007C2FE6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«Вхожу я в темные храмы...», «Фабрика», «Когда вы стоите на моем пути...».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ожен выбор других стихотворений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)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Литературные и философские пристрастия юного поэта. Влияние Жуковского, Фета, Полонского, фило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софии Вл. Соловьева. Темы и образы ранней поэзии: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«Стихи о Прекрасной Даме».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Романтический мир раннего Блока. Музыкальность поэзии Блока, ритмы и интонации. Блок и символизм. Образы «страшного ми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ра», идеал и действительность в художественном мире поэта. Тема Родины в поэзии Блока. Исторический путь России в цикле «На поле Куликовом». Поэт и ре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волюция.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Поэма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«Двенадцать».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История создания поэмы и ее восприятие современниками. Многоплановость, слож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ность художественного мира поэмы. Символическое и конкретно-реалистическое в поэме. Гармония несочета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ла. Неутихающая полемика вокруг поэмы. Влияние Бло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ка на русскую поэзию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XX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века.</w:t>
      </w:r>
    </w:p>
    <w:p w:rsidR="002A20D5" w:rsidRPr="00A01DA2" w:rsidRDefault="002A20D5" w:rsidP="007C2FE6">
      <w:pPr>
        <w:pStyle w:val="Style1"/>
        <w:widowControl/>
        <w:tabs>
          <w:tab w:val="left" w:pos="5131"/>
        </w:tabs>
        <w:spacing w:line="240" w:lineRule="auto"/>
        <w:rPr>
          <w:rFonts w:ascii="Times New Roman" w:hAnsi="Times New Roman"/>
          <w:sz w:val="22"/>
          <w:szCs w:val="22"/>
          <w:vertAlign w:val="superscript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Лирический цикл (стихотворений). Верлибр (свободный стих). Авторская позиция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способы ее выражения в произведении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7C2FE6">
      <w:pPr>
        <w:pStyle w:val="Style13"/>
        <w:widowControl/>
        <w:ind w:right="1512"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Новокрестьянская поэзия</w:t>
      </w:r>
      <w:r w:rsidR="007C2FE6" w:rsidRPr="00A01DA2">
        <w:rPr>
          <w:rStyle w:val="FontStyle79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(Обзор)</w:t>
      </w:r>
      <w:r w:rsidR="007C2FE6"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.</w:t>
      </w:r>
    </w:p>
    <w:p w:rsidR="002A20D5" w:rsidRPr="00A01DA2" w:rsidRDefault="002A20D5" w:rsidP="007C2FE6">
      <w:pPr>
        <w:pStyle w:val="Style1"/>
        <w:widowControl/>
        <w:tabs>
          <w:tab w:val="left" w:pos="5246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lastRenderedPageBreak/>
        <w:t xml:space="preserve">Николай Алексеевич Клюев.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  <w:t>Стихотворения: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«Рожество избы», «Вы обещали нам сады...»,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«Я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посвященный от народа...»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ва, Никитина, Майкова, Мея и др. Интерес к художественному богатству славянского фольклора. Клюев и Блок. Клюев и Есенин. Полемика новокрестьянских поэ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тов с пролетарской поэзией. Художественные и идейно-нравственные аспекты этой полемики.</w:t>
      </w:r>
    </w:p>
    <w:p w:rsidR="002A20D5" w:rsidRPr="00A01DA2" w:rsidRDefault="002A20D5" w:rsidP="007C2FE6">
      <w:pPr>
        <w:pStyle w:val="Style5"/>
        <w:widowControl/>
        <w:jc w:val="both"/>
        <w:rPr>
          <w:rStyle w:val="FontStyle55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Сергей Александрович Есенин.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творчество.(Обзор.)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785417">
      <w:pPr>
        <w:pStyle w:val="Style6"/>
        <w:widowControl/>
        <w:tabs>
          <w:tab w:val="left" w:pos="5290"/>
        </w:tabs>
        <w:spacing w:line="240" w:lineRule="auto"/>
        <w:ind w:firstLine="0"/>
        <w:rPr>
          <w:rStyle w:val="FontStyle66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«Гой ты, Русь моя родная!..», «Не бродить, не мять в кустах багряных...», «Мы теперь уходим понемногу...», «Письмо матери», «Спит 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>ко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выль. Равнина дорогая...», «Шаганэ ты моя, Шаганэ!..», «Не жалею, не зову, не плачу », 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>«</w:t>
      </w:r>
      <w:r w:rsidRPr="00A01DA2">
        <w:rPr>
          <w:rStyle w:val="FontStyle56"/>
          <w:rFonts w:ascii="Times New Roman" w:hAnsi="Times New Roman" w:cs="Times New Roman"/>
          <w:sz w:val="22"/>
          <w:szCs w:val="22"/>
          <w:lang w:val="en-US"/>
        </w:rPr>
        <w:t>P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>у</w:t>
      </w:r>
      <w:r w:rsidRPr="00A01DA2">
        <w:rPr>
          <w:rStyle w:val="FontStyle56"/>
          <w:rFonts w:ascii="Times New Roman" w:hAnsi="Times New Roman" w:cs="Times New Roman"/>
          <w:sz w:val="22"/>
          <w:szCs w:val="22"/>
          <w:lang w:val="en-US"/>
        </w:rPr>
        <w:t>c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 xml:space="preserve">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советская», «Сорокоуст»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(указанные произведения обязательны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«Я покинул родимый дом...», «Собаке Качалова», «Клен ты мой опавший, клен заледенелый…»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трех других стих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отворений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)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Всепроникающий лиризм —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посланий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род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ным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любимым людям.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  <w:t xml:space="preserve">Есенин и имажинизм. Богатство поэтического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языка.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Цветопись в поэзии Есенина. Сквозные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образы есенин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softHyphen/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ской лирики. Трагическое восприятие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революционной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ломки традиционного уклада русской деревни. Пушкин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ские мотивы в развитии темы быстротечности человече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ского бытия. Поэтика есенинского цикла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(«Персидские мотивы»).</w:t>
      </w:r>
    </w:p>
    <w:p w:rsidR="002A20D5" w:rsidRPr="00A01DA2" w:rsidRDefault="002A20D5" w:rsidP="00785417">
      <w:pPr>
        <w:pStyle w:val="Style1"/>
        <w:widowControl/>
        <w:spacing w:line="240" w:lineRule="auto"/>
        <w:ind w:firstLine="326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Фольклоризм литературы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Имажинизм. Лирический стихотвор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ный цикл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Биографическая основа литературного произведения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785417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Литература 20-х годов XX века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Обзор с монографическим изучением одного-двух произведений (по выбору учителя и учащихся).</w:t>
      </w:r>
    </w:p>
    <w:p w:rsidR="002A20D5" w:rsidRPr="00A01DA2" w:rsidRDefault="002A20D5" w:rsidP="002A20D5">
      <w:pPr>
        <w:pStyle w:val="Style1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Общая характеристика литературного процесса. Лите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ратурные объединения </w:t>
      </w:r>
      <w:r w:rsidRPr="00A01DA2">
        <w:rPr>
          <w:rStyle w:val="FontStyle57"/>
          <w:rFonts w:ascii="Times New Roman" w:hAnsi="Times New Roman" w:cs="Times New Roman"/>
          <w:i w:val="0"/>
          <w:sz w:val="22"/>
          <w:szCs w:val="22"/>
        </w:rPr>
        <w:t>(«Пролеткульт», «Кузница», ЛЕФ, «Перевал», конструктивисты, ОБЭРИУ, «Серапионовы братья»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др.).</w:t>
      </w:r>
    </w:p>
    <w:p w:rsidR="002A20D5" w:rsidRPr="00A01DA2" w:rsidRDefault="002A20D5" w:rsidP="002A20D5">
      <w:pPr>
        <w:pStyle w:val="Style32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Тема России и революции: трагическое осмысление темы в творчестве поэтов старшего поколения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(А. Блок, </w:t>
      </w:r>
      <w:r w:rsidRPr="00A01DA2">
        <w:rPr>
          <w:rStyle w:val="FontStyle80"/>
          <w:rFonts w:ascii="Times New Roman" w:hAnsi="Times New Roman" w:cs="Times New Roman"/>
          <w:b/>
          <w:sz w:val="22"/>
          <w:szCs w:val="22"/>
        </w:rPr>
        <w:t>3.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Гиппиус, А. Белый, В. Ходасевич, И. Бунин, Д. Ме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режковский, А. Ахматова, М. Цветаева, О. Мандель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штам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Поиски поэтического языка новой эпохи, экспери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менты со словом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(В. Хлебников,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поэты-обэриуты).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Тема революции и Гражданской войны в творчестве писателей нового поколения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(«Конармия»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И. Бабеля,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«Россия, кровью умытая»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Веселого,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«Разгром»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Фадеева).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Трагизм восприятия революционных со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бытий прозаиками старшего поколения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(«Плачи»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Ре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мизова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как жанр лирической орнаментальной прозы;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«Солнце мертвых»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И. Шмелева).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Поиски нового героя эпохи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(«Голый год»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Б. Пильняка,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«Ветер»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Б. Лавре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нева,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«Чапаев»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Д. Фурманова).</w:t>
      </w:r>
    </w:p>
    <w:p w:rsidR="002A20D5" w:rsidRPr="00A01DA2" w:rsidRDefault="002A20D5" w:rsidP="002A20D5">
      <w:pPr>
        <w:pStyle w:val="Style6"/>
        <w:widowControl/>
        <w:spacing w:line="240" w:lineRule="auto"/>
        <w:ind w:firstLine="341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Русская эмигрантская сатира, ее направленность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(А. Аверченко.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«Дюжина ножей в спину революции»;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Тэффи.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«Ностальгия»),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Орнаментальная проза.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55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Владимир Владимирович Маяковский.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785417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«А вы могли бы?», «Послушайте!», «Скрипка и немножко нервно», «Лиличка!», «Юби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лейное», «Прозаседавшиеся»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(указанные произведения являются обязательными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«Разговор с фининспектором о поэзии»,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 xml:space="preserve">«Сергею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Есенину», «Письмо товарищу Кострову из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Парижа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о сущности любви», «Письмо Татьяне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Яковлевой»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(Возможен выбор трех-пяти других стихотворений). Начало творческого пути: дух бунтарства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и эпатажа.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Поэзия и живопись. Маяковский и футуризм. Поэт и революция. Пафос революционного переустройства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мира.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эта. Широта жанрового диапазона творчества поэта 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- 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оватора.Традиции Маяковского в российской поэзии ХХ столетия.</w:t>
      </w:r>
    </w:p>
    <w:p w:rsidR="002A20D5" w:rsidRPr="00A01DA2" w:rsidRDefault="002A20D5" w:rsidP="00785417">
      <w:pPr>
        <w:pStyle w:val="Style1"/>
        <w:widowControl/>
        <w:spacing w:line="240" w:lineRule="auto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lastRenderedPageBreak/>
        <w:t>Теория</w:t>
      </w:r>
      <w:r w:rsidR="004C663B"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литер</w:t>
      </w: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Футуризм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Тоническое стихосложение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="004C663B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Развитие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представлений о рифме: рифма составная (каламбурная), рифма ассонансная.</w:t>
      </w:r>
    </w:p>
    <w:p w:rsidR="002A20D5" w:rsidRPr="00A01DA2" w:rsidRDefault="002A20D5" w:rsidP="00785417">
      <w:pPr>
        <w:pStyle w:val="Style4"/>
        <w:widowControl/>
        <w:ind w:left="907" w:right="994"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Литература 30-х годов XX века</w:t>
      </w:r>
      <w:r w:rsidRPr="00A01DA2">
        <w:rPr>
          <w:rStyle w:val="FontStyle43"/>
          <w:rFonts w:ascii="Times New Roman" w:eastAsiaTheme="minorEastAsia" w:hAnsi="Times New Roman" w:cs="Times New Roman"/>
          <w:b w:val="0"/>
          <w:sz w:val="22"/>
          <w:szCs w:val="22"/>
        </w:rPr>
        <w:t xml:space="preserve"> (Обзор)</w:t>
      </w:r>
    </w:p>
    <w:p w:rsidR="002A20D5" w:rsidRPr="00A01DA2" w:rsidRDefault="002A20D5" w:rsidP="002A20D5">
      <w:pPr>
        <w:pStyle w:val="Style1"/>
        <w:widowControl/>
        <w:tabs>
          <w:tab w:val="left" w:pos="4886"/>
        </w:tabs>
        <w:spacing w:line="240" w:lineRule="auto"/>
        <w:ind w:firstLine="346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Сложность творческих поисков и писательских судеб </w:t>
      </w: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</w:rPr>
        <w:t>в 30-</w:t>
      </w: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  <w:lang w:val="en-US"/>
        </w:rPr>
        <w:t>e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годы. Судьба человека и его призвание в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поэзии 30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-</w:t>
      </w:r>
      <w:r w:rsidRPr="00A01DA2">
        <w:rPr>
          <w:rStyle w:val="FontStyle64"/>
          <w:rFonts w:ascii="Times New Roman" w:hAnsi="Times New Roman" w:cs="Times New Roman"/>
          <w:sz w:val="22"/>
          <w:szCs w:val="22"/>
          <w:lang w:val="en-US"/>
        </w:rPr>
        <w:t>x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годов. Понимание миссии поэта и значения поэзии в творчестве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Ахматовой, М. Цветаевой, Б.Пастернака, О. Мандельштама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 др. Новая   волна   поэтов:   лирические   стихотворения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 xml:space="preserve">Б.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Корнилова, П. Васильева, М. </w:t>
      </w:r>
      <w:r w:rsidRPr="00A01DA2">
        <w:rPr>
          <w:rStyle w:val="FontStyle67"/>
          <w:rFonts w:ascii="Times New Roman" w:hAnsi="Times New Roman" w:cs="Times New Roman"/>
          <w:b/>
          <w:sz w:val="22"/>
          <w:szCs w:val="22"/>
        </w:rPr>
        <w:t>Исаковского,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Прокофьева,   Я. Смелякова,   Б. </w:t>
      </w:r>
      <w:r w:rsidRPr="00A01DA2">
        <w:rPr>
          <w:rStyle w:val="FontStyle67"/>
          <w:rFonts w:ascii="Times New Roman" w:hAnsi="Times New Roman" w:cs="Times New Roman"/>
          <w:b/>
          <w:sz w:val="22"/>
          <w:szCs w:val="22"/>
        </w:rPr>
        <w:t>Ручьева,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М. 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Светлова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 др.; поэмы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Твардовского, И. Сельвинского.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55"/>
        <w:rPr>
          <w:rStyle w:val="FontStyle70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Тема русской истории в литературе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30-х годов: А. Толстой.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«Петр Первый», 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>Ю. Тынянов  «Смерть Вазир-Мухтара», поэмы Д. Кедрина, К. Симонова, Л.Мартынова.</w:t>
      </w:r>
    </w:p>
    <w:p w:rsidR="002A20D5" w:rsidRPr="00A01DA2" w:rsidRDefault="002A20D5" w:rsidP="0078541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Утверждение пафоса и драматизма революционных испытаний в творчестве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М. Шолохова, Н. Островско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го, В.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Луговского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и др.</w:t>
      </w:r>
    </w:p>
    <w:p w:rsidR="002A20D5" w:rsidRPr="00A01DA2" w:rsidRDefault="002A20D5" w:rsidP="002A20D5">
      <w:pPr>
        <w:pStyle w:val="Style5"/>
        <w:widowControl/>
        <w:jc w:val="both"/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Михаил Афанасьевич Булгаков.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</w:t>
      </w:r>
      <w:r w:rsidRPr="00A01DA2"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  <w:t>во.(Обзор)</w:t>
      </w:r>
      <w:r w:rsidR="00785417" w:rsidRPr="00A01DA2"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:rsidR="002A20D5" w:rsidRPr="00A01DA2" w:rsidRDefault="002A20D5" w:rsidP="002A20D5">
      <w:pPr>
        <w:pStyle w:val="Style9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Романы»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«Белая гвардия», «Мастер и Маргарита»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(изучается один из романов - по выбору.) История со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здания романа «Белая гвардия». Своеобразие жанра и композиции. Многомерность исторического пространства</w:t>
      </w:r>
      <w:r w:rsidRPr="00A01DA2">
        <w:rPr>
          <w:rStyle w:val="FontStyle58"/>
          <w:rFonts w:ascii="Times New Roman" w:hAnsi="Times New Roman" w:cs="Times New Roman"/>
          <w:position w:val="-2"/>
          <w:sz w:val="22"/>
          <w:szCs w:val="22"/>
        </w:rPr>
        <w:t xml:space="preserve"> в романе. Система образов. Проблема выбора нравственной и гражданской позиции в эпоху смуты. Образ Дома, семейного очага в бурном водовороте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исторических событий, социальных потрясени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й.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Эпи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ческая широта изображенно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й панорамы и лиризм раз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мышлений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повествователя. Символическое звучание образа Города. Смысл финала романа.</w:t>
      </w:r>
    </w:p>
    <w:p w:rsidR="002A20D5" w:rsidRPr="00A01DA2" w:rsidRDefault="002A20D5" w:rsidP="0078541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История создания и публикации романа «Мастер и </w:t>
      </w:r>
      <w:r w:rsidRPr="00A01DA2">
        <w:rPr>
          <w:rStyle w:val="FontStyle60"/>
          <w:rFonts w:ascii="Times New Roman" w:hAnsi="Times New Roman" w:cs="Times New Roman"/>
          <w:sz w:val="22"/>
          <w:szCs w:val="22"/>
        </w:rPr>
        <w:t xml:space="preserve">Маргарита»,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своеобразие жанра и композиции романа. Роль эпиграфа. Многоплановость, разноуровневость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вествования: от символического (библейского или ми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фологического) до сатирического (бытового). Сочетание реальности и фантастики. «Мастер и </w:t>
      </w:r>
      <w:r w:rsidRPr="00A01DA2">
        <w:rPr>
          <w:rStyle w:val="FontStyle60"/>
          <w:rFonts w:ascii="Times New Roman" w:hAnsi="Times New Roman" w:cs="Times New Roman"/>
          <w:sz w:val="22"/>
          <w:szCs w:val="22"/>
        </w:rPr>
        <w:t xml:space="preserve">Маргарита»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- апо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логия творчества и идеальной любви в атмосфере отчая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ния и мрака.Традиции европейской и отечественной литературы в романе М А Булгакова «Мастер и Маргарита» (И. –В.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 xml:space="preserve">Гете, Э. Т. А. Гофман, Н. В. Гоголь). </w:t>
      </w:r>
    </w:p>
    <w:p w:rsidR="002A20D5" w:rsidRPr="00A01DA2" w:rsidRDefault="004C663B" w:rsidP="004C663B">
      <w:pPr>
        <w:pStyle w:val="Style9"/>
        <w:widowControl/>
        <w:spacing w:line="240" w:lineRule="auto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-20"/>
          <w:sz w:val="22"/>
          <w:szCs w:val="22"/>
          <w:u w:val="single"/>
        </w:rPr>
        <w:t>Теория литературы.</w:t>
      </w:r>
      <w:r w:rsidR="002A20D5"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Разнообразие типов рома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t>на в русской прозе XX века. Традиции и новаторство в  литературе.</w:t>
      </w:r>
    </w:p>
    <w:p w:rsidR="002A20D5" w:rsidRPr="00A01DA2" w:rsidRDefault="002A20D5" w:rsidP="002A20D5">
      <w:pPr>
        <w:pStyle w:val="Style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Андрей Платонович Платонов.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«Котлован».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Высокий пафос и острая сатира платоновской прозы. Тип платоновского героя - мечта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теля и правдоискателя. Возвеличивание страдания, аске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2A20D5" w:rsidRPr="00A01DA2" w:rsidRDefault="002A20D5" w:rsidP="004C663B">
      <w:pPr>
        <w:pStyle w:val="Style2"/>
        <w:widowControl/>
        <w:spacing w:line="240" w:lineRule="auto"/>
        <w:ind w:left="230" w:firstLine="0"/>
        <w:jc w:val="both"/>
        <w:rPr>
          <w:rFonts w:ascii="Times New Roman" w:hAnsi="Times New Roman"/>
          <w:sz w:val="22"/>
          <w:szCs w:val="22"/>
        </w:rPr>
      </w:pPr>
      <w:r w:rsidRPr="00A01DA2">
        <w:rPr>
          <w:rFonts w:ascii="Times New Roman" w:hAnsi="Times New Roman"/>
          <w:i/>
          <w:sz w:val="22"/>
          <w:szCs w:val="22"/>
          <w:u w:val="single"/>
        </w:rPr>
        <w:t>Теория литературы.</w:t>
      </w:r>
      <w:r w:rsidR="004C663B" w:rsidRPr="00A01DA2">
        <w:rPr>
          <w:rFonts w:ascii="Times New Roman" w:hAnsi="Times New Roman"/>
          <w:sz w:val="22"/>
          <w:szCs w:val="22"/>
        </w:rPr>
        <w:t xml:space="preserve"> Индивидуальный стиль писателя. </w:t>
      </w:r>
      <w:r w:rsidRPr="00A01DA2">
        <w:rPr>
          <w:rFonts w:ascii="Times New Roman" w:hAnsi="Times New Roman"/>
          <w:sz w:val="22"/>
          <w:szCs w:val="22"/>
        </w:rPr>
        <w:t>Авторские неологизмы</w:t>
      </w:r>
      <w:r w:rsidR="004C663B" w:rsidRPr="00A01DA2">
        <w:rPr>
          <w:rFonts w:ascii="Times New Roman" w:hAnsi="Times New Roman"/>
          <w:sz w:val="22"/>
          <w:szCs w:val="22"/>
        </w:rPr>
        <w:t>.</w:t>
      </w:r>
    </w:p>
    <w:p w:rsidR="002A20D5" w:rsidRPr="00A01DA2" w:rsidRDefault="002A20D5" w:rsidP="004C663B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A01DA2">
        <w:rPr>
          <w:rFonts w:ascii="Times New Roman" w:hAnsi="Times New Roman"/>
          <w:b/>
          <w:sz w:val="22"/>
          <w:szCs w:val="22"/>
        </w:rPr>
        <w:t xml:space="preserve">Анна Андреевна Ахматова. </w:t>
      </w:r>
      <w:r w:rsidRPr="00A01DA2">
        <w:rPr>
          <w:rFonts w:ascii="Times New Roman" w:hAnsi="Times New Roman"/>
          <w:sz w:val="22"/>
          <w:szCs w:val="22"/>
        </w:rPr>
        <w:t>Жизнь и творчество. (Обзор)</w:t>
      </w:r>
    </w:p>
    <w:p w:rsidR="002A20D5" w:rsidRPr="00A01DA2" w:rsidRDefault="002A20D5" w:rsidP="004C663B">
      <w:pPr>
        <w:pStyle w:val="Style2"/>
        <w:widowControl/>
        <w:spacing w:line="240" w:lineRule="auto"/>
        <w:ind w:firstLine="0"/>
        <w:jc w:val="both"/>
        <w:rPr>
          <w:rStyle w:val="FontStyle63"/>
          <w:rFonts w:ascii="Times New Roman" w:hAnsi="Times New Roman" w:cs="Times New Roman"/>
          <w:b w:val="0"/>
          <w:bCs w:val="0"/>
          <w:spacing w:val="0"/>
        </w:rPr>
      </w:pPr>
      <w:r w:rsidRPr="00A01DA2">
        <w:rPr>
          <w:rFonts w:ascii="Times New Roman" w:hAnsi="Times New Roman"/>
          <w:sz w:val="22"/>
          <w:szCs w:val="22"/>
        </w:rPr>
        <w:t xml:space="preserve">Стихотворения: </w:t>
      </w:r>
      <w:r w:rsidRPr="00A01DA2">
        <w:rPr>
          <w:rFonts w:ascii="Times New Roman" w:hAnsi="Times New Roman"/>
          <w:b/>
          <w:i/>
          <w:sz w:val="22"/>
          <w:szCs w:val="22"/>
        </w:rPr>
        <w:t>«Песня последней встречи…», «Сжала руки под темной вуалью…», «Мне ни к чему одические рати», «Мне голос был. Он звал утешно…», «Родная земля»</w:t>
      </w:r>
      <w:r w:rsidRPr="00A01DA2">
        <w:rPr>
          <w:rFonts w:ascii="Times New Roman" w:hAnsi="Times New Roman"/>
          <w:sz w:val="22"/>
          <w:szCs w:val="22"/>
        </w:rPr>
        <w:t>(указанные произведения обязательны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«Я научилась просто, мудро жить…» 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 xml:space="preserve">«Приморский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сонет».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(Возможен выбор двух 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</w:t>
      </w:r>
    </w:p>
    <w:p w:rsidR="002A20D5" w:rsidRPr="00A01DA2" w:rsidRDefault="002A20D5" w:rsidP="002A20D5">
      <w:pPr>
        <w:pStyle w:val="Style2"/>
        <w:widowControl/>
        <w:tabs>
          <w:tab w:val="left" w:pos="3624"/>
        </w:tabs>
        <w:spacing w:line="240" w:lineRule="auto"/>
        <w:ind w:firstLine="36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Поэма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«Реквием».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Трагедия народа и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поэта. Смысл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названия поэмы. Библейские мотивы и образы в поэме. Широта эпического обобщения и благородство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 скорб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ного стиха. Трагическое звучание «Реквиема». Тема суда времени и исторической памяти. Особенности жанра и композиции поэмы.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4C663B">
      <w:pPr>
        <w:pStyle w:val="Style2"/>
        <w:widowControl/>
        <w:tabs>
          <w:tab w:val="left" w:pos="3624"/>
        </w:tabs>
        <w:spacing w:line="240" w:lineRule="auto"/>
        <w:ind w:firstLine="36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z w:val="22"/>
          <w:szCs w:val="22"/>
          <w:u w:val="single"/>
        </w:rPr>
        <w:t>Теория 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Лирическое и эпическое в поэме как жанре литературы. Сюжетность лирики.</w:t>
      </w:r>
    </w:p>
    <w:p w:rsidR="002A20D5" w:rsidRPr="00A01DA2" w:rsidRDefault="002A20D5" w:rsidP="004C663B">
      <w:pPr>
        <w:pStyle w:val="Style2"/>
        <w:widowControl/>
        <w:tabs>
          <w:tab w:val="left" w:pos="3624"/>
        </w:tabs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 xml:space="preserve">Осип Эмилевич Мандельштам.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(Обзор)</w:t>
      </w:r>
    </w:p>
    <w:p w:rsidR="002A20D5" w:rsidRPr="00A01DA2" w:rsidRDefault="002A20D5" w:rsidP="004C663B">
      <w:pPr>
        <w:pStyle w:val="Style2"/>
        <w:widowControl/>
        <w:tabs>
          <w:tab w:val="left" w:pos="3624"/>
        </w:tabs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b/>
          <w:i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 xml:space="preserve">Стихотворения:  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>«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  <w:lang w:val="en-US"/>
        </w:rPr>
        <w:t>NotreDame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 xml:space="preserve">», «Бессоница. Гомер. Тугие паруса…», «За гремучую доблесть грядущих веков…», «Я вернулся в мой город, знакомый до слез…»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(указанные произведения обязательны для изучения). 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>«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  <w:lang w:val="en-US"/>
        </w:rPr>
        <w:t>Silentium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 xml:space="preserve">», «Мы живем, под собою не чуя страны…».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трех-четырех других стихотворений.)Культурологические истоки творчества поэта. Слово,слово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>образ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 поэтике Мандельштама. Музыкальная шко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ла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эстетического переживания в стихотворениях поэта. Описательно-живописная манера и философич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ность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поэзии Мандельштама. Импрессионистическая си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мволика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цвета. Ритмико-интонационное многообра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зие. Поэт 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«век-волкодав». Поэзия Мандельштама в конце XX — начале XXI века.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4C663B" w:rsidP="004C663B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7"/>
          <w:rFonts w:ascii="Times New Roman" w:hAnsi="Times New Roman" w:cs="Times New Roman"/>
          <w:i/>
          <w:sz w:val="22"/>
          <w:szCs w:val="22"/>
          <w:u w:val="single"/>
        </w:rPr>
        <w:t>Теория литературы.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t>Импрессионизм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Стих, строфа, рифма, способы риф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мовки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5"/>
        <w:widowControl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 Марина Ивановна Цветаева.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творчество.(Обзор.)</w:t>
      </w:r>
    </w:p>
    <w:p w:rsidR="002A20D5" w:rsidRPr="00A01DA2" w:rsidRDefault="002A20D5" w:rsidP="002A20D5">
      <w:pPr>
        <w:pStyle w:val="Style1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«Моим стихам, написанным так рано », «Стихи к Блоку»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(«Имя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твое — птица в руке…», «Кто создан из камня, кто создан из гли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ны», «Тоска по родине! Давно...»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(указанные произ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ведения обязательны для изучения).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«Попытка ревности», «Стихи о Москве», «Стихи к Пушкину».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Цветаевой.Тема Родины. Фольклорные истоки поэтики. Трагичность поэтического мира Цветаевой, определяе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мая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трагичностью эпохи (революция, Гражданская война,вынужденная эмиграция, тоска по Родине). Этическиймаксимализм поэта 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прием резкого контраста в противостоянии поэта, творца 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черни, мира обывате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лей,«читателей газет». Образы Пушкина, Блока, Ахма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товой, Маяковского, Есенина в цветаевском творчестве. ТрадицииЦветаевой в русской поэзии XX века.</w:t>
      </w:r>
    </w:p>
    <w:p w:rsidR="002A20D5" w:rsidRPr="00A01DA2" w:rsidRDefault="002A20D5" w:rsidP="002A20D5">
      <w:pPr>
        <w:pStyle w:val="Style1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 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Стихотворный лирический цикл</w:t>
      </w:r>
      <w:r w:rsidR="004C663B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Фольклоризм литературы</w:t>
      </w:r>
      <w:r w:rsidR="004C663B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Лирический герой</w:t>
      </w:r>
      <w:r w:rsidR="004C663B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E01C3A" w:rsidRPr="00A01DA2" w:rsidRDefault="002A20D5" w:rsidP="00E01C3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Михаил Александрович Шолохов.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Жизнь. Творчество. Личность (Обзор.) </w:t>
      </w:r>
    </w:p>
    <w:p w:rsidR="002A20D5" w:rsidRPr="00A01DA2" w:rsidRDefault="002A20D5" w:rsidP="00E01C3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«Тихий Дон»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— роман-эпопея о всенародной трагедии. История создания шолоховского эпоса.Широта эпического повествования. Герои эпопеи. Система образов романа. Тема семейная в романе. Семья Мелеховых. Жизненный уклад, быт, систе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 нравственных ценностей казачества. Образ главного героя. Трагедия целого народа и судьба одного челове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ка. Проблема гуманизма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эпопее. Женские судьбы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романе. Функция пейзажа в произведении. Шолохов как мастер психологического портрета. Утверждение вы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соких нравственных ценностей в романе. Традиции Л. Н. Толстого в прозе М. А. Шолохова. Художествен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ное своеобразие шолоховского романа. Художествен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ное время и художественное пространство в романе. Шолоховские традиции в русской литературе XX века.</w:t>
      </w:r>
    </w:p>
    <w:p w:rsidR="002A20D5" w:rsidRPr="00A01DA2" w:rsidRDefault="002A20D5" w:rsidP="00E01C3A">
      <w:pPr>
        <w:pStyle w:val="Style1"/>
        <w:widowControl/>
        <w:spacing w:line="240" w:lineRule="auto"/>
        <w:ind w:firstLine="331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Роман-эпопея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Художественное время и художественное пространство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Традиции и нова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торство в художественном творчестве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E01C3A">
      <w:pPr>
        <w:pStyle w:val="Style4"/>
        <w:widowControl/>
        <w:ind w:left="874"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Литература периода Великой Отечественной войны</w:t>
      </w:r>
      <w:r w:rsidR="00E01C3A"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.</w:t>
      </w:r>
      <w:r w:rsidRPr="00A01DA2">
        <w:rPr>
          <w:rStyle w:val="FontStyle43"/>
          <w:rFonts w:ascii="Times New Roman" w:eastAsiaTheme="minorEastAsia" w:hAnsi="Times New Roman" w:cs="Times New Roman"/>
          <w:b w:val="0"/>
          <w:sz w:val="22"/>
          <w:szCs w:val="22"/>
        </w:rPr>
        <w:t>(Обзор)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Литература «предгрозья»: два противоположных взгля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да на неизбежно приближающуюся войну. Поэзия как самый оперативный жанр (поэтический призыв, лозунг, переживание потерь и разлук, надежда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вера). Лирика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Ахматовой, Б. Пастернака, Н. Тихонова, М. Иса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ковского, А. Суркова, А. Прокофьева, К. Симонова, О. Берггольц, Дм. Кедрина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 др.; песни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Фатья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нова;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поэмы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«Зоя»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М. Алигер</w:t>
      </w:r>
      <w:r w:rsidRPr="00A01DA2">
        <w:rPr>
          <w:rStyle w:val="FontStyle79"/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«Февральский днев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softHyphen/>
        <w:t>ник»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О. Берггольц,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«Пулковский меридиан»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В. Инбер,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«Сын»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П. Антокольского. 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Органическое сочетание вы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соких патриотических чувств с глубоко личными, интим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ными переживаниями лирического героя. Активизация внимания к героическому прошлому народа в лириче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ской и эпической поэзии, обобщенно-символическое звучание признаний в любви к родным местам, близким людям.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Человек на войне, правда о нем. Жестокие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реалии 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романтика в описании войны. Очерки,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рассказы,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вести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Толстого, М. Шолохова, 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 xml:space="preserve">К. </w:t>
      </w:r>
      <w:r w:rsidRPr="00A01DA2">
        <w:rPr>
          <w:rStyle w:val="FontStyle69"/>
          <w:rFonts w:ascii="Times New Roman" w:hAnsi="Times New Roman" w:cs="Times New Roman"/>
          <w:sz w:val="22"/>
          <w:szCs w:val="22"/>
        </w:rPr>
        <w:t xml:space="preserve">Паустовского, 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Платонова, В. Гроссмана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др.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57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Глубочайшие нравственные конфликты, особое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пряжение в противоборстве характеров, чувств, убеж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дений в трагической ситуации войны: драматургия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К. Симонова, Л. Леонова.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Пьеса-сказка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Е. Шварца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«Дракон».</w:t>
      </w:r>
    </w:p>
    <w:p w:rsidR="002A20D5" w:rsidRPr="00A01DA2" w:rsidRDefault="002A20D5" w:rsidP="00E01C3A">
      <w:pPr>
        <w:pStyle w:val="Style1"/>
        <w:widowControl/>
        <w:spacing w:line="240" w:lineRule="auto"/>
        <w:ind w:firstLine="326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Значение литературы периода Великой Отечествен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ной войны для прозы, поэзии, драматургии второй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ловины XX века.</w:t>
      </w:r>
    </w:p>
    <w:p w:rsidR="002A20D5" w:rsidRPr="00A01DA2" w:rsidRDefault="002A20D5" w:rsidP="00E01C3A">
      <w:pPr>
        <w:pStyle w:val="Style39"/>
        <w:widowControl/>
        <w:spacing w:line="240" w:lineRule="auto"/>
        <w:ind w:left="1114" w:right="1104"/>
        <w:rPr>
          <w:rStyle w:val="FontStyle71"/>
          <w:rFonts w:ascii="Times New Roman" w:hAnsi="Times New Roman" w:cs="Times New Roman"/>
          <w:sz w:val="22"/>
          <w:szCs w:val="22"/>
        </w:rPr>
      </w:pPr>
      <w:r w:rsidRPr="00A01DA2">
        <w:rPr>
          <w:rStyle w:val="FontStyle71"/>
          <w:rFonts w:ascii="Times New Roman" w:hAnsi="Times New Roman" w:cs="Times New Roman"/>
          <w:sz w:val="22"/>
          <w:szCs w:val="22"/>
        </w:rPr>
        <w:t>Литература 50-90-х годов</w:t>
      </w:r>
      <w:r w:rsidR="00E01C3A" w:rsidRPr="00A01DA2">
        <w:rPr>
          <w:rStyle w:val="FontStyle71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71"/>
          <w:rFonts w:ascii="Times New Roman" w:hAnsi="Times New Roman" w:cs="Times New Roman"/>
          <w:b w:val="0"/>
          <w:sz w:val="22"/>
          <w:szCs w:val="22"/>
        </w:rPr>
        <w:t>(Обзор)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 xml:space="preserve">Новое осмысление военной темы в творчестве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Ю. Бондарева, В. Богомолова, Г. Бакланова, В. Не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красова,   К. Воробьева,   В. Быкова,   Б. Васильева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Новые темы, идеи, образы в поэзии периода «отте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пели»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(Б. Ахмадулина, Р. Рождественский, А. Возне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сенский, Е. Евтушенко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др.). Особенности языка, стихосложения молодых поэтов-шестидесятников.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эзия, развивающаяся в русле традиций русской клас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сики: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В. Соколов, В. Федоров, Н. Рубцов, А. Пра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солов, Н. Глазков, С. Наровчатов, Д.Самойлов, Л. Мартынов, Е. Винокуров, С. Старшинов, Ю. Дру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нина, Б. Слуцкий, С. Орлов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«Городская» проза: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Д. Гранин, В. Дудинцев, Ю. Три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фонов, В. Макании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 др. Нравственная проблематика и художественные особенности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их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произведений.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«Деревенская» проза. Изображение жизни крестьян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ства; глубина и цельность духовного мира человека, кровно связанного с землей, в повестях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С. Залыгина, В. Белова, В. Астафьева, Б. Можаева, Ф. Абрамова, В. Шукшина, В. Крупина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2A20D5">
      <w:pPr>
        <w:pStyle w:val="Style1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Драматургия. Нравственная проблематика пьес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Володина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(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«Пять вечеров»),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Арбузова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(«Иркут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softHyphen/>
        <w:t>ская история», «Жестокие игры»),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В. Розова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(«В доб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softHyphen/>
        <w:t>рый час!», «Гнездо глухаря»),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Вампилова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(«Прошлым летом в Чулимске», «Старший сын»)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31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Литература Русского зарубежья. Возвращенные в отечественную литературу имена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произведения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(В. Набоков, В. Ходасевич, Г. Иванов, Г. Адамович, Б. Зайцев, М. Алданов, М. Осоргин, И. Елагин).</w:t>
      </w:r>
    </w:p>
    <w:p w:rsidR="002A20D5" w:rsidRPr="00A01DA2" w:rsidRDefault="002A20D5" w:rsidP="00E01C3A">
      <w:pPr>
        <w:pStyle w:val="Style17"/>
        <w:widowControl/>
        <w:tabs>
          <w:tab w:val="left" w:pos="3864"/>
        </w:tabs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Многообразие оценок литературного процесса в критике и публицистике.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E01C3A">
      <w:pPr>
        <w:pStyle w:val="Style1"/>
        <w:widowControl/>
        <w:spacing w:line="240" w:lineRule="auto"/>
        <w:ind w:left="221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Авторская песня. Ее место в развитии литературного процесса </w:t>
      </w:r>
      <w:r w:rsidRPr="00A01DA2">
        <w:rPr>
          <w:rStyle w:val="FontStyle72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Галича, Ю. Визбора,В. Высоцкого, Б. Окуджавы, Ю. Кима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E01C3A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Александр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Трифонович Твардовский.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Жизнь 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творчество. Личность. (Обзор.) 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«Вся суть в одном-единственном завете...», «Памяти ма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тери», «Я знаю, никакой моей вины… »</w:t>
      </w:r>
      <w:r w:rsidR="00E01C3A" w:rsidRPr="00A01DA2">
        <w:rPr>
          <w:rStyle w:val="FontStyle73"/>
          <w:rFonts w:ascii="Times New Roman" w:hAnsi="Times New Roman" w:cs="Times New Roman"/>
          <w:sz w:val="22"/>
          <w:szCs w:val="22"/>
        </w:rPr>
        <w:t>(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указанные произведения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обязательны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«В тот день, когда закончилась война...», «Дро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бится рваный цоколь монумента...», «Памяти Гагарина»</w:t>
      </w:r>
      <w:r w:rsidRPr="00A01DA2"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  <w:t>(Возможен выбор двух-трёхд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испо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ведальной интонации поэта. Некрасовская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традиция 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поэзии А. Твардовского.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2"/>
        <w:widowControl/>
        <w:tabs>
          <w:tab w:val="left" w:pos="5098"/>
        </w:tabs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Традиции и новаторство поэзии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Гражданственность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поэз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ии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Элегия как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жанр лирической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поэзии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2"/>
        <w:widowControl/>
        <w:tabs>
          <w:tab w:val="left" w:pos="5098"/>
        </w:tabs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Борис Леонидович Пастернак.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творчество.(Обзор)</w:t>
      </w:r>
    </w:p>
    <w:p w:rsidR="002A20D5" w:rsidRPr="00A01DA2" w:rsidRDefault="002A20D5" w:rsidP="009529B9">
      <w:pPr>
        <w:pStyle w:val="Style30"/>
        <w:widowControl/>
        <w:spacing w:line="240" w:lineRule="auto"/>
        <w:ind w:firstLine="350"/>
        <w:jc w:val="both"/>
        <w:rPr>
          <w:rStyle w:val="FontStyle70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«Февраль. Достать чернил и пла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кать!..», «Определение поэзии», «Во всем мне хочется дойти...», «Гамлет», «Зимняя ночь» </w:t>
      </w:r>
      <w:r w:rsidRPr="00A01DA2">
        <w:rPr>
          <w:rStyle w:val="FontStyle74"/>
          <w:rFonts w:ascii="Times New Roman" w:hAnsi="Times New Roman" w:cs="Times New Roman"/>
          <w:i w:val="0"/>
          <w:sz w:val="22"/>
          <w:szCs w:val="22"/>
        </w:rPr>
        <w:t>(</w:t>
      </w:r>
      <w:r w:rsidR="00E01C3A" w:rsidRPr="00A01DA2">
        <w:rPr>
          <w:rStyle w:val="FontStyle74"/>
          <w:rFonts w:ascii="Times New Roman" w:hAnsi="Times New Roman" w:cs="Times New Roman"/>
          <w:i w:val="0"/>
          <w:sz w:val="22"/>
          <w:szCs w:val="22"/>
        </w:rPr>
        <w:t>у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казанные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произведения обязательны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«Марбург», «Быть знаменитым некрасиво… 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(Возможен выбор двух других стихотворений ). Тема поэта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поэзии в творчестве Пастернака. Любовная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лирика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поэта. Философская глубина раздумий. Стремление </w:t>
      </w:r>
      <w:r w:rsidRPr="00A01DA2">
        <w:rPr>
          <w:rStyle w:val="FontStyle72"/>
          <w:rFonts w:ascii="Times New Roman" w:hAnsi="Times New Roman" w:cs="Times New Roman"/>
          <w:spacing w:val="-20"/>
          <w:sz w:val="22"/>
          <w:szCs w:val="22"/>
        </w:rPr>
        <w:t>по</w:t>
      </w:r>
      <w:r w:rsidRPr="00A01DA2">
        <w:rPr>
          <w:rStyle w:val="FontStyle72"/>
          <w:rFonts w:ascii="Times New Roman" w:hAnsi="Times New Roman" w:cs="Times New Roman"/>
          <w:spacing w:val="-20"/>
          <w:sz w:val="22"/>
          <w:szCs w:val="22"/>
        </w:rPr>
        <w:softHyphen/>
      </w:r>
      <w:r w:rsidRPr="00A01DA2">
        <w:rPr>
          <w:rStyle w:val="FontStyle72"/>
          <w:rFonts w:ascii="Times New Roman" w:hAnsi="Times New Roman" w:cs="Times New Roman"/>
          <w:sz w:val="22"/>
          <w:szCs w:val="22"/>
        </w:rPr>
        <w:t xml:space="preserve">стичь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мир,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«дойти до самой сути» явлений,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удивление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перед чудом бытия. Человек и природа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в поэзии Пастернака.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«Доктор Живаго»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(обзорное изучение с ана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лизом фрагментов). История создания и публикации романа.Жанровое своеобразие и композиция романа, соединение в нем прозы и поэзии, эпического и лириче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ского начал. Образы-символы и сквозные мотивы в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мане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Образ главного героя — Юрия Живаго. Женские образы в романе. Цикл «Стихотворения Юрия Живаго» и его органическая связь с проблематикой и поэтикой 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романа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 Традиции русской классической литературы в творчестве Пастернака.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22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Исаевич Солженицын.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Жизнь. Творче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ство. Личность. (Обзор.)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60"/>
        <w:rPr>
          <w:rStyle w:val="FontStyle64"/>
          <w:rFonts w:ascii="Times New Roman" w:hAnsi="Times New Roman" w:cs="Times New Roman"/>
          <w:sz w:val="22"/>
          <w:szCs w:val="22"/>
          <w:vertAlign w:val="subscript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«Один день Ивана Денисовича»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 Свое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образие раскрытия «лагерной» темы в повести. Образ Ивана Денисовича Шухова. Нравственная прочность и 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устойчивость 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трясине лагерной жизни. Проблема рус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ского национального характера в контексте трагической эпохи.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lastRenderedPageBreak/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Прототип литературного героя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Житие как литературный повествовательный жанр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5"/>
        <w:widowControl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Варлам Тихонович Шаламов.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творчество.(Обзор).</w:t>
      </w:r>
    </w:p>
    <w:p w:rsidR="002A20D5" w:rsidRPr="00A01DA2" w:rsidRDefault="002A20D5" w:rsidP="002A20D5">
      <w:pPr>
        <w:pStyle w:val="Style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Расссказы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«На представку», «Сентенция».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жен выбор двух других рассказов.) Автобиографический характер прозы В.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Т.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Шаламова. Жизненная достовер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ность, почти документальность «Колымских рассказов» и глубина проблем, поднимаемых писателем. Исследованиечеловеческой природы «в крайне важном, не опи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ство Шаламова-прозаика.</w:t>
      </w:r>
    </w:p>
    <w:p w:rsidR="002A20D5" w:rsidRPr="00A01DA2" w:rsidRDefault="002A20D5" w:rsidP="009529B9">
      <w:pPr>
        <w:pStyle w:val="Style1"/>
        <w:widowControl/>
        <w:spacing w:line="240" w:lineRule="auto"/>
        <w:ind w:left="202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Новелла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Психологизм художественной литературы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Традиции и новаторство в худо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жественной литературе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9529B9">
      <w:pPr>
        <w:pStyle w:val="Style6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7"/>
          <w:rFonts w:ascii="Times New Roman" w:hAnsi="Times New Roman" w:cs="Times New Roman"/>
          <w:b/>
          <w:sz w:val="22"/>
          <w:szCs w:val="22"/>
        </w:rPr>
        <w:t>Николай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Михайлович Рубцов.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«Видения на хол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ме», «Р</w:t>
      </w:r>
      <w:r w:rsidR="009529B9"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усский огонек», «Звезда полей»,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«В горнице»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(или другие стихотворения по выбору учителя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уча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щихся).Основные темы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мотивы лирики Рубцова — Родина-Русь, ее природа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история, судьба народа, духовный мир человека, его нравственные ценности: красота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любовь, жизнь и смерть, радости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страдания. Драма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тизм мироощущения поэта, обусловленный событиями его личной судьбы и судьбы народа. Традиции Тютчева, Фета, Есенина в поэзии Рубцова. 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 Виктор Петрович Астафьев.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«Царь-рыба», «Пе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чальный детектив».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(Одно произведение по выбору.) Взаимоотношения человека и природы в романе «Царь-рыба». Утрата нравственных ориентиров — глав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ная проблема в романе «Печальный детектив».</w:t>
      </w:r>
    </w:p>
    <w:p w:rsidR="002A20D5" w:rsidRPr="00A01DA2" w:rsidRDefault="002A20D5" w:rsidP="009529B9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Валентин Григорьевич Распутин.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«Последний срок», «Прощание с Матерой», «Живи и помни».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 произведение по выбору.) Тема «отцов и детей» в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вести «Последний срок». Народ, его история, его земля в повести «Прощание с Матерой».Нравственное величие русской женщины, ее самоот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верженность. Связь основных тем повести «Живи и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мни» с традициями русской классики.</w:t>
      </w:r>
    </w:p>
    <w:p w:rsidR="002A20D5" w:rsidRPr="00A01DA2" w:rsidRDefault="002A20D5" w:rsidP="009529B9">
      <w:pPr>
        <w:pStyle w:val="Style6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Иосиф Александрович Бродский.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«Осенний крик ястреба», «На смерть Жукова», «Со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нет» («Как жаль, что тем, чем стало для меня...»).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трех других стихотворений.)Широта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турно-поэтических и автобиографических пластов, реа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лий, ассоциаций, сливающихся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единый, живой поток непринужденной речи, откристаллизовавшейся в вирту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озно организованную стихотворную форму» (В. А. Зай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цев). Традиции русской классической поэзии </w:t>
      </w:r>
      <w:r w:rsidRPr="00A01DA2">
        <w:rPr>
          <w:rStyle w:val="FontStyle63"/>
          <w:rFonts w:ascii="Times New Roman" w:hAnsi="Times New Roman" w:cs="Times New Roman"/>
          <w:b w:val="0"/>
        </w:rPr>
        <w:t xml:space="preserve">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творче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стве И. Бродского.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Сонет как стихотворная форма</w:t>
      </w:r>
      <w:r w:rsidR="00B1718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B1718A">
      <w:pPr>
        <w:pStyle w:val="Style22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Булат Шалвович Окуджава.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поэте.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«До свидания, </w:t>
      </w:r>
      <w:r w:rsidRPr="00A01DA2">
        <w:rPr>
          <w:rStyle w:val="FontStyle45"/>
          <w:rFonts w:ascii="Times New Roman" w:hAnsi="Times New Roman" w:cs="Times New Roman"/>
          <w:b/>
          <w:sz w:val="22"/>
          <w:szCs w:val="22"/>
        </w:rPr>
        <w:t>мальчики»,«Ты</w:t>
      </w:r>
      <w:r w:rsidRPr="00A01DA2">
        <w:rPr>
          <w:rStyle w:val="FontStyle79"/>
          <w:rFonts w:ascii="Times New Roman" w:hAnsi="Times New Roman" w:cs="Times New Roman"/>
          <w:i/>
          <w:sz w:val="22"/>
          <w:szCs w:val="22"/>
        </w:rPr>
        <w:t>те</w:t>
      </w:r>
      <w:r w:rsidRPr="00A01DA2">
        <w:rPr>
          <w:rStyle w:val="FontStyle79"/>
          <w:rFonts w:ascii="Times New Roman" w:hAnsi="Times New Roman" w:cs="Times New Roman"/>
          <w:i/>
          <w:sz w:val="22"/>
          <w:szCs w:val="22"/>
        </w:rPr>
        <w:softHyphen/>
        <w:t>чёшь,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как река. Странное </w:t>
      </w:r>
      <w:r w:rsidRPr="00A01DA2">
        <w:rPr>
          <w:rStyle w:val="FontStyle45"/>
          <w:rFonts w:ascii="Times New Roman" w:hAnsi="Times New Roman" w:cs="Times New Roman"/>
          <w:b/>
          <w:sz w:val="22"/>
          <w:szCs w:val="22"/>
        </w:rPr>
        <w:t>название...», «Когда мне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невмочь пересилить беду...»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дру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гих стихотворений.)Память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разы Окуджавы в творчестве современных поэтов-бар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дов.</w:t>
      </w:r>
    </w:p>
    <w:p w:rsidR="00B1718A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</w:t>
      </w: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Литературная песня.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манс. Бардовская песня</w:t>
      </w:r>
      <w:r w:rsidR="00B1718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Юрий Валентинович Трифонов.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«Обмен».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ловека перед лицом обстоятельств. Смысловая много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значность названия повести. Тонкий психологизм писа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теля. Традиции А. П. Чехова в прозе Ю. В. Трифонова.</w:t>
      </w:r>
    </w:p>
    <w:p w:rsidR="002A20D5" w:rsidRPr="00A01DA2" w:rsidRDefault="002A20D5" w:rsidP="002A20D5">
      <w:pPr>
        <w:pStyle w:val="Style1"/>
        <w:widowControl/>
        <w:tabs>
          <w:tab w:val="left" w:pos="6182"/>
        </w:tabs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 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Психологизм художественной литературы</w:t>
      </w:r>
      <w:r w:rsidR="00B1718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Повесть как жанр повествовательной литературы</w:t>
      </w:r>
      <w:r w:rsidR="00B1718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B1718A">
      <w:pPr>
        <w:pStyle w:val="Style2"/>
        <w:widowControl/>
        <w:spacing w:line="240" w:lineRule="auto"/>
        <w:ind w:firstLine="341"/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Валентинович Вампилов.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Пьеса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«Утиная охота».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другого драматического произведения.)Проблематика, основной конфликт и система 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зов в пьесе. Своеобразие ее композиции. Образ Зиловакак художественное открытие драматурга. Психологическая раздвоенность в характере героя. Смысл финала  пьесы.</w:t>
      </w:r>
    </w:p>
    <w:p w:rsidR="002A20D5" w:rsidRPr="00A01DA2" w:rsidRDefault="002A20D5" w:rsidP="00B1718A">
      <w:pPr>
        <w:pStyle w:val="Style4"/>
        <w:widowControl/>
        <w:ind w:left="259"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Литература конца XX - начала XXI века</w:t>
      </w:r>
    </w:p>
    <w:p w:rsidR="002A20D5" w:rsidRPr="00A01DA2" w:rsidRDefault="002A20D5" w:rsidP="00B1718A">
      <w:pPr>
        <w:pStyle w:val="Style5"/>
        <w:widowControl/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Общий обзор произведений последнего десятилетия. Проза: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В. Белов, А. Битов, В. Макани</w:t>
      </w:r>
      <w:r w:rsidR="00B1718A" w:rsidRPr="00A01DA2">
        <w:rPr>
          <w:rStyle w:val="FontStyle79"/>
          <w:rFonts w:ascii="Times New Roman" w:hAnsi="Times New Roman" w:cs="Times New Roman"/>
          <w:sz w:val="22"/>
          <w:szCs w:val="22"/>
        </w:rPr>
        <w:t>н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, А. Ким, Е. Носов, В. Крупин, С. Каледин, В. Пелевин, Т. Тол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стая, Л. Петрушевская, В. Токарева, Ю. Поляков и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 xml:space="preserve">др.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Поэзия: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Б. Ахмадулина, А. Вознесенский, Е. Ев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тушенко,   Ю. Друнина,  Л.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lastRenderedPageBreak/>
        <w:t>Васильева,   Ю. Мориц ,Н. Тряпкин, А. Кушнер, О. Чухонцев, Б. Чичибабин,  Ю. Кузнецов, И. Шкляревский, О. Фокина, Д</w:t>
      </w:r>
      <w:r w:rsidR="00B1718A" w:rsidRPr="00A01DA2">
        <w:rPr>
          <w:rStyle w:val="FontStyle79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Пригов, Т. Кибиров, И. Жданов, О. Седакова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B1718A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Из зарубежной литературы</w:t>
      </w:r>
    </w:p>
    <w:p w:rsidR="002A20D5" w:rsidRPr="00A01DA2" w:rsidRDefault="00B1718A" w:rsidP="002A20D5">
      <w:pPr>
        <w:pStyle w:val="Style1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     Джордж Бернард Шоу</w:t>
      </w:r>
      <w:r w:rsidR="002A20D5"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. 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t>(Обзорное изучение одной из пьес по выбору учителя и учащихся.)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>«Дом, где разбиваются сердца».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Влияние А. П. Чехо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ва на драматургию Д. Б. Шоу. «Английская фантазия на русские темы». Мастерство писателя в создании инди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видуальных характеров. Труд как созидательная и очи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щающая сила.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>«Пигмалион».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Власть социальных предрассудков над сознанием людей. Проблема духовного потенциала лич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ности и его реализации. Характеры главных героев пье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сы. Открытый финал. Сценическая история пьесы.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Парадокс как художест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венный прием.</w:t>
      </w:r>
    </w:p>
    <w:p w:rsidR="002A20D5" w:rsidRPr="00A01DA2" w:rsidRDefault="002A20D5" w:rsidP="002A20D5">
      <w:pPr>
        <w:pStyle w:val="Style1"/>
        <w:widowControl/>
        <w:tabs>
          <w:tab w:val="left" w:pos="5203"/>
        </w:tabs>
        <w:spacing w:line="240" w:lineRule="auto"/>
        <w:ind w:firstLine="331"/>
        <w:rPr>
          <w:rFonts w:ascii="Times New Roman" w:hAnsi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Томас Стернз Элиот.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поэте. Стихотворение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«Любовная песнь Дж. Альфреда Пруфрока».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Тревога и растерянность человека на рубеже новой эры,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начав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шейся Первой мировой войной. Ирония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автора.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Паро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дийное использование мотивов из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классической комедии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(Данте, Шекспира, Дж. Донна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 др.).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Эрнест Миллер Хемингуэй.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Рассказ о писателе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краткой характеристикой романов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«И восходит солн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це», «Прощай, оружие!».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«Старик и море»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как итог долгих нравст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венных исканий писателя. Образ главного героя — ста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рика Сантьяго. Единение человека и природы. Самооб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ладание и сила духа героя повести («Человека можно уничтожить, но его нельзя победить»).</w:t>
      </w:r>
    </w:p>
    <w:p w:rsidR="002A20D5" w:rsidRPr="00A01DA2" w:rsidRDefault="002A20D5" w:rsidP="002A20D5">
      <w:pPr>
        <w:pStyle w:val="Style1"/>
        <w:widowControl/>
        <w:tabs>
          <w:tab w:val="left" w:pos="6254"/>
        </w:tabs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Эрих Мария Ремарк.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«Три товарища».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2A20D5" w:rsidRPr="00A01DA2" w:rsidRDefault="002A20D5" w:rsidP="002A20D5">
      <w:pPr>
        <w:pStyle w:val="Style1"/>
        <w:widowControl/>
        <w:tabs>
          <w:tab w:val="left" w:pos="6182"/>
        </w:tabs>
        <w:spacing w:line="240" w:lineRule="auto"/>
        <w:ind w:firstLine="326"/>
        <w:rPr>
          <w:rStyle w:val="FontStyle67"/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Внутренний монолог</w:t>
      </w:r>
      <w:r w:rsidR="00D4226F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/>
          <w:sz w:val="22"/>
          <w:szCs w:val="22"/>
        </w:rPr>
        <w:tab/>
      </w:r>
    </w:p>
    <w:p w:rsidR="00FF6B44" w:rsidRPr="00A01DA2" w:rsidRDefault="00FF6B44" w:rsidP="005C2112">
      <w:pPr>
        <w:pStyle w:val="af5"/>
        <w:ind w:left="72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EC70C3" w:rsidRPr="00A01DA2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CC0AFF" w:rsidRDefault="00CC0AFF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A01DA2" w:rsidRDefault="00A01DA2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D1110A" w:rsidRPr="00A01DA2" w:rsidRDefault="005C2112" w:rsidP="009765C5">
      <w:pPr>
        <w:pStyle w:val="aa"/>
        <w:rPr>
          <w:rFonts w:ascii="Times New Roman" w:hAnsi="Times New Roman"/>
          <w:b/>
          <w:lang w:val="ru-RU"/>
        </w:rPr>
      </w:pPr>
      <w:r w:rsidRPr="00A01DA2">
        <w:rPr>
          <w:rFonts w:ascii="Times New Roman" w:hAnsi="Times New Roman"/>
          <w:b/>
          <w:lang w:val="ru-RU"/>
        </w:rPr>
        <w:t>ТЕМАТИЧЕСКИЙ ПЛАН</w:t>
      </w:r>
    </w:p>
    <w:p w:rsidR="00DA08A2" w:rsidRPr="00A01DA2" w:rsidRDefault="00DA08A2" w:rsidP="00DA08A2">
      <w:pPr>
        <w:pStyle w:val="aa"/>
        <w:jc w:val="center"/>
        <w:rPr>
          <w:rFonts w:ascii="Times New Roman" w:hAnsi="Times New Roman"/>
          <w:b/>
          <w:i/>
          <w:lang w:val="ru-RU"/>
        </w:rPr>
      </w:pPr>
    </w:p>
    <w:p w:rsidR="00DA08A2" w:rsidRPr="00A01DA2" w:rsidRDefault="00DA08A2" w:rsidP="00DA08A2">
      <w:pPr>
        <w:pStyle w:val="aa"/>
        <w:jc w:val="center"/>
        <w:rPr>
          <w:rFonts w:ascii="Times New Roman" w:hAnsi="Times New Roman"/>
          <w:b/>
          <w:i/>
          <w:lang w:val="ru-RU"/>
        </w:rPr>
      </w:pPr>
      <w:r w:rsidRPr="00A01DA2">
        <w:rPr>
          <w:rFonts w:ascii="Times New Roman" w:hAnsi="Times New Roman"/>
          <w:b/>
          <w:i/>
          <w:lang w:val="ru-RU"/>
        </w:rPr>
        <w:t>10 КЛАСС</w:t>
      </w:r>
    </w:p>
    <w:tbl>
      <w:tblPr>
        <w:tblpPr w:leftFromText="180" w:rightFromText="180" w:vertAnchor="text" w:horzAnchor="margin" w:tblpY="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134"/>
      </w:tblGrid>
      <w:tr w:rsidR="009765C5" w:rsidRPr="00A01DA2" w:rsidTr="008674EF">
        <w:trPr>
          <w:trHeight w:val="562"/>
        </w:trPr>
        <w:tc>
          <w:tcPr>
            <w:tcW w:w="817" w:type="dxa"/>
            <w:vAlign w:val="center"/>
          </w:tcPr>
          <w:p w:rsidR="009765C5" w:rsidRPr="00A01DA2" w:rsidRDefault="009765C5" w:rsidP="005C211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7796" w:type="dxa"/>
          </w:tcPr>
          <w:p w:rsidR="009765C5" w:rsidRPr="00A01DA2" w:rsidRDefault="009765C5" w:rsidP="005C2112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  <w:p w:rsidR="009765C5" w:rsidRPr="00A01DA2" w:rsidRDefault="009765C5" w:rsidP="005C211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Наименованиераздела, темы</w:t>
            </w:r>
          </w:p>
        </w:tc>
        <w:tc>
          <w:tcPr>
            <w:tcW w:w="1134" w:type="dxa"/>
            <w:vAlign w:val="center"/>
          </w:tcPr>
          <w:p w:rsidR="009765C5" w:rsidRPr="00A01DA2" w:rsidRDefault="009765C5" w:rsidP="005C211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Кол-вочасов</w:t>
            </w:r>
          </w:p>
        </w:tc>
      </w:tr>
      <w:tr w:rsidR="00D1110A" w:rsidRPr="00A01DA2" w:rsidTr="008674EF">
        <w:tc>
          <w:tcPr>
            <w:tcW w:w="817" w:type="dxa"/>
            <w:vAlign w:val="center"/>
          </w:tcPr>
          <w:p w:rsidR="00D1110A" w:rsidRPr="00A01DA2" w:rsidRDefault="00D1110A" w:rsidP="00DA08A2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7796" w:type="dxa"/>
          </w:tcPr>
          <w:p w:rsidR="00D1110A" w:rsidRPr="00A01DA2" w:rsidRDefault="00D1110A" w:rsidP="00B84568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Введение. Русская литература </w:t>
            </w:r>
            <w:r w:rsidRPr="00A01DA2">
              <w:rPr>
                <w:rFonts w:ascii="Times New Roman" w:hAnsi="Times New Roman"/>
                <w:b/>
                <w:i/>
              </w:rPr>
              <w:t>XIX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века.</w:t>
            </w:r>
          </w:p>
        </w:tc>
        <w:tc>
          <w:tcPr>
            <w:tcW w:w="1134" w:type="dxa"/>
            <w:vAlign w:val="center"/>
          </w:tcPr>
          <w:p w:rsidR="00D1110A" w:rsidRPr="00A01DA2" w:rsidRDefault="00D1110A" w:rsidP="00B84568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9765C5" w:rsidRPr="00A01DA2" w:rsidTr="008674EF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765C5" w:rsidRPr="00A01DA2" w:rsidRDefault="009765C5" w:rsidP="00B8456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Литература второй половины </w:t>
            </w:r>
            <w:r w:rsidRPr="00A01DA2">
              <w:rPr>
                <w:rFonts w:ascii="Times New Roman" w:hAnsi="Times New Roman"/>
                <w:b/>
                <w:i/>
              </w:rPr>
              <w:t>XIX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 века.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5C5" w:rsidRPr="00A01DA2" w:rsidRDefault="00EC70C3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97</w:t>
            </w:r>
          </w:p>
        </w:tc>
      </w:tr>
      <w:tr w:rsidR="009765C5" w:rsidRPr="00A01DA2" w:rsidTr="008674EF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765C5" w:rsidRPr="00A01DA2" w:rsidRDefault="005C2112" w:rsidP="00B845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</w:rPr>
              <w:t>И</w:t>
            </w:r>
            <w:r w:rsidR="009765C5" w:rsidRPr="00A01DA2">
              <w:rPr>
                <w:rFonts w:ascii="Times New Roman" w:hAnsi="Times New Roman"/>
              </w:rPr>
              <w:t>.Гончаров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5C5" w:rsidRPr="00A01DA2" w:rsidRDefault="00EC70C3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10</w:t>
            </w:r>
          </w:p>
        </w:tc>
      </w:tr>
      <w:tr w:rsidR="00D1110A" w:rsidRPr="00A01DA2" w:rsidTr="008674EF">
        <w:tc>
          <w:tcPr>
            <w:tcW w:w="817" w:type="dxa"/>
            <w:vAlign w:val="center"/>
          </w:tcPr>
          <w:p w:rsidR="00D1110A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.2.</w:t>
            </w:r>
          </w:p>
        </w:tc>
        <w:tc>
          <w:tcPr>
            <w:tcW w:w="7796" w:type="dxa"/>
          </w:tcPr>
          <w:p w:rsidR="00D1110A" w:rsidRPr="00A01DA2" w:rsidRDefault="005C2112" w:rsidP="00B84568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</w:rPr>
              <w:t>А.</w:t>
            </w:r>
            <w:r w:rsidR="009765C5" w:rsidRPr="00A01DA2">
              <w:rPr>
                <w:rFonts w:ascii="Times New Roman" w:hAnsi="Times New Roman"/>
              </w:rPr>
              <w:t>Островский</w:t>
            </w:r>
          </w:p>
        </w:tc>
        <w:tc>
          <w:tcPr>
            <w:tcW w:w="1134" w:type="dxa"/>
            <w:vAlign w:val="center"/>
          </w:tcPr>
          <w:p w:rsidR="00D1110A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9</w:t>
            </w:r>
          </w:p>
        </w:tc>
      </w:tr>
      <w:tr w:rsidR="00D1110A" w:rsidRPr="00A01DA2" w:rsidTr="008674EF">
        <w:tc>
          <w:tcPr>
            <w:tcW w:w="817" w:type="dxa"/>
            <w:vAlign w:val="center"/>
          </w:tcPr>
          <w:p w:rsidR="00D1110A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.3.</w:t>
            </w:r>
          </w:p>
        </w:tc>
        <w:tc>
          <w:tcPr>
            <w:tcW w:w="7796" w:type="dxa"/>
          </w:tcPr>
          <w:p w:rsidR="00D1110A" w:rsidRPr="00A01DA2" w:rsidRDefault="005C2112" w:rsidP="00B84568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</w:rPr>
              <w:t>И</w:t>
            </w:r>
            <w:r w:rsidR="009765C5" w:rsidRPr="00A01DA2">
              <w:rPr>
                <w:rFonts w:ascii="Times New Roman" w:hAnsi="Times New Roman"/>
              </w:rPr>
              <w:t>. Тургенев</w:t>
            </w:r>
          </w:p>
        </w:tc>
        <w:tc>
          <w:tcPr>
            <w:tcW w:w="1134" w:type="dxa"/>
            <w:vAlign w:val="center"/>
          </w:tcPr>
          <w:p w:rsidR="00D1110A" w:rsidRPr="00A01DA2" w:rsidRDefault="00EC70C3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10</w:t>
            </w:r>
          </w:p>
        </w:tc>
      </w:tr>
      <w:tr w:rsidR="00D1110A" w:rsidRPr="00A01DA2" w:rsidTr="008674EF">
        <w:trPr>
          <w:trHeight w:val="29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1110A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.4.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Ф.</w:t>
            </w:r>
            <w:r w:rsidR="009765C5" w:rsidRPr="00A01DA2">
              <w:rPr>
                <w:rFonts w:ascii="Times New Roman" w:hAnsi="Times New Roman"/>
                <w:lang w:val="ru-RU"/>
              </w:rPr>
              <w:t xml:space="preserve"> Тютчев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110A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</w:t>
            </w:r>
          </w:p>
        </w:tc>
      </w:tr>
      <w:tr w:rsidR="009765C5" w:rsidRPr="00A01DA2" w:rsidTr="008674EF">
        <w:trPr>
          <w:trHeight w:val="1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</w:t>
            </w:r>
            <w:r w:rsidR="009765C5" w:rsidRPr="00A01DA2">
              <w:rPr>
                <w:rFonts w:ascii="Times New Roman" w:hAnsi="Times New Roman"/>
                <w:lang w:val="ru-RU"/>
              </w:rPr>
              <w:t xml:space="preserve"> Фет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B84568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4</w:t>
            </w:r>
          </w:p>
        </w:tc>
      </w:tr>
      <w:tr w:rsidR="009765C5" w:rsidRPr="00A01DA2" w:rsidTr="008674EF">
        <w:trPr>
          <w:trHeight w:val="1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.6.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</w:t>
            </w:r>
            <w:r w:rsidR="009765C5" w:rsidRPr="00A01DA2">
              <w:rPr>
                <w:rFonts w:ascii="Times New Roman" w:hAnsi="Times New Roman"/>
                <w:lang w:val="ru-RU"/>
              </w:rPr>
              <w:t>Некрасов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8</w:t>
            </w:r>
          </w:p>
        </w:tc>
      </w:tr>
      <w:tr w:rsidR="009765C5" w:rsidRPr="00A01DA2" w:rsidTr="008674EF">
        <w:trPr>
          <w:trHeight w:val="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.7.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А.К.</w:t>
            </w:r>
            <w:r w:rsidR="009765C5" w:rsidRPr="00A01DA2">
              <w:rPr>
                <w:rFonts w:ascii="Times New Roman" w:hAnsi="Times New Roman"/>
                <w:lang w:val="ru-RU"/>
              </w:rPr>
              <w:t>Толстой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</w:tr>
      <w:tr w:rsidR="009765C5" w:rsidRPr="00A01DA2" w:rsidTr="008674EF">
        <w:trPr>
          <w:trHeight w:val="2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.8.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9765C5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Л.Н. Толстой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EC70C3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21</w:t>
            </w:r>
          </w:p>
        </w:tc>
      </w:tr>
      <w:tr w:rsidR="009765C5" w:rsidRPr="00A01DA2" w:rsidTr="008674EF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.9.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</w:t>
            </w:r>
            <w:r w:rsidR="009765C5" w:rsidRPr="00A01DA2">
              <w:rPr>
                <w:rFonts w:ascii="Times New Roman" w:hAnsi="Times New Roman"/>
                <w:lang w:val="ru-RU"/>
              </w:rPr>
              <w:t>.Салтыков-Щедрин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4</w:t>
            </w:r>
          </w:p>
        </w:tc>
      </w:tr>
      <w:tr w:rsidR="001F4147" w:rsidRPr="00A01DA2" w:rsidTr="008674EF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1F4147" w:rsidRPr="00A01DA2">
              <w:rPr>
                <w:rFonts w:ascii="Times New Roman" w:hAnsi="Times New Roman"/>
                <w:b/>
                <w:i/>
                <w:lang w:val="ru-RU"/>
              </w:rPr>
              <w:t>.10.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A01DA2" w:rsidRDefault="001F4147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 xml:space="preserve">Ф.Достоевский.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</w:t>
            </w:r>
            <w:r w:rsidR="00EC70C3"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</w:tr>
      <w:tr w:rsidR="001F4147" w:rsidRPr="00A01DA2" w:rsidTr="008674EF">
        <w:trPr>
          <w:trHeight w:val="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1F4147" w:rsidRPr="00A01DA2">
              <w:rPr>
                <w:rFonts w:ascii="Times New Roman" w:hAnsi="Times New Roman"/>
                <w:b/>
                <w:i/>
                <w:lang w:val="ru-RU"/>
              </w:rPr>
              <w:t>.11.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A01DA2" w:rsidRDefault="001F4147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Н.Лесков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5</w:t>
            </w:r>
          </w:p>
        </w:tc>
      </w:tr>
      <w:tr w:rsidR="001F4147" w:rsidRPr="00A01DA2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1F4147" w:rsidRPr="00A01DA2">
              <w:rPr>
                <w:rFonts w:ascii="Times New Roman" w:hAnsi="Times New Roman"/>
                <w:b/>
                <w:i/>
                <w:lang w:val="ru-RU"/>
              </w:rPr>
              <w:t>.12.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A01DA2" w:rsidRDefault="001F4147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А.Чехов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9</w:t>
            </w:r>
          </w:p>
        </w:tc>
      </w:tr>
      <w:tr w:rsidR="00DA08A2" w:rsidRPr="00A01DA2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A08A2" w:rsidRPr="00A01DA2" w:rsidRDefault="00DA08A2" w:rsidP="001F4147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Зарубежная литература</w:t>
            </w:r>
          </w:p>
          <w:p w:rsidR="00EC70C3" w:rsidRPr="00A01DA2" w:rsidRDefault="00EC70C3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Ги де Мопассан</w:t>
            </w:r>
          </w:p>
          <w:p w:rsidR="00EC70C3" w:rsidRPr="00A01DA2" w:rsidRDefault="00EC70C3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Г</w:t>
            </w:r>
            <w:r w:rsidR="003B7AA5" w:rsidRPr="00A01DA2">
              <w:rPr>
                <w:rFonts w:ascii="Times New Roman" w:hAnsi="Times New Roman"/>
                <w:lang w:val="ru-RU"/>
              </w:rPr>
              <w:t>.</w:t>
            </w:r>
            <w:r w:rsidRPr="00A01DA2">
              <w:rPr>
                <w:rFonts w:ascii="Times New Roman" w:hAnsi="Times New Roman"/>
                <w:lang w:val="ru-RU"/>
              </w:rPr>
              <w:t xml:space="preserve"> Ибсен</w:t>
            </w:r>
          </w:p>
          <w:p w:rsidR="00EC70C3" w:rsidRPr="00A01DA2" w:rsidRDefault="002139D6" w:rsidP="003B7AA5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</w:t>
            </w:r>
            <w:r w:rsidR="003B7AA5" w:rsidRPr="00A01DA2">
              <w:rPr>
                <w:rFonts w:ascii="Times New Roman" w:hAnsi="Times New Roman"/>
                <w:lang w:val="ru-RU"/>
              </w:rPr>
              <w:t>.</w:t>
            </w:r>
            <w:r w:rsidR="00EC70C3" w:rsidRPr="00A01DA2">
              <w:rPr>
                <w:rFonts w:ascii="Times New Roman" w:hAnsi="Times New Roman"/>
                <w:lang w:val="ru-RU"/>
              </w:rPr>
              <w:t xml:space="preserve"> Рембо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8A2" w:rsidRPr="00A01DA2" w:rsidRDefault="00DA08A2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</w:t>
            </w:r>
          </w:p>
        </w:tc>
      </w:tr>
      <w:tr w:rsidR="001F4147" w:rsidRPr="00A01DA2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DA08A2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A01DA2" w:rsidRDefault="001F4147" w:rsidP="001F4147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102</w:t>
            </w:r>
          </w:p>
        </w:tc>
      </w:tr>
    </w:tbl>
    <w:p w:rsidR="00FD7556" w:rsidRDefault="00FD7556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FB78BA" w:rsidRDefault="00FB78BA" w:rsidP="00FB78BA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615C00" w:rsidRDefault="00615C00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8B5D52" w:rsidRDefault="008B5D52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</w:p>
    <w:p w:rsidR="00FB78BA" w:rsidRPr="008B5D52" w:rsidRDefault="00FB78BA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  <w:lang w:val="ru-RU"/>
        </w:rPr>
      </w:pPr>
      <w:r w:rsidRPr="008B5D52">
        <w:rPr>
          <w:rFonts w:ascii="Times New Roman CYR" w:hAnsi="Times New Roman CYR" w:cs="Times New Roman CYR"/>
          <w:b/>
          <w:bCs/>
          <w:sz w:val="24"/>
          <w:szCs w:val="24"/>
          <w:highlight w:val="white"/>
          <w:lang w:val="ru-RU"/>
        </w:rPr>
        <w:lastRenderedPageBreak/>
        <w:t xml:space="preserve">Календарно-тематическое планирование в 10 </w:t>
      </w:r>
      <w:r w:rsidRPr="009A279D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  </w:t>
      </w:r>
      <w:r w:rsidRPr="008B5D52">
        <w:rPr>
          <w:rFonts w:ascii="Times New Roman CYR" w:hAnsi="Times New Roman CYR" w:cs="Times New Roman CYR"/>
          <w:b/>
          <w:bCs/>
          <w:sz w:val="24"/>
          <w:szCs w:val="24"/>
          <w:highlight w:val="white"/>
          <w:lang w:val="ru-RU"/>
        </w:rPr>
        <w:t>классе</w:t>
      </w:r>
    </w:p>
    <w:p w:rsidR="008B5D52" w:rsidRPr="009A279D" w:rsidRDefault="008B5D52" w:rsidP="00FB78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tbl>
      <w:tblPr>
        <w:tblW w:w="15840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960"/>
        <w:gridCol w:w="2985"/>
        <w:gridCol w:w="270"/>
        <w:gridCol w:w="864"/>
        <w:gridCol w:w="276"/>
        <w:gridCol w:w="4260"/>
        <w:gridCol w:w="450"/>
        <w:gridCol w:w="2810"/>
        <w:gridCol w:w="685"/>
        <w:gridCol w:w="732"/>
        <w:gridCol w:w="438"/>
        <w:gridCol w:w="1110"/>
      </w:tblGrid>
      <w:tr w:rsidR="00FB78BA" w:rsidTr="00A84CE8">
        <w:trPr>
          <w:trHeight w:val="936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раздела, количество часов</w:t>
            </w:r>
          </w:p>
        </w:tc>
      </w:tr>
      <w:tr w:rsidR="00FB78BA" w:rsidTr="00A84CE8">
        <w:trPr>
          <w:trHeight w:val="9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раздела и тема урока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Требования к уровню подготовки (знать, уметь, понимать)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Домашнее задание</w:t>
            </w: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проведения урока            </w:t>
            </w:r>
          </w:p>
        </w:tc>
      </w:tr>
      <w:tr w:rsidR="00FB78BA" w:rsidTr="00A84CE8">
        <w:trPr>
          <w:trHeight w:val="6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Планируемая дата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Фактическая дата</w:t>
            </w:r>
          </w:p>
        </w:tc>
      </w:tr>
      <w:tr w:rsidR="00FB78BA" w:rsidTr="00A84CE8">
        <w:trPr>
          <w:trHeight w:val="738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1 час</w:t>
            </w: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Русская литература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 в контексте мировой культуры.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темы и проблемы, получивщие развитие в русской литературе 19 века; 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уметьсоставлять тезисный план или конспект лекции учителя.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Пользуясь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Словарём литературоведческих терминов, вспомнить определения и характерные черты классицизма, сентиментализма, романтизма.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Подготовить к пересказу лекцию учителя.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Литература первой половины XIXвека  8 часов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Обзор русской литературы первой половины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века.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НРК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 писателей  Тюменской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закономерности историко-литературного процесса; уметь составлять тезисный план или конспект лекции учителя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 лекцию учителя, вспомнить основные темы лирики А. С. Пушкина, принести сборник стихов А. С. Пушкина.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Художественные открытия лирики А. С. Пушкина.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Знатьособенности романтической лирики Пушкина; уметь анализировать и интерпретировать стихотворения, используя сведения из истории и теории литературы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поэму А. С. Пушкина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Медный всадник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Великое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малое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поэме А. С. Пушкина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Медный всадник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идейно-художественные особенности поэмы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Медный всадник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понимать, в чем заключается своеобразие конфликта, жанра и композиции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произведения; уметь анализировать и интерпретировать произведение, выявляя способы выражения авторской позиции. 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Письменно ответить на вопрос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Какое развитие нашла в поэме тема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Маленького человека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»?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Принести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сборник стихов М. Ю. Лермонтова.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Художественный мир поэзии М. Ю. Лермонтова.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мотивы лирики Лермонтова, понимать, в чем заключается своеобразие его художественного мира; уметь анализировать и интерпретировать стихотворения, выразительно читать их.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Пересказать лекцию учителя.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9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Внеклассное чтение.  Адресаты любовной лирики М. Ю. Лермонтова.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Знатьадресатов любовной лирики Лермонтова, основные положения пушкинской и лермонтовской концепции любви и их отражение в художественном творчестве поэтов; уметь анализировать и интепретировать стихотворения, сравнивать произведения Пушкина и Лермонтова.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повесть Н. В. Гоголя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Невский проспект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Развитие речи. Подготовка к сочинению по произведениям русской литературы первой половины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определять основную мысль сочинения в соответствии с заданной темой.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прочитать повесть Н. В. Гоголя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Нос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Внеклассное чтение. Н. В. Гоголь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Невский проспект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Петербург как мифический образ бездушного и обманного города.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содержание повести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Невский проспект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характерные черты образа Петербурга в произведениях Гоголя и Пушкина, понимать, в чем заключается своеобразие стиля Гоголя.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Найти в учебнике истории материал о социально-политической обстановке в России 1850-60 гг.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XIXвека.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Литература второй половины XIXвека.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Обзор русской литературы второй половины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темы и проблемы, получившие развитие в русской литературе и искусстве 1850-60 г.г. 19 века; 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синхронную историко-культурную таблицу.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 к пересказу лекцию учителя, индивидуально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 Островском.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А. Н. Островский.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А. Н. Островский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создатель русского национального театра, первооткрыватель нового пласта русской жизни.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творческого пути А.Н.Островского, роль драматурга в создании русского национального театра; 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составлять тезисный план или конспект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лекции учителя, выступать с сообщением на заданную тему.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Прочитать первое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Творческая история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Жестокие нравы. (Анализ первого действия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историю создания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особенности характеров персонажей пьесы, роль пейзажа в драме; </w:t>
            </w: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уметь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владеть навыками краткого пересказа, анализировать и интепретировать текст пьесы.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первое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вопросы, выучить наизусть монолог Кулигина о жестоких нравах.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20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Развитие речи. Чтение наизусть прозаического отрывка.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Отчего люди не летают так, как птицы…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Анализ второго действия драмы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развития внутреннего конфликта Катерины, мотивацию действующих лиц пьесы, участвующих в конфликте; 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сравнивать действующих лиц пьесы, отмечая их сходство и различия.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Своеобразие внутреннего конфликта Катерины. (Анализ третьего действия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развития внутреннего конфликта Катерины, мотивацию действующих лиц пьесы, участвующих в конфликте; </w:t>
            </w:r>
          </w:p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 ролям читать эпизоды пьесы, аргументированно отвечать на вопросы проблемного характера.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четвёртое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Куда воля-то ведёт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четвёртого действия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пятое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5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Она освобождена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пятого действия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особенности символики пьесы, жанровое своеобразие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 ролям читать эпизоды пьесы, аргументированно отвечать на вопросы проблемного характера.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Законспектировать статью Н. А, Добролюбова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Луч света в тёмном царстве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оценке русской критики.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содержание критических статей Н.А. Добролюбова и Д.И. Писарева;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конспект и план критической статьи, сопоставлять взгляды , их оценку образа Катерины.критиков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по вариантам пьесы Островского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Свои люди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сочтёмся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Бесприданница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Внеклассное чтение. В тёмном царстве. Обсуждение пьес Островского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Свои люди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сочтёмся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Бесприданница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Подготовка к сочинению по творчеству А. Н. Островского.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определять основную мысль сочинения в соответствии с заданной темой.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подготовить сообщение о Тургеневе. 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B27517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И. С. Тургенев</w:t>
            </w:r>
          </w:p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(10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часов)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3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Большое и благородное сердце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Этапы биографии и творчества И. С. Тургенева.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найти информацию в источниках различного типа;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биографии и творческого пути И.С. Тургенева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повесть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Дворянское гнездо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Внеклассное чтение. Духовная драма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лишних людей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романе И. С. Тургенева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Дворянское гнездо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содержание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Дворянское гнездо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произведение.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1-4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Творческая история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Эпоха и роман. Первое знакомство с Евгением Базаровым.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Знатьисторию создания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прототипы главных героев произведения;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пересказа, аргументированно отвечать на вопросы проблемного характера.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5-11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3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Схватка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П. П. Кирсанова с Евгением Базаровым.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(Анализ 5-11 глав романа).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в чем заключается сила и слабость нигилизма Базарова, как герои романа проходят испытание любовью, какую роль данное испытание сыграло в их судьбе;</w:t>
            </w:r>
          </w:p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пересказа, аргументированно отвечать на вопросы проблемного характера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12-16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3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Евгений Базаров и Аркадий Кирсанов в усадьбе Одинцовой.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(Анализ 12-16 глав романа).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выбирать определенный вид комментария в зависимости от поставленной учебной задачи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17-19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Испытание любовью. (Анализ 17-19 глав романа).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 герои романа проходят испытание любовью, какую роль данное испытание сыграло в их судьбе;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20-21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Базаров и его родители. (Анализ 20-21 глав романа).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22-24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Дуэль Павла Петровича Кирсанова с Евгением Базаровым.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(Анализ 22-24 глав романа).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Знатьпричины и сущность конфликта между Базаровым и П. Кирсановым, способы выражения авторской позиции;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сравнивать героев-антогонистов, выбирать определенный вид комментария в зависимости от поставленной учебной задачи.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Дочитать 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конца.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4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Испытание смертью и его роль в романе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какую роль в произведении отводит Тургенев испытанию смертью, в чем заключается смысл финальной сцены;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выбирать определенный вид комментария в зависимости от поставленной учебной задачи.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Законспектировать статью Д. И. Писарева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Базаров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русской критике.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Подготовка к сочинению по произведениям И. С. Тургенева.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заключается своеобразие проблематики и поэтики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подбирать аргументы, формулировать выводы, излагать собственную позицию.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Написать сочинение, подготовить сообщение об И. А. Гончарове.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И. А. Гончаров.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Обломов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 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Жизнь и деяния господина де Лень. Очерк жизни и творчества И.А. Гончарова.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жизненного и творческого пути И.А. Гончарова;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использовать для решения творческих задач различные источники информации, подбирать и систематизировать материал.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роман И. А. Гончарова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Обыкновенная история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Однако…любопытно бы знать, отчего я …такой?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Один день из жизни Обломова. (Анализ 1-8 глав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содержание 1-ой части романа, особенности проблематики романа;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краткого пересказа.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Дочитать первую часть романа, устно 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Сон Обломова. (Анализ 9-11 глав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содержание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Сна Обломова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выбирать определенный вид комментария в зависимости от поставленной учебной задачи.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-ую часть романа И. А. Гончарова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устно 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Андрей Штольц и Обломов. (Анализ 1-4 глав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»).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Обломов и Ольга Ильинская. Анализ 5-12 глав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характерные особенности героев романа, влияние среды на формирование уклада их жизни;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сравнительного анализа.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-ую часть романа И. А. Гончарова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устно 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0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Борьба двух начал в Обломове. (Анализ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-ей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-ую часть романа И. А. Гончарова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устно 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Победа обломовщины. (Анализ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Законспектировать статьи Н. А. Добролюбова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такое обломовщина?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Д.И. Писарева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8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зеркале критики.  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особенности стиля романа Гончарова;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объяснять роль художественных деталей и стилевых особенностей в контексте всего романа.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индивидуально о Ф. И. Тютчеве, принести стихи Тютчева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то, что мните вы, природа…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Нам не дано предугадать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Silentium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527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 И. Тютчев. Поэзия  3 часа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Ф. И. Тютчев. Этапы биографии и творчества. Мир природы в поэзии Тютчева. 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НРК</w:t>
            </w:r>
            <w:r w:rsidR="008B5D5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Природа в поэзии поэтов Омутинского района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творческой биографии Ф.И. Тютчева, мотивы его лирики, особенности изображения поэтом мира природы;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натурфилософскую лирику Тютчева, выразительно читать стихотворения, соблюдая нормы литературного произношения.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Выучить наизусть понравившееся стихотворение. Принести стихи Тютчева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Умом Россию не понять…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Эти бедные селенья…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 этой тёмною толпой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6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Два лика России в лирике Ф. И. Тютчева.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в чем заключается своеобразие лика России в творчестве Тютчева;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сравнивать стихи Ф. Тютчева и М. Лермонтова, посвященные теме Родины, отмечая их сходство и различия.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Выучить наизусть понравившееся стихотворение. Принести стихи Тютчева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О, как убийственно мы любим…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К. Б.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»(«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 встретил вас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всё былое…)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Последняя любовь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Роковой поединок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любящих сердец в изображении Ф. И. Тютчева.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какую эволюцию претерпела в творчестве Ф. Тютчева тема любви, почему она предстает как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роковой поединок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двух сердец;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Уметьсравнивать стихи Ф. Тютчева, А. Пушкина, М. Лермонтова о любви, отмечая их идейно-тематическое и жанровое сходство и различие.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Выучить наизусть понравившееся стихотворение, индивидуально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 Фете, принести стихотворение Фета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Шёпот, робкое дыханье…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889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А. А. Фет. Поэзия  3 часа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3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Поэзия и судьба А. А. Фета.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творческой биографии и мотивы лирики А. Фета;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анализировать и интерпретировать стихотворение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Шепот, робкое дыханье…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»;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выразительно читать стихотворение, соблюдая нормы литературного произношения.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Выучить наизусть стихотворение А. А. Фета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Шёпот, робкое дыханье…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принести стихи Фета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Это утро, радость эта…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Одним толчком согнать ладью живую…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пришел к тебе с приветом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B5D52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Природа, любовь и красота в лирике А. А. Фета.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НРК</w:t>
            </w:r>
            <w:r w:rsidR="008B5D52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Любовь  в поэзии поэтов Омутинского района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8B5D52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 w:rsidRPr="008B5D5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какое воплощение в стихах Фета нашли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вечные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темы русской поэзии, в чем заключается художественное своеобразие лирики Фета;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стихи Фета, обращая внимание на особенности их поэтического языка.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Выучить наизусть понравившееся стихотворение Фета.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 Чтение наизусть стихов А. А. Фета и Ф. И. Тютчева.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Подготовка к сочинению по лирике Ф. И. Тютчева и А. А. Фета.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индивидуально об А. К. Толстом, принести стихи А. К.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верь, мой друг, когда в избытке горя…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Средь шумного бала, случайно…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Осень.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Обсыпается 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A84CE8">
        <w:trPr>
          <w:trHeight w:val="562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К. Толстой. Поэзия  2 часа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Художественный мир А. К. Толстого.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вехи биографии, мотивы, образы поэзии А. Толстого;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стихотворения А. Толстого, обращая внимание на особенности их поэтической символики; выразительно читать стихи.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сатирическое произведение А. К.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История государства Российского от Гостомысла до Тимашёва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8B5D52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Внеклассное чтение.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Земля наша богата, порядка в ней лишь нет…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особенности сатиры А. К. Толстого).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НРК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Родная земля</w:t>
            </w:r>
            <w:r w:rsidR="008B5D52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творчестве прозаикв Тюменского   края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идейно-художественные особенности сатирических произведений А. Толстого;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исторический комментарий к тексту поэмы, анализировать и интерпретировать сатирическое произведение.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повесть Н. С. Лескова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Очарованный странник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Н. С. Лесков.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Очарованный странник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1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4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Поиск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призвания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повести Н. С. Лескова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Очарованный странник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творческой биографии Лескова, в чем заключается своеобразие характеров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лесковских героев;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эпизоды для выборочного пересказа на заданную тему; анализировать и интерпретировать текст повести.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 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Главы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Истории…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Салтыкова-Щедрина: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Опись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градоначальникам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Органчик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Голодный Город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Подтверждение покаяния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828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М. Е. Салтыков-Щедрин.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История одного города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2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часа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Жизнь и творчество М. Е. Салтыкова-Щедрина. (Обзор). Народ и власть в произведениях М. Е. Салтыкова-Щедрина.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заключается идейная направленность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Истории одного города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понимать актуальность данного произведения для современного человека;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исторический комментарий к тексту поэмы, анализировать и интерпретировать художественный текст.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Сравнить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Историю одного города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М. Е. Салтыкова-Щедрина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Историю государства Российского от Гостомысла до Тимашёва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А. К. Толстого.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совсем не историю предаю осмеянию, а известный порядок вещей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сатиры М. Е. Салтыкова-Щедрина.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какие сатирические приемы использовал Салтыков-Щедрин для создания образов градоначальников и народа;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художественный текст с учетом своеобразия его сатирической природы.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сообщение о Н. А. Некрасове.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Н. А. Некрасов. Поэзия.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8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часов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8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Иди в огонь за честь Отчизны, за убежденья, за любовь…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Обзор жизни и творчества Н. А. Некрасова.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творческого пути Н.Некрасова;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литературной композиции и  систематизировать его.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Принести стихи  Некр.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Мы с тобой бестолковые люди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не люблю иронии твоей…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Сравнить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Панаевский 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Некрасова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Денисьевским циклом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Тютчева.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4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Зачем же ты в душе неистребима, мечта любви, не знающей конца…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»: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художественное своеобразие любовной лирики Н. А. Некрасова.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какое развитие получила в лирике Некрасова любовная тема, в чем заключается художественное своеобразие его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Панаевского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цикла;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стихотворения Некрасова.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Познакомиться со стихами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дороге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Забытая деревня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Орина, мать солдатская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полном разгаре страда деревенская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Тройка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8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Душа народа русского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изображении Н. А. Некрасова. 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какое воплощение в произведениях Некрасова нашел собирательный образ русского народа, какие художественные приемы использовал поэт, воссоздавая картину народной жизни;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анализировать и интерпретировать стихотворения Некрасова, обращая внимание на реализацию в них приема антитезы. 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Познакомиться со стихами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Вчерашний день, часу в шестом…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Блажен незлобивый поэт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Поэт и гражданин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Элегия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Ответить на вопрос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чём видит Некрасов предназначение поэзии и долг поэта?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призван был воспеть твои страданья, терпеньем изумляющий народ…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»: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тема поэта и поэзии в творчестве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Н. А. Некрасова.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почему неизбежен спор представителей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некрасовской школы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 сторонников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искусства для искусства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роли поэта и назначении поэзии, какой предстает в стихах поэта его Муза;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стихотворения Некрасова, обращая внимание на своеобразие их жанра и композиции.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пролог к поэме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Какие фольклорные мотивы и образы нашли отражение в данном фрагменте поэмы?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Проблематика и жанр поэмы Н. А. Некрасова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живётся весело, вольготно на Руси?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Комментированное чтение первой части поэмы.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историю создания поэмы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понимать, в чем заключается своеобразие ее жанра. Проблематики и стиля;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комментировать текст поэмы Некрасова.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Дочитать первую часть поэмы до конца.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A84CE8">
        <w:trPr>
          <w:trHeight w:val="15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Сатирический портрет русского барства в поэме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Комментированное чтение второй части поэмы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</w:t>
            </w: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,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какие сатирические краски использовал поэт, создавая образы помещиков и их верных слуг;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комментировать текст поэмы Некрасова.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Прочитать третью часть поэмы.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Нравственный смысл поисков счастья в поэме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каждый из представителей народного мира видит идеал счастья, прозвучал ли в поэме ответ на вопрос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живется весело, вольготно на Руси?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текст пересказа, используя цитирование.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Дочитать поэму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конца.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Путь славный, имя громкое народного заступника…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главы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Пир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весь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Развитие речи. Подготовка к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сочинению по поэме Н. А. Некрасова.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определять основную мысль сочинения в соответствии с заданной темой, отбирать материал для сочинения, составлять его развернутый план.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Прочитать стихи К. Хетагурова.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A84CE8">
        <w:trPr>
          <w:trHeight w:val="1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Хетагуров. Поэзия 1 час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Осетинская лира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К. Хетагурова. Близость творчества Хетагурова лирике Н. А. Некрасова в осмыслении темы поэта и поэзии.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мотивы творчества осетинского поэта  К.Хетагурова;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самостоятельно анализировать и интерпретировать стихи Хетагурова, обращая внимание на близость его творчества поэзии Некрасова.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сообщение о Ф. М. Достоевском.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562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Ф. М. Достоевский.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9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часов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Человек есть тайна…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Художественный мир Ф. М. Достоевского.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творческого пути Ф.Достоевского, историю создания его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тезисный план или конспект лекции учителя.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первую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Петербурге Достоевского. (Анализ первой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какие художественные средства использует Достоевский, создавая образ Петербурга;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 на заданную тему, самостоятельно анализировать текст Достоевского.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вторую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Униженные и всеми отринутые парии общества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романе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второй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какое влияние на формирование теории Раскольникова оказали его наблюдения над жизнью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униженных и оскорбленных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краткого пересказа на заданную тему.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Душевные муки Раскольникова при встрече с родственниками. Социальные и философские источники теории Родиона Раскольникова. (Анализ третьей 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каковы истоки возникновения и основное содержание теории Раскольникова;</w:t>
            </w:r>
          </w:p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краткого пересказа на заданную тему, анализировать и интерпретировать текст Достоевского.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четвёртую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Демоны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Раскольникова: герой Достоевского и его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двойники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четвёртой  части романа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с какой целью Достоевский вводит в 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двойников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Раскольникова;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отбирать материал для выборочного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пересказа, сравнивать героев Достоевского, отмечая сходство и различия их теоретических посылок.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Прочитать пятую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Ангелы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Родиона Раскольникова: герой Достоевского и Соня Мармеладова. (Анализ пятой 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какое место в романе Достоевский отводит образу Сонечки Мармеладовой; какое отражение на страницах романа получили библейские образы и мотивы;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пересказа, сравнивать героев Достоевского, отмечая сходство их судеб и различие мировоззрений.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шестую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Три встречи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три поединка Раскольникова и Порфирия Петровича. (Анализ шестой 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какова роль Порфирия Петровича в судьбе Раскольникова;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пересказа, сравнивать героев Достоевского, отмечая их сходство и различия.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Дочитать роман до конца.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4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 счастья в комфорте, покупается счастье страданием…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Эпилог и его роль в романе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какова роль эпилога в раскрытии идеи романа, как сны и внутренние монологи героев помогают понять состояние души Раскольникова;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выбирать определенный вид комментария в зависимости от поставленной учебной задачи.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повесть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Бедные люди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Подготовка к домашнему сочинению по творчеству Ф. М. Достоевского.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индивидуально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Л. Н. Толстом.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Л. Н. Толстой.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22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часа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Страницы великой жизни.   Л. Н. Толстой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человек, мыслитель, писатель..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жизненного и творческого пути Л.Н. Толстого;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понимать причины религиозно-философских исканий писателя, приведших Толстого к разрыву с официальной религией и жизнью своего круга.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 по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Севастопольским рассказам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Л. Н. Толстого.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История создания романа-эпопеи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Эволюция замысла произведения.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историю создания романа Л. Толстого, прототипов героев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Войны и мира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развернутый план лекции учителя.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1-7 главы первой части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68-69.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Эпизод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Салоне А. П. Шерер.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Петербург. Июль 1805 г..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эпизоды из романа, знать, какова роль их в раскрытии идеи романа.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8-21 главы первой части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Именины в доме Ростовых. (8-11, 14-17 главы).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Лысые Горы.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применять сопоставление как основной композиционный прием романа для раскрытия норм жизни семей Ростовых  и Болконских.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22-25 главы первой части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Изображение войны 1805-1807 годов. Шенграбенское сражение. (Анализ второй части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т.1, ч.2-3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идейно-художественные особенности изображения войны.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Изображение Аустерлицкого сражения. (Анализ третьей части первого тома романа Л. Н. Толстого).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причины поражения русской армии в Аустерлицком сражении, уметь объяснить, чем стал Аустерлиц для каждого из главных героев.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первую часть второго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Поиски плодотворной общественной деятельности П. Безухова и А. Болконского.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Т.2, ч.1-3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проследить исторические процессы в стране через судьбы героев, их поиски смысла жизни.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вторую часть второго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второго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Быт поместного дворянства 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жизнь сердца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героев романа.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раскрыть глубину и своеобразие внутренней жизни героев романа.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четвёртую часть второго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5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такое война?  Отечественная война 1812 года. Философия  войны в романе. т.3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раскрыть композиционную роль философских глав, объяснить основные положения историко-философских взглядов Л.Толстого.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1-18 главы второй части третьего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1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78-79.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Мысли Л. Н. Толстого о войне 1812 года.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Изображение войны 1812 года.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проследить изображение Отечественной войны, исходя из взглядов Толстого на историю, раскрыть их слабость и силу.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19-39 главы второй части третьего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Бородинское сражение. (Анализ 19-39 глав второй части третьего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почему Толстой показал значительную часть событий Бородинского сражения в восприятии Пьера, как раскрывается истинный героизм народа в Бородинской битве.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третьего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Кутузов и Наполеон в романе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систематизировать материал по образам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Кутузова и Наполеона.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Прочитать первую часть четвёртого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20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83-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Дубина народной войны. (Анализ третьей части четвёртого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»).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Отступление французской армии. (Анализ второй части четвёртого тома)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показать роль партизанской войны и проследить те изменения, которые произошли с героями.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четвёртого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четвёртую часть четвёртого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Мысль народная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романе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 роли народа в истории, об отношении автора к народу.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эпилог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Л. Н. Толстой о назначении женщины. (Эпилог).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Развитие речи. Подготовка к сочинению по роману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сходство и различие в изображении мирной жизни по т.2 и эпилогу, как завершается главная мысль романа о предназначении человека, о том, как жить.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индивидуально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Чехове.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562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А. П. Чехов.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Вишневый сад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8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часов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Путь художника от Антоши Чехонте до Антона Павловича Чехова. Жизнь и творчество.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НРК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А.П. Чехов в Сибири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жизненного и творческого пути А. Чехова, в чем заключается жанровое своеобразие его произведений; какую эволюцию претерпевает образ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маленького человека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произведениях А.П. Чехова.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рассказы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Дама с собачкой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Невеста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Нет, больше так жить невозможно…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рассказов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Дама с собачкой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Невеста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заключается художественное своеобразие рассказов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Дама с собачкой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Невеста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какова в них роль художественной детали;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создавать иллюстрации к рассказам Чехова.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рассказ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Ионыч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9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Тема гибели человеческой души в рассказе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Ионыч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пьесу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Вишнёвый сад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27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А. П. Чехов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драматург.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Эгоистичные, как дети, и дряблые, как старики…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М. Горький). Бывшие хозяева вишнёвого сада.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историю создания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Вишневого сада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его первой постановки;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Уметьотбирать материал для выборочного пересказа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характеристики бывших хозяев вишнёвого сада.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2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Загадка Ермолая: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хищный зверь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или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нежная душа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»?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заключается своеобразие конфликта в пьесе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Вишневый сад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понимать истоки противоречивости образа Лопахина, причины его неудовлетворенности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дурацкой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нескладной жизнью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 сообщение о Ермолае Лопахине. Подготовить выразительное чтение монолога Лопахина из третьего действия: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 купил!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Погодите, господа, сделайте милость…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Здравствуй, новая жизнь!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Аня Раневская и Петя Трофимов.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</w:t>
            </w: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,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какие художественные приемы использует чехов, создавая образы Нади Шуминой и Ани Раневской, в чем сходство и различие этих персонажей;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проводить сравнительный анализ, отмечая различие и сходство двух героинь Чехова.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выучить наизусть монолог Пети Трофимова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Вся Россия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наш сад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Урок развития речи. Классное сочинение по творчеству А.П. Чехова.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сообщение о Пете Трофимове.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562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Зарубежная литература 8 часов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Обзор зарубежной литературы второй половины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тенденции в развитии зарубежной литературы второй половины 19 века;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тезисный план или конспект лекции учителя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повесть Оноре де Бальзака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Гобсек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7C253D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Тема власти денег в повести Оноре де Бальзака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Гобсек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содержание повести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Гобсек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характерные особенности писательской манеры Оноре де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Бальзака;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аргументировано отвечать на вопросы о проблематике повести и художественных приемах, при помощи которых Бальзак создает образ главного героя.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Прочитать рассказ Ги де Мопассана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Ожерелье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Психологическая новелла Ги де Мопассана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Ожерелье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факты жизни и творчества писателя, в чем заключается своеобразие сюжета и композиции новеллы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Ожерелье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самостоятельно анализировать художественный текст Мопассана.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Подготовить итоговую презентацию.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7C253D" w:rsidTr="00A84CE8">
        <w:trPr>
          <w:trHeight w:val="11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8B5D52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Итоговая работа по произведениям русской литературы второй половины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="008B5D52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века. </w:t>
            </w:r>
            <w:r w:rsidRPr="008B5D52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Защита презентаций.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находить нужную информацию в источниках разного типа, систематизировать её и выступать с сообщением на заданную тему.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Урок-рекомендация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читать летом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A84CE8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Резервный урок.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A84C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B78BA" w:rsidRDefault="00FB78BA" w:rsidP="00FB78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2F9D" w:rsidRDefault="00832F9D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9136D9">
      <w:pPr>
        <w:pStyle w:val="aa"/>
        <w:rPr>
          <w:rFonts w:ascii="Times New Roman" w:hAnsi="Times New Roman"/>
          <w:b/>
          <w:lang w:val="ru-RU"/>
        </w:rPr>
      </w:pPr>
    </w:p>
    <w:p w:rsidR="00FB78BA" w:rsidRPr="00A01DA2" w:rsidRDefault="00FB78BA" w:rsidP="009136D9">
      <w:pPr>
        <w:pStyle w:val="aa"/>
        <w:rPr>
          <w:rFonts w:ascii="Times New Roman" w:hAnsi="Times New Roman"/>
          <w:b/>
          <w:lang w:val="ru-RU"/>
        </w:rPr>
      </w:pPr>
    </w:p>
    <w:p w:rsidR="00762642" w:rsidRPr="00F2678F" w:rsidRDefault="00762642" w:rsidP="00762642">
      <w:pPr>
        <w:pStyle w:val="af5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lastRenderedPageBreak/>
        <w:t xml:space="preserve">Тематический план </w:t>
      </w:r>
    </w:p>
    <w:p w:rsidR="00762642" w:rsidRDefault="00762642" w:rsidP="00762642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762642" w:rsidRPr="00A01DA2" w:rsidRDefault="00762642" w:rsidP="00762642">
      <w:pPr>
        <w:pStyle w:val="aa"/>
        <w:jc w:val="center"/>
        <w:rPr>
          <w:rFonts w:ascii="Times New Roman" w:hAnsi="Times New Roman"/>
          <w:i/>
          <w:lang w:val="ru-RU"/>
        </w:rPr>
      </w:pPr>
      <w:r w:rsidRPr="00A01DA2">
        <w:rPr>
          <w:rFonts w:ascii="Times New Roman" w:hAnsi="Times New Roman"/>
          <w:b/>
          <w:i/>
          <w:lang w:val="ru-RU"/>
        </w:rPr>
        <w:t>11 КЛАСС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134"/>
      </w:tblGrid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Наименованиераздела, темы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Кол-вочасов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A01DA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 xml:space="preserve">Введение. 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A01DA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Литература  XX</w:t>
            </w:r>
            <w:r>
              <w:rPr>
                <w:rFonts w:ascii="Times New Roman" w:hAnsi="Times New Roman"/>
                <w:b/>
                <w:i/>
                <w:lang w:val="ru-RU"/>
              </w:rPr>
              <w:t xml:space="preserve"> </w:t>
            </w:r>
            <w:r w:rsidRPr="00A01DA2">
              <w:rPr>
                <w:rFonts w:ascii="Times New Roman" w:hAnsi="Times New Roman"/>
                <w:b/>
                <w:i/>
              </w:rPr>
              <w:t>века.</w:t>
            </w:r>
          </w:p>
        </w:tc>
        <w:tc>
          <w:tcPr>
            <w:tcW w:w="1134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</w:rPr>
              <w:t>2.1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Писатели-реалисты начала </w:t>
            </w:r>
            <w:r w:rsidRPr="00A01DA2">
              <w:rPr>
                <w:rFonts w:ascii="Times New Roman" w:hAnsi="Times New Roman"/>
                <w:b/>
                <w:i/>
              </w:rPr>
              <w:t>XX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 века.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И.Бунин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А.Куприн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М.Горький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</w:t>
            </w:r>
            <w:r>
              <w:rPr>
                <w:rFonts w:ascii="Times New Roman" w:hAnsi="Times New Roman"/>
                <w:b/>
                <w:i/>
                <w:lang w:val="ru-RU"/>
              </w:rPr>
              <w:t>9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</w:rPr>
              <w:t>2.2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Серебряный век русской поэзии. Символизм. Акмеизм. Футуризм.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 Брюсов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К.Бальмонт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А.Белый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Н.Гумилев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И.Северянин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А.Блок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</w:t>
            </w:r>
            <w:r>
              <w:rPr>
                <w:rFonts w:ascii="Times New Roman" w:hAnsi="Times New Roman"/>
                <w:b/>
                <w:i/>
                <w:lang w:val="ru-RU"/>
              </w:rPr>
              <w:t>4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2.3.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Новокрестьянская поэзия.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 Клюев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С.Есенин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7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2.4.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Литература 20-х годов. Обзор.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 Маяковский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2.5.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Литература 30-х годов. 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М.Булгаков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А.Платонов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А.Ахматова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О.Мандельштам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М.Цветаева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М.Шолохов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42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2.6.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Литература Великой Отечественной войны. 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     2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2.7.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Литература 50-90-х годов.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А.Твардовский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Б.Пастернак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К.Воробьев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Б.Васильев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lastRenderedPageBreak/>
              <w:t>В.Быков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А.Солженицын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В.Шаламов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Н.Рубцов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В.Астафьев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Ч.Айтматов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В.Распутин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И.Бродский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Б.Окуджава</w:t>
            </w:r>
          </w:p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А.Вампилов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lastRenderedPageBreak/>
              <w:t>30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3.</w:t>
            </w: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Литература конца </w:t>
            </w:r>
            <w:r w:rsidRPr="00A01DA2">
              <w:rPr>
                <w:rFonts w:ascii="Times New Roman" w:hAnsi="Times New Roman"/>
                <w:b/>
                <w:i/>
              </w:rPr>
              <w:t>XX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>–  начала</w:t>
            </w:r>
            <w:r w:rsidRPr="00A01DA2">
              <w:rPr>
                <w:rFonts w:ascii="Times New Roman" w:hAnsi="Times New Roman"/>
                <w:b/>
                <w:i/>
              </w:rPr>
              <w:t>XXI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века.</w:t>
            </w:r>
          </w:p>
        </w:tc>
        <w:tc>
          <w:tcPr>
            <w:tcW w:w="1134" w:type="dxa"/>
            <w:vAlign w:val="center"/>
          </w:tcPr>
          <w:p w:rsidR="00762642" w:rsidRPr="00F2678F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</w:rPr>
              <w:t>4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  <w:tc>
          <w:tcPr>
            <w:tcW w:w="7796" w:type="dxa"/>
          </w:tcPr>
          <w:p w:rsidR="00762642" w:rsidRDefault="00762642" w:rsidP="00660362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Зарубежная литература.</w:t>
            </w:r>
          </w:p>
          <w:p w:rsidR="00762642" w:rsidRPr="00F2678F" w:rsidRDefault="00762642" w:rsidP="00660362">
            <w:pPr>
              <w:jc w:val="both"/>
              <w:rPr>
                <w:rStyle w:val="FontStyle79"/>
                <w:rFonts w:ascii="Times New Roman" w:hAnsi="Times New Roman" w:cs="Times New Roman"/>
                <w:bCs w:val="0"/>
                <w:i/>
                <w:sz w:val="22"/>
                <w:szCs w:val="22"/>
                <w:lang w:val="ru-RU"/>
              </w:rPr>
            </w:pPr>
            <w:r w:rsidRPr="00F2678F">
              <w:rPr>
                <w:rStyle w:val="FontStyle7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Дж.- Б. Шоу</w:t>
            </w:r>
          </w:p>
          <w:p w:rsidR="00762642" w:rsidRPr="00F2678F" w:rsidRDefault="00762642" w:rsidP="0066036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F2678F">
              <w:rPr>
                <w:rStyle w:val="FontStyle79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Т. – С. Элиот</w:t>
            </w:r>
          </w:p>
          <w:p w:rsidR="00762642" w:rsidRPr="00F2678F" w:rsidRDefault="00762642" w:rsidP="00660362">
            <w:pPr>
              <w:pStyle w:val="aa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F26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– М. Хемингуэй</w:t>
            </w:r>
          </w:p>
          <w:p w:rsidR="00762642" w:rsidRPr="00A01DA2" w:rsidRDefault="00762642" w:rsidP="00660362">
            <w:pPr>
              <w:pStyle w:val="aa"/>
              <w:rPr>
                <w:b/>
                <w:i/>
                <w:lang w:val="ru-RU"/>
              </w:rPr>
            </w:pPr>
            <w:r w:rsidRPr="00F2678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– М. Ремарк</w:t>
            </w:r>
          </w:p>
        </w:tc>
        <w:tc>
          <w:tcPr>
            <w:tcW w:w="1134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</w:t>
            </w:r>
          </w:p>
        </w:tc>
      </w:tr>
      <w:tr w:rsidR="00762642" w:rsidRPr="00A01DA2" w:rsidTr="00660362">
        <w:trPr>
          <w:trHeight w:val="711"/>
        </w:trPr>
        <w:tc>
          <w:tcPr>
            <w:tcW w:w="817" w:type="dxa"/>
            <w:vAlign w:val="center"/>
          </w:tcPr>
          <w:p w:rsidR="00762642" w:rsidRPr="00F2678F" w:rsidRDefault="00762642" w:rsidP="00660362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5</w:t>
            </w:r>
          </w:p>
        </w:tc>
        <w:tc>
          <w:tcPr>
            <w:tcW w:w="7796" w:type="dxa"/>
          </w:tcPr>
          <w:p w:rsidR="00762642" w:rsidRDefault="00762642" w:rsidP="00660362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lang w:val="ru-RU"/>
              </w:rPr>
              <w:t>Резерв</w:t>
            </w:r>
          </w:p>
        </w:tc>
        <w:tc>
          <w:tcPr>
            <w:tcW w:w="1134" w:type="dxa"/>
            <w:vAlign w:val="center"/>
          </w:tcPr>
          <w:p w:rsidR="0076264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6</w:t>
            </w:r>
          </w:p>
        </w:tc>
      </w:tr>
      <w:tr w:rsidR="00762642" w:rsidRPr="00A01DA2" w:rsidTr="00660362">
        <w:tc>
          <w:tcPr>
            <w:tcW w:w="817" w:type="dxa"/>
            <w:vAlign w:val="center"/>
          </w:tcPr>
          <w:p w:rsidR="00762642" w:rsidRPr="00A01DA2" w:rsidRDefault="00762642" w:rsidP="0066036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7796" w:type="dxa"/>
          </w:tcPr>
          <w:p w:rsidR="00762642" w:rsidRPr="00A01DA2" w:rsidRDefault="00762642" w:rsidP="00660362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134" w:type="dxa"/>
            <w:vAlign w:val="center"/>
          </w:tcPr>
          <w:p w:rsidR="00762642" w:rsidRPr="00762642" w:rsidRDefault="00762642" w:rsidP="0076264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  <w:lang w:val="ru-RU"/>
              </w:rPr>
              <w:t>36</w:t>
            </w:r>
          </w:p>
        </w:tc>
      </w:tr>
    </w:tbl>
    <w:p w:rsidR="00762642" w:rsidRDefault="00762642" w:rsidP="00762642"/>
    <w:p w:rsidR="00EC70C3" w:rsidRDefault="00EC70C3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8B5D52" w:rsidRPr="00A01DA2" w:rsidRDefault="008B5D52" w:rsidP="00363F4B">
      <w:pPr>
        <w:pStyle w:val="aa"/>
        <w:rPr>
          <w:rFonts w:ascii="Times New Roman" w:hAnsi="Times New Roman"/>
          <w:b/>
          <w:lang w:val="ru-RU"/>
        </w:rPr>
      </w:pPr>
    </w:p>
    <w:p w:rsidR="00363F4B" w:rsidRPr="00363F4B" w:rsidRDefault="00363F4B" w:rsidP="00363F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F4B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ПЛАНИРОВАНИЕ. 11 КЛАСС</w:t>
      </w:r>
    </w:p>
    <w:p w:rsidR="00363F4B" w:rsidRPr="00363F4B" w:rsidRDefault="00363F4B" w:rsidP="00363F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F4B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8B5D52">
        <w:rPr>
          <w:rFonts w:ascii="Times New Roman" w:hAnsi="Times New Roman" w:cs="Times New Roman"/>
          <w:b/>
          <w:sz w:val="24"/>
          <w:szCs w:val="24"/>
          <w:lang w:val="ru-RU"/>
        </w:rPr>
        <w:t>36</w:t>
      </w:r>
      <w:r w:rsidRPr="00363F4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ЧАСА.</w:t>
      </w:r>
    </w:p>
    <w:p w:rsidR="00363F4B" w:rsidRPr="00363F4B" w:rsidRDefault="00363F4B" w:rsidP="00363F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46"/>
        <w:gridCol w:w="1474"/>
        <w:gridCol w:w="3754"/>
        <w:gridCol w:w="1427"/>
        <w:gridCol w:w="2680"/>
        <w:gridCol w:w="2747"/>
        <w:gridCol w:w="1858"/>
      </w:tblGrid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A84CE8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 урока в теме. /урок по творчеству писателя.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виды деятельности, планируемые результаты ( элементы содержания, контроль, терминологический словарь)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комментарий учителя</w:t>
            </w:r>
          </w:p>
        </w:tc>
      </w:tr>
      <w:tr w:rsidR="00363F4B" w:rsidRPr="00EB16E1" w:rsidTr="00A84CE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7A278A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78A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ВВЕДЕНИЕ-2</w:t>
            </w:r>
            <w:r w:rsidRPr="00CB29E3"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Судьба России в 20 веке.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Цель: дать понятия об основных направлениях, тем и проблем русской литературы 20 века, дать общую характеристику литературного процесса начала 20 века. Многообразие литературных направлений, стилей и школ, групп. Направления философской мысли начала столетия.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Какова общая картина литературного процесса в России в 20 веке?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Иметь представление о своеобразии литературы данного периода с точки зрения направлений, стилей, тем, идей, языка, образов, </w:t>
            </w:r>
            <w:r w:rsidRPr="00363F4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составлять тезисы статьи в учебнике.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проблемная лекция.</w:t>
            </w:r>
          </w:p>
        </w:tc>
      </w:tr>
      <w:tr w:rsidR="00363F4B" w:rsidRPr="00EB16E1" w:rsidTr="00A84CE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CB29E3" w:rsidRDefault="00363F4B" w:rsidP="00A84CE8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9E3">
              <w:rPr>
                <w:rFonts w:ascii="Times New Roman" w:hAnsi="Times New Roman"/>
                <w:b/>
                <w:sz w:val="28"/>
                <w:szCs w:val="28"/>
              </w:rPr>
              <w:t>Русская литература рубежа 19-20 веков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И. А. Бунин. Жизнь и твор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чество. Лирика Бунина. Основные мотивы. </w:t>
            </w:r>
            <w:r w:rsidRPr="00363F4B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Точ</w:t>
            </w:r>
            <w:r w:rsidRPr="00363F4B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softHyphen/>
              <w:t>ность воспроизведения психологии человека и природы.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дать краткий обзор жизненного и творческого пути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>И. А. Бунина; обозна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чить основные мотивы ли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рики поэта, показать непо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вторимость его стиля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Каковы основные мотивы лирики И.А.Бунина?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запись основных моментов биографического  и творческого пути,  анализ лирического произведения.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</w:t>
            </w:r>
          </w:p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«Слово», «Вечер»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И. А. Бунин. «Господин из Сан-Франциско». Сюжет, композиция, проблематика, смысл названия, символи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ка.</w:t>
            </w:r>
            <w:r w:rsidRPr="00363F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Система образов. 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раскрыть философское содержание рассказа; понять авторскую позицию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Каковы основные  компоненты рассказа , символизм рассказа?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произведения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И.А.Бунин. Система образов в рассказе «Господин из Сан- Франциско»</w:t>
            </w:r>
          </w:p>
          <w:p w:rsidR="00363F4B" w:rsidRPr="00363F4B" w:rsidRDefault="00363F4B" w:rsidP="00A84CE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Цель: Дать характеристику системе образов героев в рассказе</w:t>
            </w:r>
            <w:r w:rsidRPr="00363F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 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Какова основная идея системы персонажей в рассказе?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цитатной характеристики. Сравнительный анализ ( цитатный) господина и Лоренцо.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И. А. Бунин. «Чистый поне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дельник». Проблематика рассказа.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показать развитие тра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диций русской классической литературы в прозе И. А. Бу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 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кроется основной смысл названия рассказа?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текста. Роль детали в понимании идеи произведения.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в/ч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И.А.Бунин «Солнечный удар». Тема любви в прозе писателя.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Цель: Показать роль детали в понимании авторской идеи.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/ 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уровень понимания прозаического произведения?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самостоятельный анализ прозаического произведения.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А.И.Куприн . Жизнь и творческий путь писателя.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Цель: Дать основные периоды жизни и основные направления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>творчества писателя.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Каковы осно</w:t>
            </w:r>
            <w:r w:rsidR="00F337A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вные темы творчестваА.И.Куприна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запись основных моментов биографического  и творческого пути </w:t>
            </w: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писателя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урок-лекция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А. И. Куприн. «Гранатовый браслет»: спор о бескорыстной любви.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показать мастерство Куприна в изображении ми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ра человеческих чувств; обо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значить роль детали в рас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сказе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Настоящая  любовь в понимании А.И.Куприна.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произведения.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Вопросы нравственного выбора в повести «Гранатовый браслет»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Цель: показать нравственный выбор героев повести «Гранатовый браслет»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/ 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Какой выбор осуществляют герои?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произведения, цитатная характеристика героев.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в/ч. Красота «природного» человека в повести А.И.Купирна «Олеся»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цель: раскрыть основную идею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9/ 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автор показывает гармонию человека и природы?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комплексный анализ художественного произведения, роль пейзажа в понимании образов героев.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Сравнительная характеристика.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4AC1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A14AC1" w:rsidRDefault="00A14AC1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EB16E1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363F4B" w:rsidRDefault="00A14AC1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Подготовка к сочинению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363F4B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363F4B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EB16E1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  <w:p w:rsidR="00363F4B" w:rsidRPr="00A14AC1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р/р. </w:t>
            </w: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Сочинения по творчеству И.А.Бунина и А.И.Куприна: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-«Любовь должна быть трагедией, величайшей тайной в мире…»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-Проблема нравственного выбора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 Мои размышления над…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10/ 5</w:t>
            </w:r>
          </w:p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11/ 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Обзор русской поэзии кон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ца Х1Х-начала </w:t>
            </w:r>
            <w:r w:rsidRPr="00110D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XX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вв.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расширить представ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 xml:space="preserve">ления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lastRenderedPageBreak/>
              <w:t>о поэзии серебряного века; обозначить основные литературные течения по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эзии русского модернизма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Какие основные литературные течения поэзии серебряного </w:t>
            </w: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века?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характеристика основных литературных направлений, школ </w:t>
            </w: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поэзии серебряного века.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 лекция</w:t>
            </w: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Символизм. «Старшие символисты» (творчество В. Я. Брюсова,  К.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«Творчество», «Юному поэту», «Ка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 xml:space="preserve">менщик», «Грядущие гунны», «Я люблю»; 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Д. Бальмонта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«Бу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дем как солнце»,  «Только любовь»,  «Семицветник».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) и «младо-символисты» (творчество А. Белого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сбор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ник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«Золото в лазури</w:t>
            </w:r>
            <w:r w:rsidRPr="00363F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»,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«Пепел», «Урна»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).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дать понятие о симво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лизме как литературно-худо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жественном направлении; познакомить с творчеством поэтов-символистов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Каковы основные черты символизма, символистов- поэтов?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поэтов- символистов.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урок- семинар наизусть В.Я Брюсов «Я люблю»</w:t>
            </w:r>
          </w:p>
        </w:tc>
      </w:tr>
      <w:tr w:rsidR="00363F4B" w:rsidRPr="007105F7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Акмеизм. Жизненный и творческий путь Н. С. Гу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милева.</w:t>
            </w:r>
            <w:r w:rsidRPr="00363F4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Стихотворения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«Жираф», «Озеро Чад», «Ста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рый Конквистадор»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дать понятие об акме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изме как литературно-худо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жественном направлении; познакомить с личностью и творчеством Н. С. Гумилева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166">
              <w:rPr>
                <w:rFonts w:ascii="Times New Roman" w:eastAsia="Times New Roman" w:hAnsi="Times New Roman"/>
                <w:sz w:val="24"/>
                <w:szCs w:val="24"/>
              </w:rPr>
              <w:t xml:space="preserve">Каковы основные черты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акмеизма</w:t>
            </w:r>
            <w:r w:rsidRPr="0060016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Н.С.Гумилёва.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урок- семинар,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наизусть ( одно по выбоу)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Футуризм. Жизнь и твор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чество В. Хлебникова.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 футу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ризме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как литературно-художественном направле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нии; познакомить с жизнью и творчеством В. Хлебникова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DAF">
              <w:rPr>
                <w:rFonts w:ascii="Times New Roman" w:eastAsia="Times New Roman" w:hAnsi="Times New Roman"/>
                <w:sz w:val="24"/>
                <w:szCs w:val="24"/>
              </w:rPr>
              <w:t xml:space="preserve">Каковы основные черты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футуризма</w:t>
            </w:r>
            <w:r w:rsidRPr="00990DAF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защита литературной газеты, презентации , анализ лирического </w:t>
            </w: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произведения В.Хлебникова.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DA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 семинар</w:t>
            </w: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F53F61" w:rsidP="00A14AC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Футуризм. Жизнь и твор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чество И. Северянина.</w:t>
            </w:r>
            <w:r w:rsidRPr="00363F4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Сборники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«Громокипящий ку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 xml:space="preserve">бок», 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«Ананасы в шампанском», «Романтические ро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softHyphen/>
              <w:t xml:space="preserve">зы»,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«Медальоны»</w:t>
            </w:r>
          </w:p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дать понятие о футу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ризме как литературно-художественном направле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нии; познакомить с особенностями творчества И. Северянина.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отличительная черта лирики И.Северянина?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И.Северянина.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A14AC1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Поэты, творившие вне ли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тературных течений. Смысл поэзии И. Ф. Анненского.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лично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стью поэта; дать представле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ние об особенностях поэзии И. А. Анненского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отличительная черта лирики И.Ф.Анненского?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И.Ф.Анненского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DAF">
              <w:rPr>
                <w:rFonts w:ascii="Times New Roman" w:eastAsia="Times New Roman" w:hAnsi="Times New Roman"/>
                <w:sz w:val="24"/>
                <w:szCs w:val="24"/>
              </w:rPr>
              <w:t>урок- семинар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М. Горький. Личность. Творчество. Судьба.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вехами жизни и творчества М. Горь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запись основных моментов биографического  и творческого пути, 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урок-лекция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М. Горький. Фило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софия жизни в рассказах Горького и ее художест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венное воплощение. </w:t>
            </w:r>
            <w:r w:rsidRPr="006F5E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</w:t>
            </w:r>
            <w:r w:rsidRPr="006F5E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 xml:space="preserve">сказ «Старуха Изергиль». </w:t>
            </w:r>
            <w:r w:rsidRPr="0035622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35622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раскрыть особенности романтических рассказов </w:t>
            </w:r>
            <w:r w:rsidRPr="00356224"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писателя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19/2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автор раскрывает романтизм своих произведений?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комплексный анализ художественного произведения, роль пейзажа в понимании образов героев. </w:t>
            </w:r>
            <w:r w:rsidRPr="007239A6">
              <w:rPr>
                <w:rFonts w:ascii="Times New Roman" w:eastAsia="Times New Roman" w:hAnsi="Times New Roman"/>
                <w:sz w:val="24"/>
                <w:szCs w:val="24"/>
              </w:rPr>
              <w:t xml:space="preserve">Сравнительная </w:t>
            </w:r>
            <w:r w:rsidRPr="007239A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характеристика.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Тема романтизма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7105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Пьеса «На дне». Сцениче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ская история и роль в те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атральной и общественной жизни.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новаторство Горького-драматурга; опре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делить составляющие жанра и конфликта в пьесе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20/ 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Какова история создания пьесы, её жанровое своеобразие, проблематика?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изучить 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историю создания произве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дения, жанровое своеобразие, про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блематику, раскрыть роль детали в понимании идеи пьесы.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монолог Сатина</w:t>
            </w: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Философский спор о прав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де и человеке. Проблема гуманизма.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выявить позицию ге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роев пьесы и авторскую по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зицию по отношению к во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просу о правде; создать про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блемную ситуацию и побу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дить учащихся к высказыва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нию собственной точки зре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ния по данному вопросу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21/ 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 в пьесе представлен спор о правде?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места и роли отдельного эпизода в архитектонике произведения, цитаты героев о счастье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Система образов в пьесе «На дне».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 систе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ме образов пьесы; выявить особую роль авторских ре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марок, песен, притч, литера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турных цитат, восприятие критиками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22/ 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Какова система персонажей в пьесе? Каково к ним авторское отношение?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цитатная характеристика героев.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2A90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EB16E1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363F4B" w:rsidRDefault="00612A9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Подготовка к сочинению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363F4B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EB16E1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  <w:p w:rsidR="00363F4B" w:rsidRPr="00612A90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р/р 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Сочинение по творчеству М.Горького: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-Жизненные позиции героев пьесы М.Горького «На дне».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 Смысл названия пьесы.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Мои размышления над…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23/6</w:t>
            </w:r>
          </w:p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24/ 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А. А. Блок. Личность и судьба поэта. Основные 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мотивы лирики.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Стихотворения 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«Незнакомка», «Россия», «Ночь, улица, фонарь, аптека...», «В ресторане», </w:t>
            </w: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лично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стью поэта, атмосферой, в которой вырос А. А. Блок, с центральными циклами сти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хотворений; определить ос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новные мотивы лирики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запись основных творческих моментов, 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 центральных</w:t>
            </w:r>
          </w:p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циклов и основных тем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стихо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наизусть «Незнакомка», «Ночь.улица.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фонарь.аптека.»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Одно стихотворение А.А.Блока.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:Стихотворения 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«Река раскинулась. Течет, грустит лениво...»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(из цикла </w:t>
            </w: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«На поле Куликовом»), 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«На железной дороге»</w:t>
            </w: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«Вхожу я в темные храмы...», «Фабрика», «Когда вы стоите на моем пути...»</w:t>
            </w: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363F4B" w:rsidRPr="00592133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Цель: Дать анализ лирического стихотворения 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 по выбору учащихся)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особенность выбранного стихотворения?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Полный анализ лирического произведения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семинар</w:t>
            </w:r>
          </w:p>
        </w:tc>
      </w:tr>
      <w:tr w:rsidR="00F53F61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1" w:rsidRDefault="00F53F61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1" w:rsidRPr="00EB16E1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1" w:rsidRPr="00363F4B" w:rsidRDefault="00F53F61" w:rsidP="00A84CE8">
            <w:pPr>
              <w:pStyle w:val="aa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Анализ одного стихотворения. Урок-прктикум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1" w:rsidRPr="00F53F61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1" w:rsidRPr="00363F4B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1" w:rsidRPr="00F53F61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F61" w:rsidRPr="00F53F61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Поэма А.А.Блока«Двенадцать». История создания. Сюжет, герои.</w:t>
            </w:r>
          </w:p>
          <w:p w:rsidR="00363F4B" w:rsidRPr="00363F4B" w:rsidRDefault="00363F4B" w:rsidP="00A84CE8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исто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рией создания поэмы; пока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зать полемический характер и художественные особенно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сти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27/ 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особенность данного произведения?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Композиция поэмы,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отрывок из поэмы «12»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Символика поэма А.А.Блока «Двенадцать».  Трактовка финала.</w:t>
            </w:r>
          </w:p>
          <w:p w:rsidR="00363F4B" w:rsidRPr="009A5B04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неоднозначное восприятие критиками финала поэмы.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28/ 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Финал пьесы. В чём его символическое значение?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Цветопись, звукопись в поэме, роль финала.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Конспектирование оценки критиков пьесы.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12A90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EB16E1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9A5B04" w:rsidRDefault="00612A9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Подготовка к сочинению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9A5B04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9A5B04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EB16E1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rPr>
          <w:trHeight w:val="12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  <w:p w:rsidR="00363F4B" w:rsidRPr="00612A90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Р./р. </w:t>
            </w: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Сочинение по творчеству А. А. Блока:</w:t>
            </w:r>
          </w:p>
          <w:p w:rsidR="00363F4B" w:rsidRPr="009A5B04" w:rsidRDefault="00363F4B" w:rsidP="00A84CE8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 Тема Родины в творчестве А.А.Блока.</w:t>
            </w:r>
          </w:p>
          <w:p w:rsidR="00363F4B" w:rsidRPr="009A5B04" w:rsidRDefault="00363F4B" w:rsidP="00A84CE8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 Поэма «12»: символическое значение финала.</w:t>
            </w:r>
          </w:p>
          <w:p w:rsidR="00363F4B" w:rsidRPr="009A5B04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 Мои размышления над…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29/ 5</w:t>
            </w:r>
          </w:p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 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Крестьянская поэзия.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должение традиций рус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ской реалистической кре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 xml:space="preserve">стьянской поэзии 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>XIX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вв. творчестве поэтов начала 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>XX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в. Жизнь и творчество Н. А. Клюева. </w:t>
            </w:r>
          </w:p>
          <w:p w:rsidR="00363F4B" w:rsidRPr="009A5B04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 ново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крестьянской поэзии; пока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зать ее духовные и поэти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ческие истоки; познако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мить с жизнью и творчест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вом Н. А. Клюева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значит «крестьянская поэзия»?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запись основных положений урока, анализ творчества Н.А.Клюева. Анализ стихотворения.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Использования выразительных средств.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 А. Есенин: поэзия и судьба.</w:t>
            </w:r>
          </w:p>
          <w:p w:rsidR="00363F4B" w:rsidRPr="009A5B04" w:rsidRDefault="00363F4B" w:rsidP="00A84CE8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Цели: познакомить уч-ся с особенностями творческого метода поэта; показать народность творчества 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>запись основных творческих моментов,</w:t>
            </w:r>
            <w:r w:rsidRPr="009A5B04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 центральных</w:t>
            </w:r>
          </w:p>
          <w:p w:rsidR="00363F4B" w:rsidRPr="009A5B04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sz w:val="24"/>
                <w:szCs w:val="24"/>
                <w:lang w:val="ru-RU"/>
              </w:rPr>
              <w:t>циклов и основных тем</w:t>
            </w:r>
          </w:p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стихо</w:t>
            </w:r>
            <w:r w:rsidRPr="009A5B0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наизусть</w:t>
            </w:r>
          </w:p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«Письмо к матери».  «Шаганэ ты моя, Шаганэ!..». «Не жалею, не зову, </w:t>
            </w: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не плачу…», «Мы теперь уходим понемногу…»</w:t>
            </w:r>
          </w:p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  Родины в поэзии</w:t>
            </w:r>
          </w:p>
          <w:p w:rsidR="00363F4B" w:rsidRPr="009A5B04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 А. Есенина.</w:t>
            </w: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«Гой ты, Русь моя родная!..», «Не бродить, не мять в кустах багряных...», </w:t>
            </w:r>
          </w:p>
          <w:p w:rsidR="00363F4B" w:rsidRPr="009A5B04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«Клен ты мой опавший, клен заледенелый...»</w:t>
            </w:r>
            <w:r w:rsidRPr="009A5B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363F4B" w:rsidRPr="009A5B04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особенностями творче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ского метода поэта; показать народность творчества С. Есе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нина; проследить эволюцию темы Родины в его лирике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Какой предстаёт Россия в лирике С.А.Есенина?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Полный анализ лирического произведения, пейзаж, символ дерева.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Любовная лирика С. А. Есенина.</w:t>
            </w: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«Письмо матери», «Спит ко</w:t>
            </w: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softHyphen/>
              <w:t xml:space="preserve">выль. Равнина дорогая...», «Шаганэ ты моя, Шаганэ!..», «Не жалею, не зову, не плачу...», «Русь 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советская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«Собаке Качалова»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учащих-</w:t>
            </w:r>
          </w:p>
          <w:p w:rsidR="00363F4B" w:rsidRPr="008B5D52" w:rsidRDefault="00363F4B" w:rsidP="00A84CE8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ся с любовной лирикой по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эта; показать динамику ее развития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34/ 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отличительная черта любовной лирики С.А.Есенина?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Полный анализ лирического произведения. Монологическая речь учащихся.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Анализ одного стихотворения С.А.Есенина.</w:t>
            </w: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«Мы теперь уходим понемногу...», </w:t>
            </w:r>
          </w:p>
          <w:p w:rsidR="00363F4B" w:rsidRPr="003C1385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«Я покинул родимый дом...», </w:t>
            </w:r>
            <w:r w:rsidRPr="008B5D52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Цель: Дать анализ лирического стихотворения 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 по выбору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lastRenderedPageBreak/>
              <w:t>учащихся)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35/4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особенность выбранного стихотворения?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Полный анализ лирического произведения. Монологическая речь учащихся.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в/ч. Поэма С.А.Есенина «Чёрный человек»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Цель: познакомить с произведением, идеей и творческим замыслом, историей создания, неоднозначной оценкой критиков.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36/ 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особенность поэмы «Чёрный человек»?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работа с содержанием произведения, автобиографичность, мифичность произведения.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12A90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EB16E1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Защита проекта: презентация сборника стихов С.А.Есенина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 В. Маяковский. Моя ре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волюция. </w:t>
            </w:r>
            <w:r w:rsidRPr="008B5D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Дух бунтарства в ранней лирике. Пафос революционного переуст</w:t>
            </w:r>
            <w:r w:rsidRPr="008B5D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 xml:space="preserve">ройства мира. 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«А вы могли бы?», «Послушайте!», «Скрипка и немножко нервно».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представление о раннем творчестве В. В. Мая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ковского, его новаторском характере и бунтарском 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Отношения Маяковского к революции. Начало творческого пути- запись лекции.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«Послушайте»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Сатирические мотивы ли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рики В. В. Маяковского.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«Лиличка!»,   «Прозаседавшиеся»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сатирическими произве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дениями поэта; разобраться, что является в них объектом сатиры, какими художест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венными средствами доби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вается поэт сатирического эффекта в своих произведе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темы стали предметом сатиры В.В.Маяковского?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сатирических произведений В.В.Маяковского. Неологизмы Маяковского.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Гипербола и сравнения в творчестве В.В.Маяковского.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Стихи В. В. Маяковского о 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 xml:space="preserve">«Юбилейное», 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«Разговор с фининспектором о поэзии», «Сергею Есенину», «Письмо товарищу Кострову из Парижа о сущности любви», «Письмо Татьяне Яковлевой».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любовной лирикой В. В. Маяковского, ее худо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жественным своеобразием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39/3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 Маяковский </w:t>
            </w: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выражает тему любви в своем творчестве.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Самостоятельный </w:t>
            </w: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анализ стихотворений В.В.Маяковского.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12A90" w:rsidRPr="007105F7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EB16E1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Подготовка к сочинению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7105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р/р. 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Сочинение по творчеству С.А.Есенина, В.В.Маяковского.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 Певец от нарда и для народа.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-«Я хочу быть понят своей страной»</w:t>
            </w:r>
          </w:p>
          <w:p w:rsidR="00363F4B" w:rsidRPr="0020473E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Мои размышления над…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363F4B" w:rsidP="007105F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40/ </w:t>
            </w:r>
            <w:r w:rsidR="007105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Литературный процесс 20-х годов </w:t>
            </w:r>
            <w:r w:rsidRPr="00FE6F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XX</w:t>
            </w:r>
            <w:r w:rsidRPr="008B5D5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века.</w:t>
            </w:r>
            <w:r w:rsidRPr="008B5D5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Тема революции и гражданской войны в прозе 20-х годов.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Цели: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дать понятие о литературном </w:t>
            </w:r>
            <w:r w:rsidRPr="008B5D5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процессе 20-х годов </w:t>
            </w:r>
            <w:r w:rsidRPr="00FE6F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XX</w:t>
            </w:r>
            <w:r w:rsidRPr="008B5D5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века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 познакомить с творчеством  писателей и поэтов этой поры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чём особенность литературного процесса 20-х годов </w:t>
            </w:r>
            <w:r w:rsidRPr="00FE6F50">
              <w:rPr>
                <w:rFonts w:ascii="Times New Roman" w:hAnsi="Times New Roman"/>
                <w:bCs/>
                <w:iCs/>
                <w:sz w:val="24"/>
                <w:szCs w:val="24"/>
              </w:rPr>
              <w:t>XX</w:t>
            </w:r>
            <w:r w:rsidRPr="008B5D5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века?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Запись в тетрадь основных моментов лекции.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Умение записывать монологическую речь.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урок-лекция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в/ ч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Жанр анти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утопии в романе Е.И.Замятина «Мы»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личностью Е. И. Замя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тина и его романом «Мы»; побудить к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высказыванию своего мнения по поводу прочитанного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42/2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жанровая особенность романа Е.Замятина «Мы»?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Уметь высказывать свою точку зрения. Аргументировать свои ответы. Комплексный анализ художественного произведения.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дискуссия.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Литературный процесс 30-х годов </w:t>
            </w:r>
            <w:r w:rsidRPr="00E5793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XX</w:t>
            </w:r>
            <w:r w:rsidRPr="008B5D5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 века.</w:t>
            </w:r>
            <w:r w:rsidRPr="008B5D5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Сложность творческих поисков и писательских судеб этого времени.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Цели: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 литературном процессе</w:t>
            </w:r>
            <w:r w:rsidRPr="008B5D5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30-х годов </w:t>
            </w:r>
            <w:r w:rsidRPr="00E579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XX</w:t>
            </w:r>
            <w:r w:rsidRPr="008B5D5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 века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; познакомить с творчеством  писателей и поэтов этой поры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чём особенность литературного процесса 30-х годов </w:t>
            </w:r>
            <w:r w:rsidRPr="00FE6F50">
              <w:rPr>
                <w:rFonts w:ascii="Times New Roman" w:hAnsi="Times New Roman"/>
                <w:bCs/>
                <w:iCs/>
                <w:sz w:val="24"/>
                <w:szCs w:val="24"/>
              </w:rPr>
              <w:t>XX</w:t>
            </w:r>
            <w:r w:rsidRPr="008B5D52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века?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Запись в тетрадь основных моментов лекции.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Умение записывать монологическую речь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урок-лекция</w:t>
            </w:r>
          </w:p>
        </w:tc>
      </w:tr>
      <w:tr w:rsidR="00363F4B" w:rsidRPr="007C253D" w:rsidTr="00F53F61">
        <w:trPr>
          <w:trHeight w:val="174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А. П. Платонов. Жизнь.Творчество.Личность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творче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ством А. П. Платонова;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Запись основных моментов лекции по творческому пути А.П.Платонова. Умение строить монологическую речь.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Образы правдоискате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лей в рассказе А.П.Платонова «Усомнившийся Макар»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Цель:.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казать актуальность и вне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временную ценность произведений А.П.Платонова.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жанровая, композиционная, идейная  особенность рассказа  А.П.Платонова «Усомнившийся Макар»?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произведения, роль детали в понимании образа героев.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Жизнь, творчество, лич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ность М. А. Булгакова. Ис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тория создания и публика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ции романа «Мастер и Мар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гарита».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личностью и творчест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вом М. А. Булгакова, с исто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рией создания и публикации его «главной книги»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Запись основных моментов лекции по творческому пути М.А.Булгакова. Умение строить монологическую речь.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7105F7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5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Роман «Мастер и Марга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рита». Композиция романа и его проблематика.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определить проблема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тику романа, показать его композиционные особенно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сти, их связь с проблемами романа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особенность композиции романа «Мастер и Маргарита»?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Особенность композиции, жанра произведения, графическое представление композиции.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Определение его сюжетных линий.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Поиск истины и проблема нравственного выбора.</w:t>
            </w:r>
            <w:r w:rsidRPr="008B5D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Понтий Пилат и Иешуа Га-Ноцри в романе М. Булга</w:t>
            </w:r>
            <w:r w:rsidRPr="008B5D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кова.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показать, как решает писатель проблему нравст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венного выбора в романе; определить, какими художе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ственными средствами рису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ет Булгаков образы централь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ных героев «ершалаимских» глав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48/ 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Присутствуют ли в романе христианские мотивы?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христианских глав. Нравственный выбор. Анализ эпизодов, составление характеристики героев.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363F4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Изображение любви как высшей духовной цен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ности.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усвоить нравственные уроки М. А. Булгакова; про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должить работу над характе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ристикой образа литератур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ного героя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49/ 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изображен любовный сюжет в романе?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эпизода романа. Монологическая речь: характеристика Мастера, Маргариты. Цитатный план. Роль пейзажа в понимании образов героев. Автобиографичность романа.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Проблема милосердия, все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прощения, справедливости.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роль фанта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стического в романе; про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должить разговор о нравст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венных уроках Булгакова; создать проблемную ситуа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цию, побуждающую уча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щихся высказывать свое мнение о прочитанном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50/ 5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символическое значение «Нечистой силы» романа?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Воланда и его свиты, историческая правда, представленная в романе.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53F6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романа критиками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51/ 6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 был воспринят роман литературными критиками?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конспектирование критических статей, аргументация своей позиции.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105F7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7105F7" w:rsidRDefault="00F53F61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62</w:t>
            </w:r>
            <w:r w:rsidR="007105F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612A9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EB16E1" w:rsidRDefault="007105F7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7105F7" w:rsidRDefault="007105F7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Экранизация романа русскими и зарубежными режиссерами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7105F7" w:rsidRDefault="007105F7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52-53/7-8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8B5D52" w:rsidRDefault="00D55BF3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«Прочтение» романа режиссерами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8B5D52" w:rsidRDefault="007105F7" w:rsidP="007105F7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Просмотр и анализ вариантов экранизации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8B5D52" w:rsidRDefault="007105F7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7105F7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7105F7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-6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7105F7" w:rsidRDefault="007105F7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7105F7" w:rsidRDefault="00612A9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Семинар по творчеству М.А.Булгакова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7105F7" w:rsidRDefault="007105F7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8B5D52" w:rsidRDefault="007105F7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8B5D52" w:rsidRDefault="007105F7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5F7" w:rsidRPr="008B5D52" w:rsidRDefault="007105F7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12A90" w:rsidRPr="007105F7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7105F7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612A90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Подготовка к сочинению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7105F7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Р./р. 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Сочинение по творче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ству М. А. Булгакова.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</w:t>
            </w: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«Рукописи не горят»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-Только человек ответственен за добро и зло.</w:t>
            </w:r>
          </w:p>
          <w:p w:rsidR="00363F4B" w:rsidRPr="0020473E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Мои размышления над…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52/ 7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53/ 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84CE8" w:rsidRDefault="00A84CE8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2C4B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80711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701A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Основные темы творчества М.И.Цветаевой.</w:t>
            </w:r>
            <w:r w:rsidRPr="008B5D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Своеоб</w:t>
            </w:r>
            <w:r w:rsidRPr="008B5D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разие поэтического стиля.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«Моим стихам, написанным так рано...», «Стихи к Блоку» («Имя твое 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— 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птица в ру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ке...»), «Кто создан из камня, кто создан из гли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 xml:space="preserve">ны...», «Тоска по родине! 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Давно...»</w:t>
            </w: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t>обозначить основные темы и мотивы цветаевской лирики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Запись основных моментов лекции по творческому пути М.И.Цветаевой. Выразительное чтение.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наизусть</w:t>
            </w:r>
          </w:p>
          <w:p w:rsidR="00363F4B" w:rsidRPr="00724335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8B5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«Моим стихам, написанным так рано…». Стихи Блоку («Имя твое – птица в руке…»).  </w:t>
            </w:r>
            <w:r w:rsidRPr="00724335">
              <w:rPr>
                <w:rFonts w:ascii="Times New Roman" w:hAnsi="Times New Roman"/>
                <w:sz w:val="24"/>
                <w:szCs w:val="24"/>
              </w:rPr>
              <w:t>«Кто создан из камня, кто создан из глины…».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70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Своеоб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разие поэтического стиля М.И.Цветаевой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«Попытка ревности», «Стихи о Москве», «Стихи к Пушкину».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разобраться в осо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бенностях поэтического тек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ста, увидеть своеобразие ли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рической героини произве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своеобразие лирики М.И.Цветаевой?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биографического пути через лирику.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О. Э. Мандельштам. Исто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ризм поэтического мыш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ления, ассоциативная ма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нера письма.</w:t>
            </w:r>
            <w:r w:rsidRPr="008B5D5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NotreDame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», «Бессонница. Го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мер. Тугие паруса...», «За гремучую доблесть гря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 xml:space="preserve">дущих веков...», «Я вернулся в мой город, знакомый до </w:t>
            </w: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слез...»</w:t>
            </w: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лично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стью и творчеством поэта; показать особенную манеру поэтического письма.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Запись основных моментов лекции по творческому пути.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одно по выбору.</w:t>
            </w: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F53F61" w:rsidP="00612A90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Мифологиче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ские и литературные обра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зы в поэзии О.Э.Мандельштама.</w:t>
            </w:r>
            <w:r w:rsidRPr="008B5D52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Silentium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», «Мы живем, под собою не чуя </w:t>
            </w: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страны...».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опре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делить истоки художествен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ных образов произведений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своеобразие лирики О.Э.Мандельштама?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аннотации к произведениям О.Э.Мандельштама. Выразительное чтение.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A14AC1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А. А. Ахматова. Жизнь и творчество. Основные темы лирики. 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«Песня последней встречи...», «Сжала руки под 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темной вуалью...», «Мне ни к чему одические рати...», «Мне голос был. Он звал утеш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 xml:space="preserve">но...», </w:t>
            </w: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представление о личности поэта, о мотивах и настроениях лирики; пока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зать неразрывную связь по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этических образов А. А. Ах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матовой с русской культурой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58/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биографического пути через лирику.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наизусть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«Мне ни к чему одические рати…».  «Мне </w:t>
            </w:r>
            <w:r w:rsidRPr="008B5D5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голос был. Он звал утешно…». </w:t>
            </w:r>
          </w:p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7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А. А. Ахматова. Поэма «Ре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квием». Особенности жан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ра и композиции. Роль эпиграфа, посвящения и эпилога.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историей создания по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эмы; показать особенности композиционного строения и их роль в раскрытии идейно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го содержания; углубить представления о патриотиз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ме и гражданственности ли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рики Ахматовой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нравственная сила поэмы?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лирического произведения, цветопись и звукопись произведения, историческая правда поэмы.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12A90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EB16E1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Защита проекта «В литературном салоне…»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A14AC1" w:rsidRPr="007105F7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A14AC1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612A90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8B5D52" w:rsidRDefault="00A14AC1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Подготовка к сочинению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8B5D52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8B5D52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AC1" w:rsidRPr="008B5D52" w:rsidRDefault="00A14AC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Р./р. 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Сочинение по творче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ству А. А. Ахматовой и М. И. Цветаевой 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-Тема любви в творчестве…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-Тема патриотизма в творчестве…</w:t>
            </w:r>
          </w:p>
          <w:p w:rsidR="00363F4B" w:rsidRPr="0020473E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Мои размышления над…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60/ 3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61/ 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М. А. Шолохов. Жизнь и 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творчество. «Донские рассказы»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ся </w:t>
            </w:r>
            <w:r w:rsidRPr="008B5D52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с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личностью писателя, его творческой судьбой; дать представление о значении его произведений, о полеми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ке вокруг авторства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Каков биографический </w:t>
            </w: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 творческий путь писателя, основные темы его творчества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запись в тетрадь </w:t>
            </w: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основных положений лекции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Замысел и история созда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ния романа «Тихий Дон».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проследить творче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скую судьбу романа «Тихий Дон»; представить широту эпического повествования, систему образов, основные темы произведения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63/ 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возник замысел и как протекала история создания романа?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тетрадь.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лекция.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81</w:t>
            </w:r>
          </w:p>
          <w:p w:rsidR="00363F4B" w:rsidRPr="00612A9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Картины жизни донских казаков на страницах ро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мана «Тихий Дон».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показать, что законо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мерности эпохи раскрыва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ются не только в историче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ских событиях, но и в фактах частной жизни на примере изображения Шолоховым казачьих семей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64/ 3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65/ 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автор изображает народный колорит донских казаков в романе?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«Чудовищная нелепица войны» в изображении М. А. Шолохова.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развитие гу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манистических традиций русской литературы в изо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бражении войны и ее влия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ние на человека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66/ 5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67/ 6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Каково отношение М.А.Шолохова к гражданской войне на Дону?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«В мире, расколотом на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двое». Гражданская война на Дону.</w:t>
            </w:r>
            <w:r w:rsidR="00612A9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Трагедия Григо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рия Мелехова.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отметить гражданское и писательское мужество Шолохова, одним из первых</w:t>
            </w:r>
            <w:r w:rsidR="00A32F10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сказавшего правду о граж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данской войне как о траге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дии народа; показать неиз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бежность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68/ 7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автор изображает гражданскую войну?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Роман в оценке литературных критиков.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69/ 8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Какую оценку дали литературные критики роману М.А.Шолохова?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Конспектирование критический статей.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</w:p>
        </w:tc>
      </w:tr>
      <w:tr w:rsidR="00612A90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  <w:p w:rsidR="00612A90" w:rsidRDefault="00612A9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EB16E1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Экранизация романа М.А.Шолохова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12A90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612A9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5C0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Семинар по творчеству М.А.Шолохова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612A90" w:rsidRPr="00612A90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5C00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Подготовка к сочинению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8B5D52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90" w:rsidRPr="00612A90" w:rsidRDefault="00612A9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92</w:t>
            </w:r>
          </w:p>
          <w:p w:rsidR="00363F4B" w:rsidRPr="00615C0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Р./р. 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Сочинение по творче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ству М. А. Шолохова.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 Мысль о родном доме.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-Трагед</w:t>
            </w:r>
            <w:r w:rsidR="0010233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и</w:t>
            </w: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я</w:t>
            </w:r>
            <w:r w:rsidR="00102330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личн</w:t>
            </w:r>
            <w:r w:rsidRPr="008B5D52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ости, семьи, народа.</w:t>
            </w:r>
          </w:p>
          <w:p w:rsidR="00363F4B" w:rsidRPr="0020473E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Мои размышления над…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70/ 9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71/ 10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Литература  периода  Великой  Отечественной  войны.                       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Цель: обзорно определить темы и проблемы в творчестве писателей- фронтовиков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Каковы основные отличительные черты литературы периода В.О.войны?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записи в тетрадь. Идейный замысле произведения в конкретной исторической ситуации.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обзорная лекция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В.Закруткин «Матерь человеческая»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Цель: показать гуманное , патриотическое, героическое отношение к людям, несмотря на условия войны.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на примере главной героини автор показывает высокие чувства патриотизма, героизма?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9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Обзор русской литературы второй половины </w:t>
            </w:r>
            <w:r w:rsidRPr="00B3761F">
              <w:rPr>
                <w:rFonts w:ascii="Times New Roman" w:hAnsi="Times New Roman"/>
                <w:b/>
                <w:bCs/>
                <w:sz w:val="24"/>
                <w:szCs w:val="24"/>
              </w:rPr>
              <w:t>XX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в. 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общую характе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ристику литературного про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цесса второй половины 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t>XX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в.; ввести понятия «де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ревенская» проза, «город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ская» проза, «лагерная» те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ма; показать роль литерату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ры в духовном обновлении общества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74/1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произведения второй половины 20 века являются знаковыми?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тетрадь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обзорная лекция</w:t>
            </w: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А. Т. Твардовский</w:t>
            </w:r>
            <w:r w:rsidR="00615C00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.Личность. Судьба.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творческий путь поэта, влияние биографии на тематику произведений.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76/ 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лирических произведений. Составление биографии через цитаты стихов.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наизусть «Я знаю никакой моей вины…»</w:t>
            </w: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Фило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софская лирика А.Т.Твардовского.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Вся суть в одном-единственном завете...», 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«Памяти Гага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рина»</w:t>
            </w:r>
            <w:r w:rsidRPr="008B5D5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эволюцию лирики Твардовского, осо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бенности лирического героя, гражданское мужество по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эта; определить жанровые особенности и идейное со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держание его лирики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заключается философия лирики А.Т.Твардовского?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лирических произведений. Роль изобразительных средств, роль детали в лирике.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rPr>
          <w:trHeight w:val="259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па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мяти в лирике А.Т.Твардовского.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«Памяти ма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тери», «Я знаю, никакой моей вины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«В тот день, когда закончилась война...», </w:t>
            </w:r>
            <w:r w:rsidRPr="008B5D52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>«Д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ро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бится рваный цоколь монумента...».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эволюцию лирики Твардовского, осо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бенности лирического героя, гражданское мужество по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эта; определить жанровые особенности и идейное со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держание его лирики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78/3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исторические события нашли своё отражение в творчестве А.Т.Твардовского?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лирических произведений. Роль изобразительных средств, роль детали в лирике.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101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Б. Л. Пастернак. Жизнь и творчество. Лирика.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«Февраль. Достать чернил и пла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кать!..», «Определение поэзии», «Во всем мне хо</w:t>
            </w:r>
            <w:r w:rsidRPr="008B5D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чется дойти...», «Гамлет», «Зимняя ночь»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биографией писателя, разнообразием дарований его творческой натуры; дать представление о творчестве Пастернака-поэта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79/1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лирических произведений, выразительное чтение.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«Гамлет»</w:t>
            </w: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F53F61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Б. Л. Пастернак. Роман «Доктор Живаго». Тема интеллигенции и револю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ции.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судьбой романа; дать представление о взглядах Пастернака на проблему места и роли человека в ис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тории; показать гуманизм этих взглядов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Какова жанровая, композиционная, смысловая особенность романа?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выразительное чтение отдельных глав, анализ лирического произведения.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10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В. Т. Шаламов. Жизнь </w:t>
            </w:r>
            <w:r w:rsidRPr="008B5D5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творчество писателя. Ис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тория создания книги «Ко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лымские рассказы».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учащихся с личностью писателя; пока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зать своеобразие раскрытия «лагерной» темы в его твор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честве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81/1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отдельных рассказов. Основные сюжетные линии.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Судьба главных героев.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5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А. Солженицын. Личность. Судьба.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непростой творческий путь писателя.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в тетрадь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лекция</w:t>
            </w: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А. Солженицын. «Один день Ивана Денисовича». Тема трагической судьбы чело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века в тоталитарном госу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дарстве.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публици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стичность рассказа, обраще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ние к читателю; вызывать эмоциональный отклик при анализе рассказа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основная идея произведения?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рассказа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5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А. Солженицын. «Архипелаг Гулаг». 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исторической памяти.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sz w:val="24"/>
                <w:szCs w:val="24"/>
                <w:lang w:val="ru-RU"/>
              </w:rPr>
              <w:t>вызвать эмоциональный отклик при анализе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85/3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основная идея произведения?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Анализ отдельных глав. Проблемная беседа о исторической  памяти.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Восприятие критиками данного произведения.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 М. Шукшин. Роман «Калина красная».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лично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стью писателя; показать средства изображения на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родною характера и картин народной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жизни, особенно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сти повествовательной ма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неры В. М. Шукшина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86/1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произведения. Вопросы нравственного выбора.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В. В. Быков. 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Нравственная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проблематика повести «Сотников».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характеристику основным героям повести; определить авторскую пози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цию и способы ее выраже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ния в произведении; просле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дить мастерство психологи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ческого анализа писателя.</w:t>
            </w:r>
          </w:p>
          <w:p w:rsidR="00363F4B" w:rsidRPr="00515884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127">
              <w:rPr>
                <w:rFonts w:ascii="Times New Roman" w:hAnsi="Times New Roman"/>
                <w:i/>
                <w:sz w:val="24"/>
                <w:szCs w:val="24"/>
              </w:rPr>
              <w:t>Домашнее сочинение.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</w:p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Тема памяти и преемственности поколении в повести В.Г.Распутина «Прощание с Матёрой»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определить проблема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тику повести и ее связь с традициями классической русской прозы, разобрать смысл образов-символов в повести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89/1</w:t>
            </w:r>
          </w:p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105F7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105F7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Н. М. Рубцов. Своеобразие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художественного мира поэта</w:t>
            </w:r>
            <w:r w:rsidRPr="008B5D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определить особенно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сти лирических произведе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ний Н. Рубцова; дать поня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тие термина «тихая лирика»; показать связь с русскими</w:t>
            </w:r>
          </w:p>
          <w:p w:rsidR="00363F4B" w:rsidRPr="00FD6127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D3">
              <w:rPr>
                <w:rFonts w:ascii="Times New Roman" w:hAnsi="Times New Roman"/>
                <w:i/>
                <w:sz w:val="24"/>
                <w:szCs w:val="24"/>
              </w:rPr>
              <w:t>литературными традициями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лирических произведений. Работа с выразительными средствами.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Р. Гамзатов. Соотношение 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национального и общече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ловеческого в лирике поэта.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 поэти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ческом мире Р. Гамзатова; определить изобразительно-выразительные средства его поэзии; воспитывать чувство уважения к культуре других народов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92/1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Каков биографический </w:t>
            </w: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анализ лирических </w:t>
            </w: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произведений. Работа с выразительными средствами.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Своеобра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зие поэтического мышле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ния И.А.Бродского.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обзор творчества поэта; определить особенно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сти его лирики; познакомить с основами поэтики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лирических произведений. Работа с выразительными средствами.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Б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. Ш. Окуджава.  В. Высоцкий. Особен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ности «бардовской» по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эзии.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опреде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ления «бардовская» поэзия; определить место авторской песни в развитии литератур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ного процесса и музыкальной культуры страны; показать значение творчества Б. Окуджавы, В.С.Высоцкого.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поэтов, основные темы ихтворчества?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лирических произведений. Работа с выразительными средствами.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14069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Default="00214069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EB16E1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214069" w:rsidRDefault="00214069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21406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Защита проекта. История одной песни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214069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214069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А. В. Вампилов. Современ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ная драматургия. Психоло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гизм пьесы «Утиная охота».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показать значение драматургии А. В. Вампилова для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русской литературы; обозначить художественные особенности пьесы «Утиная охота»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94/1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14069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Default="00214069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EB16E1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Default="00214069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Ю.В.Трифонов «Обмен»</w:t>
            </w:r>
          </w:p>
          <w:p w:rsidR="00214069" w:rsidRPr="00214069" w:rsidRDefault="00214069" w:rsidP="00A84CE8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Осмысление вечных тем человеческого бытия на фоне и в условиях городского быта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214069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14069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Default="00214069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214069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Default="00214069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В.П.Астафьев «Печальный детектив»</w:t>
            </w:r>
          </w:p>
          <w:p w:rsidR="00214069" w:rsidRPr="00214069" w:rsidRDefault="00214069" w:rsidP="00A84CE8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Утрата нравственных ориентиров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214069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069" w:rsidRPr="008B5D52" w:rsidRDefault="00214069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</w:t>
            </w:r>
            <w:r w:rsidR="00107C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Обзор литературы послед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него десятилетия. Основ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ные тенденции. Постмо</w:t>
            </w:r>
            <w:r w:rsidRPr="008B5D5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дернизм.</w:t>
            </w:r>
          </w:p>
          <w:p w:rsidR="00363F4B" w:rsidRPr="008B5D52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B5D52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обзор произведе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ний последних лет; обозна</w:t>
            </w:r>
            <w:r w:rsidRPr="008B5D5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чить тенденции современной литературы; дать понятие термина «постмодернизм»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8B5D52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Каковы основные направления и течения в литературе последнего десятилетия?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тетрадь.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615C00" w:rsidRDefault="00615C00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07C73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Обзор зарубежной литературы.</w:t>
            </w:r>
          </w:p>
          <w:p w:rsidR="00363F4B" w:rsidRPr="00363F4B" w:rsidRDefault="00363F4B" w:rsidP="00A84CE8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цель: дать обзор произведений зарубежной литературы.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96/1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произведения зарубежной литературы считаются фундаментальными?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записи в тетрадь обзорной лекции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A84CE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7BF6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Default="00DF7BF6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EB16E1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Default="00DF7BF6" w:rsidP="00DF7BF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Д.Б.Шоу «Дом,где разбиваются сердца»</w:t>
            </w:r>
          </w:p>
          <w:p w:rsidR="00DF7BF6" w:rsidRPr="00DF7BF6" w:rsidRDefault="00DF7BF6" w:rsidP="00DF7BF6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Труд как созидательная и очищающая сила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DF7BF6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8B5D52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8B5D52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363F4B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DF7BF6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Default="00DF7BF6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DF7BF6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Default="00DF7BF6" w:rsidP="00DF7BF6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Э.М.Хемингуэй «Старик и море»</w:t>
            </w:r>
          </w:p>
          <w:p w:rsidR="00DF7BF6" w:rsidRPr="00DF7BF6" w:rsidRDefault="00DF7BF6" w:rsidP="00DF7BF6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Самообладание и сила духа главного героя.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DF7BF6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8B5D52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8B5D52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6" w:rsidRPr="00363F4B" w:rsidRDefault="00DF7BF6" w:rsidP="00DF7BF6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C088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Default="009C088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DF7BF6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Default="009C088B" w:rsidP="009C088B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Э.М.Ремарк «Три товарища»</w:t>
            </w:r>
          </w:p>
          <w:p w:rsidR="009C088B" w:rsidRPr="009C088B" w:rsidRDefault="009C088B" w:rsidP="009C088B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Стремление героев найти свое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lastRenderedPageBreak/>
              <w:t>место в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DF7BF6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8B5D52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Каков биографический и творческий путь </w:t>
            </w: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писателя, основные темы его творчества?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8B5D52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комплексный анализ художественного </w:t>
            </w:r>
            <w:r w:rsidRPr="008B5D5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произведения. Вопросы нравственного выбора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363F4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C088B" w:rsidRPr="007C253D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Default="009C088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-12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DF7BF6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363F4B" w:rsidRDefault="009C088B" w:rsidP="009C088B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Семинар: Книга зарубежного писателя на моей книжной полке.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DF7BF6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363F4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363F4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363F4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9C088B" w:rsidRPr="00EB16E1" w:rsidTr="00615C00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615C00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12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</w:p>
          <w:p w:rsidR="009C088B" w:rsidRPr="00615C00" w:rsidRDefault="009C088B" w:rsidP="00F53F61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F53F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EB16E1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Pr="00363F4B" w:rsidRDefault="009C088B" w:rsidP="009C088B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</w:p>
          <w:p w:rsidR="009C088B" w:rsidRPr="00363F4B" w:rsidRDefault="009C088B" w:rsidP="009C088B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Итоговое сочинение:</w:t>
            </w:r>
          </w:p>
          <w:p w:rsidR="009C088B" w:rsidRPr="00363F4B" w:rsidRDefault="009C088B" w:rsidP="009C088B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363F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Моё последнее школьное сочинение…</w:t>
            </w:r>
          </w:p>
          <w:p w:rsidR="009C088B" w:rsidRPr="00363F4B" w:rsidRDefault="009C088B" w:rsidP="009C088B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9C088B" w:rsidRPr="00363F4B" w:rsidRDefault="009C088B" w:rsidP="009C088B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97/1</w:t>
            </w:r>
          </w:p>
          <w:p w:rsidR="009C088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98/2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8B" w:rsidRDefault="009C088B" w:rsidP="009C088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3F4B" w:rsidRPr="007D483E" w:rsidRDefault="00363F4B" w:rsidP="00363F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63F4B" w:rsidRPr="007D483E" w:rsidRDefault="00363F4B" w:rsidP="00363F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63F4B" w:rsidRPr="00F53F61" w:rsidRDefault="00F53F61" w:rsidP="00363F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 часов-резервные уроки</w:t>
      </w: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F5765F" w:rsidRPr="00A01DA2" w:rsidRDefault="00F5765F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F5765F" w:rsidRPr="00A01DA2" w:rsidRDefault="00F5765F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F5765F" w:rsidRPr="00A01DA2" w:rsidRDefault="00F5765F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Default="00EC70C3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P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350DD1" w:rsidRDefault="00350DD1" w:rsidP="00350DD1">
      <w:pPr>
        <w:pStyle w:val="aa"/>
        <w:jc w:val="both"/>
        <w:rPr>
          <w:rFonts w:ascii="Times New Roman" w:hAnsi="Times New Roman"/>
          <w:lang w:val="ru-RU"/>
        </w:rPr>
      </w:pPr>
    </w:p>
    <w:p w:rsidR="00D1110A" w:rsidRPr="00350DD1" w:rsidRDefault="00D1110A" w:rsidP="00350DD1">
      <w:pPr>
        <w:pStyle w:val="aa"/>
        <w:jc w:val="center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>КРИТЕРИИ И НОРМЫ ОЦЕНКИ ЗНАНИЙ ПО ЛИТЕРАТУРЕ</w:t>
      </w:r>
    </w:p>
    <w:p w:rsidR="00E133A8" w:rsidRPr="00A01DA2" w:rsidRDefault="00D1110A" w:rsidP="00E133A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>К</w:t>
      </w:r>
      <w:r w:rsidR="00BB627A" w:rsidRPr="00A01DA2">
        <w:rPr>
          <w:rFonts w:ascii="Times New Roman" w:hAnsi="Times New Roman" w:cs="Times New Roman"/>
          <w:b/>
          <w:lang w:val="ru-RU"/>
        </w:rPr>
        <w:t>ритерии оценивания устного ответа</w:t>
      </w:r>
    </w:p>
    <w:p w:rsidR="00D1110A" w:rsidRPr="00A01DA2" w:rsidRDefault="00D1110A" w:rsidP="00E133A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 xml:space="preserve"> Отметка «5»</w:t>
      </w:r>
    </w:p>
    <w:p w:rsidR="00E133A8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Оценивается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</w:t>
      </w:r>
      <w:r w:rsidR="00E133A8" w:rsidRPr="00A01DA2">
        <w:rPr>
          <w:rFonts w:ascii="Times New Roman" w:hAnsi="Times New Roman" w:cs="Times New Roman"/>
          <w:lang w:val="ru-RU"/>
        </w:rPr>
        <w:t>.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 xml:space="preserve"> Отметка «4»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Оценивается ответ, который показывает прочные знания и достаточно глубокое понимание текста изучаемого произведения; умение объяснить взаимосвязь событий, характеры и поступки героев и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 – две неточности в ответе.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>Отметка «3»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Оценивается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 средств в раскрытии идейно-художественного содержания произведения; знание основных вопросов теории, но ограниченных навыком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 xml:space="preserve">  Отметка «2»</w:t>
      </w:r>
    </w:p>
    <w:p w:rsidR="00C864FA" w:rsidRPr="00A01DA2" w:rsidRDefault="00C864FA" w:rsidP="00C864F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выразительность средств языка.</w:t>
      </w:r>
    </w:p>
    <w:p w:rsidR="00BB627A" w:rsidRPr="00A01DA2" w:rsidRDefault="00BB627A" w:rsidP="00C864F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D1110A" w:rsidRPr="00A01DA2" w:rsidRDefault="00BB627A" w:rsidP="00C864F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>Критерии оценивания сочинений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С помощью сочинений  проверяются: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1) умение раскрывать тему;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2) умение использовать языковые средства  в соответствии со стилем, темой и задачей высказывания;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3) соблюдение языковых норм и правил правописания.     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Любое сочинение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пунктуационных и языковых норм.Содержание   сочинения        оценивается   по   следующим критериям: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lastRenderedPageBreak/>
        <w:t>- соответствие работы ученика теме и основной мысли;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- полнота раскрытия темы;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правильность фактического материала;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последовательность изложения.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При оценке речевого оформления сочинений учитывается: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разнообразие словаря и грамматического строя речи;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стилевое единство и выразительность речи;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число речевых недочетов.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Грамотность оценивается по числу допущенных учеником ошибок — орфографических,  пунктуационных  и  грамматических.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79"/>
        <w:gridCol w:w="3191"/>
      </w:tblGrid>
      <w:tr w:rsidR="00D1110A" w:rsidRPr="00A01DA2" w:rsidTr="00D1110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Основныекритерииоценки</w:t>
            </w:r>
          </w:p>
        </w:tc>
      </w:tr>
      <w:tr w:rsidR="00D1110A" w:rsidRPr="00A01DA2" w:rsidTr="00D111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содержание и речь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грамотность</w:t>
            </w:r>
          </w:p>
        </w:tc>
      </w:tr>
      <w:tr w:rsidR="00D1110A" w:rsidRPr="007C253D" w:rsidTr="00D11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1. Содержание работы полностью соответствует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теме.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2. Фактические ошибки отсутствуют.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Содержание    излагается    последовательно. 4.  Работа    отличается    богатством    словаря, разнообразием используемых синтаксических кон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струкций, точностью словоупотребления.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5.  Достигнуто   стилевое   единство   и   вырази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тельность текста.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В  целом  в  работе  допускается  1  недочет в содержании и 1—2 речевых недочета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Допускается: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 орфографическая, или 1 пунктуационная, или 1 грамматиче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ская ошибка</w:t>
            </w:r>
          </w:p>
        </w:tc>
      </w:tr>
      <w:tr w:rsidR="00D1110A" w:rsidRPr="00A01DA2" w:rsidTr="00D11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1. Содержание работы в основном соответствует теме   (имеются  незна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чительные отклонения от темы).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2. Содержание в основном досто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верно, но имеются единичные факти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ческие неточности.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Имеются  незначительные  нару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шения   последовательности   в   изло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жении мыслей.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4. Лексический  и  грамматический строй речи достаточно разнообразен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5. Стиль работы отличается един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ством и   достаточной   выразитель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ностью.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 В целом в  работе  допускается не более 2 недочетов в содержании и не более 3—4 речевых недочетов.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Допускаются: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2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ческие    и    2 пунктуационные ошибки, или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  орфографичес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кая и 3 пунктуационные ошиб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ки,    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    пунктуационные ошибки при отсутствии орфо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графических ошибок,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а также 2   грамматическиеошибки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110A" w:rsidRPr="007C253D" w:rsidTr="00D11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1. В работе допущены существен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ные отклонения от темы.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>2. Работа   достоверна   в   главном, но в ней имеются отдельные факти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ческие неточности.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Допущены   отдельные   наруше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ния  последовательности  изложения.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4. Беден  словарь,   и  однообразны употребляемые синтаксические конст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рукции,    встречается    неправильное словоупотребление.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5. Стиль   работы    не   отличается единством, речь недостаточно выра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зительна.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В целом  в работе допускается не более  4   недочетов  в  содержании и 5 речевых недочетов.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 xml:space="preserve">Допускаются: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ческие   и   4 </w:t>
            </w: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 xml:space="preserve">пунктуационные ошибки,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 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ческие  ошибки   и   5   пунктуа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ционных ошибок,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или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7 пунк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туационных    при    отсутствии орфографических ошибок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 (в 5 классе - 5  орфографиче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ских ошибок  и  4  пунктуа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ционные   ошибки),    а   также 4   грамматические   ошибки</w:t>
            </w:r>
          </w:p>
        </w:tc>
      </w:tr>
      <w:tr w:rsidR="00D1110A" w:rsidRPr="007C253D" w:rsidTr="00D11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lastRenderedPageBreak/>
              <w:t>«2»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1. Работа   не  соответствует   теме.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2. Допущено много фактических неточностей.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Нарушена последовательность изложения   мыслей  во всех частях работы,  отсутствует    связь между ними, работа не соответствует плану.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4. Крайне  беден   словарь,   работа написана    короткими    однотипными предложениями   со  слабо  выраженной связью между ними, часты случаи   неправильного   словоупотребле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ния.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5. Нарушено  стилевое  единство текста.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В целом в работе допущено 6 не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дочетов в содержании и до 7 рече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вых недочетов.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Допускаются: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7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ческих и 7   пунктуационных ошибок,    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6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ческих и  8   пунктуационных ошибок,    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5  орфографических  и  9    пунктуационных ошибок,    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8 орфографических и 6 пунктуационных ошибок,   я  также 7 грамматических ошибок</w:t>
            </w:r>
          </w:p>
        </w:tc>
      </w:tr>
    </w:tbl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ru-RU"/>
        </w:rPr>
      </w:pPr>
      <w:r w:rsidRPr="00A01DA2">
        <w:rPr>
          <w:rFonts w:ascii="Times New Roman" w:hAnsi="Times New Roman" w:cs="Times New Roman"/>
          <w:i/>
          <w:lang w:val="ru-RU"/>
        </w:rPr>
        <w:t>Примечания.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1.   При  оценке   сочинения   необходимо   учитывать   самостоятельность,   оригинальность замысла  ученического сочинения, уровень  его композиционного и речевого   оформления.   Наличие   оригинального   замысла,   его   хорошая   реализация позволяют повысить первую оценку за сочинение на один балл.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2.   Если  объем  сочинения  в  полтора-два  раза   больше  указанного  в   настоящих  нормах,  то  при  оценке  работы  следует  исходить  из  нормативов,  увеличенных для отметки «4» на одну, а для отметки «3» на две единицы. Напри</w:t>
      </w:r>
      <w:r w:rsidRPr="00A01DA2">
        <w:rPr>
          <w:rFonts w:ascii="Times New Roman" w:hAnsi="Times New Roman" w:cs="Times New Roman"/>
          <w:lang w:val="ru-RU"/>
        </w:rPr>
        <w:softHyphen/>
        <w:t>мер,  при  оценке  грамотности  «4» ставится  при  3  орфографических,  2  пунк</w:t>
      </w:r>
      <w:r w:rsidRPr="00A01DA2">
        <w:rPr>
          <w:rFonts w:ascii="Times New Roman" w:hAnsi="Times New Roman" w:cs="Times New Roman"/>
          <w:lang w:val="ru-RU"/>
        </w:rPr>
        <w:softHyphen/>
        <w:t>туационных и 2 грамматических ошибках или при соотношениях: 2—3—2, 2—2—3; «3»  ставится  при  соотношениях:  6—4—4,  4—6—4,  4—4—6.  При  выставлении оценки «5» превышение объема сочинения не принимается во внимание.</w:t>
      </w:r>
    </w:p>
    <w:p w:rsidR="00D1110A" w:rsidRPr="00A01DA2" w:rsidRDefault="00D1110A" w:rsidP="00C6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3.   Первая   оценка   (за   содержание   и   речь)   не   может   быть   положитель</w:t>
      </w:r>
      <w:r w:rsidRPr="00A01DA2">
        <w:rPr>
          <w:rFonts w:ascii="Times New Roman" w:hAnsi="Times New Roman" w:cs="Times New Roman"/>
          <w:lang w:val="ru-RU"/>
        </w:rPr>
        <w:softHyphen/>
        <w:t xml:space="preserve">ной,  если  не  раскрыта  тема  высказывания,  хотя  по  остальным  показателям </w:t>
      </w:r>
      <w:r w:rsidR="00C62F48" w:rsidRPr="00A01DA2">
        <w:rPr>
          <w:rFonts w:ascii="Times New Roman" w:hAnsi="Times New Roman" w:cs="Times New Roman"/>
          <w:lang w:val="ru-RU"/>
        </w:rPr>
        <w:t>оно написано удовлетворительно.</w:t>
      </w:r>
    </w:p>
    <w:p w:rsidR="00ED730E" w:rsidRDefault="00ED730E" w:rsidP="00ED73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lang w:val="ru-RU"/>
        </w:rPr>
      </w:pPr>
    </w:p>
    <w:p w:rsidR="00F53F61" w:rsidRDefault="00F53F61" w:rsidP="00ED73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lang w:val="ru-RU"/>
        </w:rPr>
      </w:pPr>
    </w:p>
    <w:p w:rsidR="00F53F61" w:rsidRDefault="00F53F61" w:rsidP="00ED73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lang w:val="ru-RU"/>
        </w:rPr>
      </w:pPr>
    </w:p>
    <w:p w:rsidR="00F53F61" w:rsidRPr="00A01DA2" w:rsidRDefault="00F53F61" w:rsidP="00ED73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lang w:val="ru-RU"/>
        </w:rPr>
      </w:pPr>
    </w:p>
    <w:p w:rsidR="00D1110A" w:rsidRPr="00A01DA2" w:rsidRDefault="00D1110A" w:rsidP="00ED73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lang w:val="ru-RU"/>
        </w:rPr>
      </w:pPr>
      <w:r w:rsidRPr="00A01DA2">
        <w:rPr>
          <w:rFonts w:ascii="Times New Roman" w:hAnsi="Times New Roman" w:cs="Times New Roman"/>
          <w:b/>
          <w:bCs/>
          <w:kern w:val="36"/>
          <w:lang w:val="ru-RU"/>
        </w:rPr>
        <w:t xml:space="preserve">Критерии и показатели, используемые при оценивании учебного реферата 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1"/>
        <w:gridCol w:w="6662"/>
      </w:tblGrid>
      <w:tr w:rsidR="00D1110A" w:rsidRPr="00A01DA2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D1110A" w:rsidRPr="007C253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1.Новизна реферированного текста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актуальность проблемы и темы;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наличие авторской позиции, самостоятельность суждений.</w:t>
            </w:r>
          </w:p>
        </w:tc>
      </w:tr>
      <w:tr w:rsidR="00D1110A" w:rsidRPr="007C253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2. Степень раскрытия сущности проблемы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Макс. - 30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соответствие плана теме реферата;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соответствие содержания теме и плану реферата;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полнота и глубина раскрытия основных понятий проблемы;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обоснованность способов и методов работы с материалом;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умение работать с литературой, систематизировать и структурировать материал;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D1110A" w:rsidRPr="007C253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Обоснованность выбора источников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круг, полнота использования литературных источников по проблеме;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D1110A" w:rsidRPr="007C253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4. Соблюдение требований к оформлению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  <w:r w:rsidRPr="00A01DA2">
              <w:rPr>
                <w:rFonts w:ascii="Times New Roman" w:hAnsi="Times New Roman" w:cs="Times New Roman"/>
                <w:lang w:val="ru-RU"/>
              </w:rPr>
              <w:t xml:space="preserve"> 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правильное оформление ссылок на используемую литературу;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грамотность и культура изложения;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владение терминологией и понятийным аппаратом проблемы;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соблюдение требований к объему реферата;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культура оформления: выделение абзацев.</w:t>
            </w:r>
          </w:p>
        </w:tc>
      </w:tr>
      <w:tr w:rsidR="00D1110A" w:rsidRPr="007C253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5. Грамотность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отсутствие орфографических и синтаксических ошибок, стилистических погрешностей;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отсутствие опечаток, сокращений слов, кроме общепринятых;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литературный стиль.</w:t>
            </w:r>
          </w:p>
        </w:tc>
      </w:tr>
    </w:tbl>
    <w:p w:rsidR="00D1110A" w:rsidRPr="00A01DA2" w:rsidRDefault="00D1110A" w:rsidP="00ED73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A01DA2">
        <w:rPr>
          <w:rFonts w:ascii="Times New Roman" w:hAnsi="Times New Roman" w:cs="Times New Roman"/>
          <w:b/>
          <w:bCs/>
          <w:lang w:val="ru-RU"/>
        </w:rPr>
        <w:t>Оценивание реферата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• 86 – 100 баллов – «отлично»; 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lastRenderedPageBreak/>
        <w:t xml:space="preserve">• 70 – 75 баллов – «хорошо»; 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• 50 – 69 баллов – «удовлетворительно;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• мене</w:t>
      </w:r>
      <w:r w:rsidR="00ED730E" w:rsidRPr="00A01DA2">
        <w:rPr>
          <w:rFonts w:ascii="Times New Roman" w:hAnsi="Times New Roman" w:cs="Times New Roman"/>
          <w:lang w:val="ru-RU"/>
        </w:rPr>
        <w:t>Е</w:t>
      </w:r>
      <w:r w:rsidRPr="00A01DA2">
        <w:rPr>
          <w:rFonts w:ascii="Times New Roman" w:hAnsi="Times New Roman" w:cs="Times New Roman"/>
          <w:lang w:val="ru-RU"/>
        </w:rPr>
        <w:t xml:space="preserve"> 50 баллов  – «неудовлетворительно».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Баллы учитываются в процессе текущей оценки знаний программного материала</w:t>
      </w:r>
      <w:r w:rsidR="00ED730E" w:rsidRPr="00A01DA2">
        <w:rPr>
          <w:rFonts w:ascii="Times New Roman" w:hAnsi="Times New Roman" w:cs="Times New Roman"/>
          <w:lang w:val="ru-RU"/>
        </w:rPr>
        <w:t>.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D1110A" w:rsidRPr="00A01DA2" w:rsidRDefault="00D1110A" w:rsidP="00ED730E">
      <w:pPr>
        <w:pStyle w:val="afe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01DA2">
        <w:rPr>
          <w:rFonts w:ascii="Times New Roman" w:hAnsi="Times New Roman" w:cs="Times New Roman"/>
          <w:b/>
        </w:rPr>
        <w:t>Критерии  оценки за тест</w:t>
      </w:r>
    </w:p>
    <w:p w:rsidR="00D1110A" w:rsidRPr="00A01DA2" w:rsidRDefault="00D1110A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01DA2">
        <w:rPr>
          <w:rFonts w:ascii="Times New Roman" w:hAnsi="Times New Roman" w:cs="Times New Roman"/>
        </w:rPr>
        <w:t>«5»- верно выполнено  более 90% заданий</w:t>
      </w:r>
      <w:r w:rsidR="00ED730E" w:rsidRPr="00A01DA2">
        <w:rPr>
          <w:rFonts w:ascii="Times New Roman" w:hAnsi="Times New Roman" w:cs="Times New Roman"/>
        </w:rPr>
        <w:t>;</w:t>
      </w:r>
    </w:p>
    <w:p w:rsidR="00D1110A" w:rsidRPr="00A01DA2" w:rsidRDefault="00D1110A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«4»- верно выполнено  более 70- 89 % заданий</w:t>
      </w:r>
      <w:r w:rsidR="00ED730E" w:rsidRPr="00A01DA2">
        <w:rPr>
          <w:rFonts w:ascii="Times New Roman" w:hAnsi="Times New Roman" w:cs="Times New Roman"/>
        </w:rPr>
        <w:t>;</w:t>
      </w:r>
    </w:p>
    <w:p w:rsidR="00D1110A" w:rsidRPr="00A01DA2" w:rsidRDefault="00D1110A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«3»- верно выполнено  более 51- 69 % заданий</w:t>
      </w:r>
      <w:r w:rsidR="00ED730E" w:rsidRPr="00A01DA2">
        <w:rPr>
          <w:rFonts w:ascii="Times New Roman" w:hAnsi="Times New Roman" w:cs="Times New Roman"/>
        </w:rPr>
        <w:t>;</w:t>
      </w:r>
    </w:p>
    <w:p w:rsidR="00D1110A" w:rsidRPr="00A01DA2" w:rsidRDefault="00D1110A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«2»- верно выполнено  50% и менее</w:t>
      </w:r>
      <w:r w:rsidR="00ED730E" w:rsidRPr="00A01DA2">
        <w:rPr>
          <w:rFonts w:ascii="Times New Roman" w:hAnsi="Times New Roman" w:cs="Times New Roman"/>
        </w:rPr>
        <w:t>.</w:t>
      </w:r>
    </w:p>
    <w:p w:rsidR="00B515B8" w:rsidRPr="00A01DA2" w:rsidRDefault="00B515B8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D1110A" w:rsidRPr="00A01DA2" w:rsidRDefault="00D1110A" w:rsidP="00ED730E">
      <w:pPr>
        <w:pStyle w:val="3"/>
        <w:keepNext w:val="0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A01DA2">
        <w:rPr>
          <w:rFonts w:ascii="Times New Roman" w:hAnsi="Times New Roman" w:cs="Times New Roman"/>
          <w:color w:val="auto"/>
          <w:lang w:val="ru-RU"/>
        </w:rPr>
        <w:t>Критерии оценивания презентаций учащихся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2195"/>
        <w:gridCol w:w="2309"/>
        <w:gridCol w:w="1990"/>
        <w:gridCol w:w="1949"/>
      </w:tblGrid>
      <w:tr w:rsidR="00D1110A" w:rsidRPr="00A01DA2" w:rsidTr="00ED730E">
        <w:trPr>
          <w:trHeight w:val="128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Оценка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2</w:t>
            </w:r>
          </w:p>
        </w:tc>
      </w:tr>
      <w:tr w:rsidR="00D1110A" w:rsidRPr="007C253D" w:rsidTr="00ED730E">
        <w:trPr>
          <w:cantSplit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Содержание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 xml:space="preserve">Работаполностьюзавершена 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  <w:r w:rsidRPr="00A01DA2">
              <w:rPr>
                <w:rFonts w:ascii="Times New Roman" w:hAnsi="Times New Roman" w:cs="Times New Roman"/>
                <w:lang w:bidi="en-US"/>
              </w:rPr>
              <w:t xml:space="preserve"> Не все важнейшие компоненты работы выполнены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Работа сделана фрагментарно и с помощью учителя</w:t>
            </w:r>
          </w:p>
        </w:tc>
      </w:tr>
      <w:tr w:rsidR="00D1110A" w:rsidRPr="00A01DA2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Работа демонстрирует глубокое понимание описываемых процессов</w:t>
            </w: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Работа демонстрирует понимание, но неполное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Работадемонстрируетминимальноепонимание</w:t>
            </w:r>
          </w:p>
        </w:tc>
      </w:tr>
      <w:tr w:rsidR="00D1110A" w:rsidRPr="007C253D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Даны интересные дискуссионные материалы. Грамотно используется научная лексика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</w:t>
            </w: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Минимум дискуссионных материалов. Минимум научных терминов</w:t>
            </w:r>
          </w:p>
        </w:tc>
      </w:tr>
      <w:tr w:rsidR="00D1110A" w:rsidRPr="00A01DA2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Ученик 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Ученик в большинстве случаев предлагает собственную интерпретацию или развитие темы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Ученик иногда предлагает свою интерпретацию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Интерпретацияограниченаилибеспочвенна</w:t>
            </w:r>
          </w:p>
        </w:tc>
      </w:tr>
      <w:tr w:rsidR="00D1110A" w:rsidRPr="007C253D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Везде, где возможно выбирается более эффективный и/или сложный процесс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Почти везде выбирается более эффективный процесс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Ученику нужна помощь в выборе эффективного процесса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Ученик может работать только под руководством учителя</w:t>
            </w:r>
          </w:p>
        </w:tc>
      </w:tr>
      <w:tr w:rsidR="00D1110A" w:rsidRPr="00A01DA2" w:rsidTr="00ED730E">
        <w:trPr>
          <w:cantSplit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Дизайн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 xml:space="preserve">Дизайнлогичен и очевиден 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 xml:space="preserve">Дизайнесть 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Дизайнслучайный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Дизайннеясен</w:t>
            </w:r>
          </w:p>
        </w:tc>
      </w:tr>
      <w:tr w:rsidR="00D1110A" w:rsidRPr="007C253D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Имеются постоянные элементы дизайна. Дизайн соответствует содержанию.</w:t>
            </w: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Элементы дизайна мешают содержанию, накладываясь на него. </w:t>
            </w:r>
          </w:p>
        </w:tc>
      </w:tr>
      <w:tr w:rsidR="00D1110A" w:rsidRPr="007C253D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Все параметры шрифта хорошо подобраны (текст хорошо читается)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Параметры шрифта подобраны. Шрифт читаем.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Параметры не подобраны. Делают текст трудночитаемым </w:t>
            </w:r>
          </w:p>
        </w:tc>
      </w:tr>
      <w:tr w:rsidR="00D1110A" w:rsidRPr="00A01DA2" w:rsidTr="00ED730E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Графика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Хорошо подобрана, соответствует содержанию, обогащает содержание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Графикасоответствуетсодержанию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Графикамалосоответствуетсодержанию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Графиканесоответствуетсодержанию</w:t>
            </w:r>
          </w:p>
        </w:tc>
      </w:tr>
      <w:tr w:rsidR="00D1110A" w:rsidRPr="007C253D" w:rsidTr="00ED730E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Грамотность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Нет ошибок: ни грамматических, ни синтаксических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 xml:space="preserve">Минимальноеколичествоошибок 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Естьошибки, мешающиевосприятию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Много ошибок, делающих материал трудночитаемым</w:t>
            </w: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</w:tr>
    </w:tbl>
    <w:p w:rsidR="00D1110A" w:rsidRPr="00A01DA2" w:rsidRDefault="00D1110A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</w:rPr>
        <w:t> </w:t>
      </w: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P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A20D5" w:rsidRPr="00A01DA2" w:rsidRDefault="002A20D5" w:rsidP="0036748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2A20D5" w:rsidRDefault="002A20D5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A20D5" w:rsidRDefault="002A20D5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44134" w:rsidRDefault="00E44134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A20D5" w:rsidRDefault="002A20D5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1110A" w:rsidRDefault="00D1110A" w:rsidP="00D1110A">
      <w:pPr>
        <w:pStyle w:val="a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CC0AFF" w:rsidRDefault="00CC0AFF" w:rsidP="00D1110A">
      <w:pPr>
        <w:pStyle w:val="af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0AFF" w:rsidSect="00832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7D" w:rsidRDefault="0069497D" w:rsidP="00074118">
      <w:pPr>
        <w:spacing w:after="0" w:line="240" w:lineRule="auto"/>
      </w:pPr>
      <w:r>
        <w:separator/>
      </w:r>
    </w:p>
  </w:endnote>
  <w:endnote w:type="continuationSeparator" w:id="0">
    <w:p w:rsidR="0069497D" w:rsidRDefault="0069497D" w:rsidP="000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E8" w:rsidRDefault="00A84CE8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E8" w:rsidRPr="00CC0AFF" w:rsidRDefault="00A84CE8">
    <w:pPr>
      <w:pStyle w:val="afa"/>
      <w:pBdr>
        <w:top w:val="thinThickSmallGap" w:sz="24" w:space="1" w:color="622423" w:themeColor="accent2" w:themeShade="7F"/>
      </w:pBdr>
      <w:rPr>
        <w:rFonts w:asciiTheme="majorHAnsi" w:hAnsiTheme="majorHAnsi"/>
        <w:lang w:val="ru-RU"/>
      </w:rPr>
    </w:pPr>
    <w:r>
      <w:rPr>
        <w:rFonts w:asciiTheme="majorHAnsi" w:hAnsiTheme="majorHAnsi"/>
      </w:rPr>
      <w:ptab w:relativeTo="margin" w:alignment="right" w:leader="none"/>
    </w:r>
    <w:r w:rsidRPr="00CC0AFF">
      <w:rPr>
        <w:rFonts w:asciiTheme="majorHAnsi" w:hAnsiTheme="majorHAnsi"/>
        <w:lang w:val="ru-RU"/>
      </w:rPr>
      <w:t xml:space="preserve">Страница </w:t>
    </w:r>
    <w:r>
      <w:fldChar w:fldCharType="begin"/>
    </w:r>
    <w:r>
      <w:instrText>PAGE</w:instrText>
    </w:r>
    <w:r w:rsidRPr="00CC0AFF">
      <w:rPr>
        <w:lang w:val="ru-RU"/>
      </w:rPr>
      <w:instrText xml:space="preserve">   \* </w:instrText>
    </w:r>
    <w:r>
      <w:instrText>MERGEFORMAT</w:instrText>
    </w:r>
    <w:r>
      <w:fldChar w:fldCharType="separate"/>
    </w:r>
    <w:r w:rsidR="007C253D" w:rsidRPr="007C253D">
      <w:rPr>
        <w:rFonts w:asciiTheme="majorHAnsi" w:hAnsiTheme="majorHAnsi"/>
        <w:noProof/>
        <w:lang w:val="ru-RU"/>
      </w:rPr>
      <w:t>1</w:t>
    </w:r>
    <w:r>
      <w:fldChar w:fldCharType="end"/>
    </w:r>
  </w:p>
  <w:p w:rsidR="00A84CE8" w:rsidRPr="00CC0AFF" w:rsidRDefault="00A84CE8">
    <w:pPr>
      <w:pStyle w:val="afa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E8" w:rsidRDefault="00A84CE8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7D" w:rsidRDefault="0069497D" w:rsidP="00074118">
      <w:pPr>
        <w:spacing w:after="0" w:line="240" w:lineRule="auto"/>
      </w:pPr>
      <w:r>
        <w:separator/>
      </w:r>
    </w:p>
  </w:footnote>
  <w:footnote w:type="continuationSeparator" w:id="0">
    <w:p w:rsidR="0069497D" w:rsidRDefault="0069497D" w:rsidP="0007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E8" w:rsidRDefault="00A84CE8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E8" w:rsidRDefault="00A84CE8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CE8" w:rsidRDefault="00A84CE8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855AA"/>
    <w:multiLevelType w:val="hybridMultilevel"/>
    <w:tmpl w:val="47389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5DFF"/>
    <w:multiLevelType w:val="hybridMultilevel"/>
    <w:tmpl w:val="AFF2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A671246"/>
    <w:multiLevelType w:val="hybridMultilevel"/>
    <w:tmpl w:val="6BA8A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13C"/>
    <w:multiLevelType w:val="hybridMultilevel"/>
    <w:tmpl w:val="BC78F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76A4"/>
    <w:multiLevelType w:val="hybridMultilevel"/>
    <w:tmpl w:val="5E42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BB2"/>
    <w:multiLevelType w:val="hybridMultilevel"/>
    <w:tmpl w:val="6590CE46"/>
    <w:lvl w:ilvl="0" w:tplc="7D48D7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C6C75"/>
    <w:multiLevelType w:val="hybridMultilevel"/>
    <w:tmpl w:val="582A9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9770D"/>
    <w:multiLevelType w:val="hybridMultilevel"/>
    <w:tmpl w:val="BE64B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E5E50"/>
    <w:multiLevelType w:val="hybridMultilevel"/>
    <w:tmpl w:val="F4E24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D12F9"/>
    <w:multiLevelType w:val="hybridMultilevel"/>
    <w:tmpl w:val="14DA6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827D4"/>
    <w:multiLevelType w:val="hybridMultilevel"/>
    <w:tmpl w:val="E092DC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F3286"/>
    <w:multiLevelType w:val="hybridMultilevel"/>
    <w:tmpl w:val="E062D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27C10"/>
    <w:multiLevelType w:val="hybridMultilevel"/>
    <w:tmpl w:val="02A8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C3FDF"/>
    <w:multiLevelType w:val="hybridMultilevel"/>
    <w:tmpl w:val="601A4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B21CF"/>
    <w:multiLevelType w:val="hybridMultilevel"/>
    <w:tmpl w:val="CF6E2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13"/>
  </w:num>
  <w:num w:numId="17">
    <w:abstractNumId w:val="20"/>
  </w:num>
  <w:num w:numId="18">
    <w:abstractNumId w:val="3"/>
  </w:num>
  <w:num w:numId="19">
    <w:abstractNumId w:val="2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B70"/>
    <w:rsid w:val="00074118"/>
    <w:rsid w:val="000D7200"/>
    <w:rsid w:val="000F5149"/>
    <w:rsid w:val="000F77CB"/>
    <w:rsid w:val="00102330"/>
    <w:rsid w:val="00107C73"/>
    <w:rsid w:val="00117348"/>
    <w:rsid w:val="00137ED8"/>
    <w:rsid w:val="00141DF2"/>
    <w:rsid w:val="001518CA"/>
    <w:rsid w:val="001638B5"/>
    <w:rsid w:val="0017472C"/>
    <w:rsid w:val="00193848"/>
    <w:rsid w:val="001D5C44"/>
    <w:rsid w:val="001D6E2C"/>
    <w:rsid w:val="001E43DA"/>
    <w:rsid w:val="001F1B76"/>
    <w:rsid w:val="001F4147"/>
    <w:rsid w:val="001F79C8"/>
    <w:rsid w:val="002139D6"/>
    <w:rsid w:val="00214069"/>
    <w:rsid w:val="00227ABE"/>
    <w:rsid w:val="00261FDB"/>
    <w:rsid w:val="00287C00"/>
    <w:rsid w:val="002A20D5"/>
    <w:rsid w:val="002B27DB"/>
    <w:rsid w:val="002C3439"/>
    <w:rsid w:val="002C4B2B"/>
    <w:rsid w:val="002D4078"/>
    <w:rsid w:val="002E2540"/>
    <w:rsid w:val="002F5F23"/>
    <w:rsid w:val="00336034"/>
    <w:rsid w:val="00350DD1"/>
    <w:rsid w:val="00351406"/>
    <w:rsid w:val="00363F4B"/>
    <w:rsid w:val="00367489"/>
    <w:rsid w:val="003B0FA7"/>
    <w:rsid w:val="003B7AA5"/>
    <w:rsid w:val="004055FA"/>
    <w:rsid w:val="004147AD"/>
    <w:rsid w:val="004267E0"/>
    <w:rsid w:val="00431A57"/>
    <w:rsid w:val="0045062A"/>
    <w:rsid w:val="00462C0F"/>
    <w:rsid w:val="00475CF3"/>
    <w:rsid w:val="00495976"/>
    <w:rsid w:val="004A39EE"/>
    <w:rsid w:val="004C663B"/>
    <w:rsid w:val="004E731D"/>
    <w:rsid w:val="00507629"/>
    <w:rsid w:val="00533BCC"/>
    <w:rsid w:val="00551F62"/>
    <w:rsid w:val="005612AC"/>
    <w:rsid w:val="0058620A"/>
    <w:rsid w:val="005C2112"/>
    <w:rsid w:val="00612A90"/>
    <w:rsid w:val="00615C00"/>
    <w:rsid w:val="006214A8"/>
    <w:rsid w:val="00640873"/>
    <w:rsid w:val="00655F45"/>
    <w:rsid w:val="00656164"/>
    <w:rsid w:val="00661583"/>
    <w:rsid w:val="00667A22"/>
    <w:rsid w:val="00676561"/>
    <w:rsid w:val="0069497D"/>
    <w:rsid w:val="006E562A"/>
    <w:rsid w:val="007105F7"/>
    <w:rsid w:val="00724277"/>
    <w:rsid w:val="00724D48"/>
    <w:rsid w:val="007250D9"/>
    <w:rsid w:val="007538D6"/>
    <w:rsid w:val="00757FE7"/>
    <w:rsid w:val="00762642"/>
    <w:rsid w:val="00785417"/>
    <w:rsid w:val="007875D3"/>
    <w:rsid w:val="007B4A2F"/>
    <w:rsid w:val="007C253D"/>
    <w:rsid w:val="007C2FE6"/>
    <w:rsid w:val="007E509D"/>
    <w:rsid w:val="0080711C"/>
    <w:rsid w:val="00817BA8"/>
    <w:rsid w:val="0083201E"/>
    <w:rsid w:val="00832F9D"/>
    <w:rsid w:val="008508C6"/>
    <w:rsid w:val="008645E5"/>
    <w:rsid w:val="008674EF"/>
    <w:rsid w:val="00867895"/>
    <w:rsid w:val="00896BA7"/>
    <w:rsid w:val="008B5B4D"/>
    <w:rsid w:val="008B5D52"/>
    <w:rsid w:val="009136D9"/>
    <w:rsid w:val="009529B9"/>
    <w:rsid w:val="009701A0"/>
    <w:rsid w:val="009765C5"/>
    <w:rsid w:val="009A5B04"/>
    <w:rsid w:val="009C088B"/>
    <w:rsid w:val="009C197F"/>
    <w:rsid w:val="009C1DE6"/>
    <w:rsid w:val="009C48EF"/>
    <w:rsid w:val="00A01DA2"/>
    <w:rsid w:val="00A14AC1"/>
    <w:rsid w:val="00A2402B"/>
    <w:rsid w:val="00A32F10"/>
    <w:rsid w:val="00A44B70"/>
    <w:rsid w:val="00A70715"/>
    <w:rsid w:val="00A84CE8"/>
    <w:rsid w:val="00AD5D6D"/>
    <w:rsid w:val="00AF5E3B"/>
    <w:rsid w:val="00B02C8B"/>
    <w:rsid w:val="00B1718A"/>
    <w:rsid w:val="00B27517"/>
    <w:rsid w:val="00B515B8"/>
    <w:rsid w:val="00B60164"/>
    <w:rsid w:val="00B6711B"/>
    <w:rsid w:val="00B71D9B"/>
    <w:rsid w:val="00B84568"/>
    <w:rsid w:val="00BB2869"/>
    <w:rsid w:val="00BB627A"/>
    <w:rsid w:val="00C17C8A"/>
    <w:rsid w:val="00C23C84"/>
    <w:rsid w:val="00C30F03"/>
    <w:rsid w:val="00C32FB2"/>
    <w:rsid w:val="00C62F48"/>
    <w:rsid w:val="00C75F98"/>
    <w:rsid w:val="00C77A45"/>
    <w:rsid w:val="00C846E0"/>
    <w:rsid w:val="00C864FA"/>
    <w:rsid w:val="00CA58CC"/>
    <w:rsid w:val="00CB4F9A"/>
    <w:rsid w:val="00CC0AFF"/>
    <w:rsid w:val="00CC5F18"/>
    <w:rsid w:val="00CD6010"/>
    <w:rsid w:val="00CE51BF"/>
    <w:rsid w:val="00D1110A"/>
    <w:rsid w:val="00D261D4"/>
    <w:rsid w:val="00D4226F"/>
    <w:rsid w:val="00D55BF3"/>
    <w:rsid w:val="00D647EE"/>
    <w:rsid w:val="00D82F0F"/>
    <w:rsid w:val="00D82FFE"/>
    <w:rsid w:val="00D95595"/>
    <w:rsid w:val="00DA08A2"/>
    <w:rsid w:val="00DB3E71"/>
    <w:rsid w:val="00DF07FD"/>
    <w:rsid w:val="00DF7BF6"/>
    <w:rsid w:val="00E01C3A"/>
    <w:rsid w:val="00E133A8"/>
    <w:rsid w:val="00E31C38"/>
    <w:rsid w:val="00E40FE3"/>
    <w:rsid w:val="00E44134"/>
    <w:rsid w:val="00E62547"/>
    <w:rsid w:val="00E77521"/>
    <w:rsid w:val="00E973C3"/>
    <w:rsid w:val="00EC70C3"/>
    <w:rsid w:val="00ED730E"/>
    <w:rsid w:val="00EF5B81"/>
    <w:rsid w:val="00F25CB5"/>
    <w:rsid w:val="00F337A8"/>
    <w:rsid w:val="00F53F61"/>
    <w:rsid w:val="00F5765F"/>
    <w:rsid w:val="00F67E85"/>
    <w:rsid w:val="00F87667"/>
    <w:rsid w:val="00FB78BA"/>
    <w:rsid w:val="00FD3A6C"/>
    <w:rsid w:val="00FD7556"/>
    <w:rsid w:val="00FF569F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706FA-0270-448A-86EB-9E15998B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70"/>
  </w:style>
  <w:style w:type="paragraph" w:styleId="1">
    <w:name w:val="heading 1"/>
    <w:basedOn w:val="a"/>
    <w:next w:val="a"/>
    <w:link w:val="10"/>
    <w:uiPriority w:val="9"/>
    <w:qFormat/>
    <w:rsid w:val="00CB4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4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4F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4F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4F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4F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4F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4F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4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4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4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4F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4F9A"/>
    <w:rPr>
      <w:b/>
      <w:bCs/>
    </w:rPr>
  </w:style>
  <w:style w:type="character" w:styleId="a9">
    <w:name w:val="Emphasis"/>
    <w:basedOn w:val="a0"/>
    <w:uiPriority w:val="20"/>
    <w:qFormat/>
    <w:rsid w:val="00CB4F9A"/>
    <w:rPr>
      <w:i/>
      <w:iCs/>
    </w:rPr>
  </w:style>
  <w:style w:type="paragraph" w:styleId="aa">
    <w:name w:val="No Spacing"/>
    <w:link w:val="ab"/>
    <w:uiPriority w:val="1"/>
    <w:qFormat/>
    <w:rsid w:val="00CB4F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10A"/>
  </w:style>
  <w:style w:type="paragraph" w:styleId="ac">
    <w:name w:val="List Paragraph"/>
    <w:basedOn w:val="a"/>
    <w:uiPriority w:val="34"/>
    <w:qFormat/>
    <w:rsid w:val="00CB4F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4F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4F9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4F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4F9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4F9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4F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4F9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4F9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4F9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4F9A"/>
    <w:pPr>
      <w:outlineLvl w:val="9"/>
    </w:pPr>
  </w:style>
  <w:style w:type="paragraph" w:customStyle="1" w:styleId="23">
    <w:name w:val="стиль2"/>
    <w:basedOn w:val="a"/>
    <w:rsid w:val="0065616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paragraph" w:customStyle="1" w:styleId="af5">
    <w:name w:val="Стиль"/>
    <w:rsid w:val="00896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6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C0F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74118"/>
  </w:style>
  <w:style w:type="paragraph" w:styleId="afa">
    <w:name w:val="footer"/>
    <w:basedOn w:val="a"/>
    <w:link w:val="afb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74118"/>
  </w:style>
  <w:style w:type="paragraph" w:styleId="24">
    <w:name w:val="Body Text Indent 2"/>
    <w:basedOn w:val="a"/>
    <w:link w:val="25"/>
    <w:rsid w:val="00261FD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261FD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uiPriority w:val="99"/>
    <w:unhideWhenUsed/>
    <w:rsid w:val="00D1110A"/>
    <w:pPr>
      <w:spacing w:after="120"/>
    </w:pPr>
    <w:rPr>
      <w:lang w:val="ru-RU" w:bidi="ar-SA"/>
    </w:rPr>
  </w:style>
  <w:style w:type="character" w:customStyle="1" w:styleId="afd">
    <w:name w:val="Основной текст Знак"/>
    <w:basedOn w:val="a0"/>
    <w:link w:val="afc"/>
    <w:uiPriority w:val="99"/>
    <w:rsid w:val="00D1110A"/>
    <w:rPr>
      <w:lang w:val="ru-RU" w:bidi="ar-SA"/>
    </w:rPr>
  </w:style>
  <w:style w:type="paragraph" w:styleId="afe">
    <w:name w:val="Body Text Indent"/>
    <w:basedOn w:val="a"/>
    <w:link w:val="aff"/>
    <w:uiPriority w:val="99"/>
    <w:unhideWhenUsed/>
    <w:rsid w:val="00D1110A"/>
    <w:pPr>
      <w:spacing w:after="120"/>
      <w:ind w:left="283"/>
    </w:pPr>
    <w:rPr>
      <w:rFonts w:eastAsiaTheme="minorEastAsia"/>
      <w:lang w:val="ru-RU" w:eastAsia="ru-RU" w:bidi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D1110A"/>
    <w:rPr>
      <w:rFonts w:eastAsiaTheme="minorEastAsia"/>
      <w:lang w:val="ru-RU" w:eastAsia="ru-RU" w:bidi="ar-SA"/>
    </w:rPr>
  </w:style>
  <w:style w:type="table" w:styleId="aff0">
    <w:name w:val="Table Grid"/>
    <w:basedOn w:val="a1"/>
    <w:uiPriority w:val="59"/>
    <w:rsid w:val="001F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FF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2">
    <w:name w:val="Hyperlink"/>
    <w:uiPriority w:val="99"/>
    <w:rsid w:val="00867895"/>
    <w:rPr>
      <w:rFonts w:cs="Times New Roman"/>
      <w:color w:val="0000FF"/>
      <w:u w:val="single"/>
    </w:rPr>
  </w:style>
  <w:style w:type="character" w:customStyle="1" w:styleId="81">
    <w:name w:val="Основной текст (8)_"/>
    <w:basedOn w:val="a0"/>
    <w:link w:val="82"/>
    <w:locked/>
    <w:rsid w:val="00D82FF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82FFE"/>
    <w:pPr>
      <w:widowControl w:val="0"/>
      <w:shd w:val="clear" w:color="auto" w:fill="FFFFFF"/>
      <w:spacing w:before="6480" w:after="0" w:line="223" w:lineRule="exac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FontStyle43">
    <w:name w:val="Font Style43"/>
    <w:basedOn w:val="a0"/>
    <w:uiPriority w:val="99"/>
    <w:rsid w:val="002A20D5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0">
    <w:name w:val="Font Style70"/>
    <w:basedOn w:val="a0"/>
    <w:uiPriority w:val="99"/>
    <w:rsid w:val="002A20D5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uiPriority w:val="99"/>
    <w:rsid w:val="002A20D5"/>
    <w:rPr>
      <w:rFonts w:ascii="Lucida Sans Unicode" w:hAnsi="Lucida Sans Unicode" w:cs="Lucida Sans Unicode"/>
      <w:sz w:val="18"/>
      <w:szCs w:val="18"/>
    </w:rPr>
  </w:style>
  <w:style w:type="character" w:customStyle="1" w:styleId="FontStyle79">
    <w:name w:val="Font Style79"/>
    <w:basedOn w:val="a0"/>
    <w:uiPriority w:val="99"/>
    <w:rsid w:val="002A20D5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0" w:lineRule="exact"/>
      <w:ind w:firstLine="35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8">
    <w:name w:val="Font Style58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66">
    <w:name w:val="Font Style6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2A20D5"/>
    <w:rPr>
      <w:rFonts w:ascii="Candara" w:hAnsi="Candara" w:cs="Candara"/>
      <w:i/>
      <w:iCs/>
      <w:sz w:val="30"/>
      <w:szCs w:val="30"/>
    </w:rPr>
  </w:style>
  <w:style w:type="character" w:customStyle="1" w:styleId="FontStyle49">
    <w:name w:val="Font Style49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paragraph" w:customStyle="1" w:styleId="Style18">
    <w:name w:val="Style1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4">
    <w:name w:val="Style2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8" w:lineRule="exact"/>
      <w:ind w:firstLine="36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3">
    <w:name w:val="Font Style63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2"/>
      <w:szCs w:val="22"/>
    </w:rPr>
  </w:style>
  <w:style w:type="paragraph" w:customStyle="1" w:styleId="Style21">
    <w:name w:val="Style21"/>
    <w:basedOn w:val="a"/>
    <w:uiPriority w:val="99"/>
    <w:rsid w:val="002A20D5"/>
    <w:pPr>
      <w:widowControl w:val="0"/>
      <w:autoSpaceDE w:val="0"/>
      <w:autoSpaceDN w:val="0"/>
      <w:adjustRightInd w:val="0"/>
      <w:spacing w:after="0" w:line="418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40">
    <w:name w:val="Style4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7">
    <w:name w:val="Font Style67"/>
    <w:basedOn w:val="a0"/>
    <w:uiPriority w:val="99"/>
    <w:rsid w:val="002A20D5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65">
    <w:name w:val="Font Style65"/>
    <w:basedOn w:val="a0"/>
    <w:uiPriority w:val="99"/>
    <w:rsid w:val="002A20D5"/>
    <w:rPr>
      <w:rFonts w:ascii="Verdana" w:hAnsi="Verdana" w:cs="Verdana"/>
      <w:b/>
      <w:bCs/>
      <w:smallCaps/>
      <w:sz w:val="16"/>
      <w:szCs w:val="16"/>
    </w:rPr>
  </w:style>
  <w:style w:type="paragraph" w:customStyle="1" w:styleId="Style41">
    <w:name w:val="Style4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uiPriority w:val="99"/>
    <w:rsid w:val="002A20D5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1">
    <w:name w:val="Font Style71"/>
    <w:basedOn w:val="a0"/>
    <w:uiPriority w:val="99"/>
    <w:rsid w:val="002A20D5"/>
    <w:rPr>
      <w:rFonts w:ascii="Verdana" w:hAnsi="Verdana" w:cs="Verdana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2A20D5"/>
    <w:rPr>
      <w:rFonts w:ascii="Lucida Sans Unicode" w:hAnsi="Lucida Sans Unicode" w:cs="Lucida Sans Unicode"/>
      <w:spacing w:val="-10"/>
      <w:sz w:val="24"/>
      <w:szCs w:val="24"/>
    </w:rPr>
  </w:style>
  <w:style w:type="paragraph" w:customStyle="1" w:styleId="Style28">
    <w:name w:val="Style2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0">
    <w:name w:val="Font Style80"/>
    <w:basedOn w:val="a0"/>
    <w:uiPriority w:val="99"/>
    <w:rsid w:val="002A20D5"/>
    <w:rPr>
      <w:rFonts w:ascii="Arial Black" w:hAnsi="Arial Black" w:cs="Arial Black"/>
      <w:sz w:val="20"/>
      <w:szCs w:val="20"/>
    </w:rPr>
  </w:style>
  <w:style w:type="paragraph" w:customStyle="1" w:styleId="Style15">
    <w:name w:val="Style1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57">
    <w:name w:val="Font Style57"/>
    <w:basedOn w:val="a0"/>
    <w:uiPriority w:val="99"/>
    <w:rsid w:val="002A20D5"/>
    <w:rPr>
      <w:rFonts w:ascii="Lucida Sans Unicode" w:hAnsi="Lucida Sans Unicode" w:cs="Lucida Sans Unicode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69">
    <w:name w:val="Font Style69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0"/>
      <w:szCs w:val="20"/>
    </w:rPr>
  </w:style>
  <w:style w:type="paragraph" w:customStyle="1" w:styleId="Style39">
    <w:name w:val="Style3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2A20D5"/>
    <w:pPr>
      <w:widowControl w:val="0"/>
      <w:autoSpaceDE w:val="0"/>
      <w:autoSpaceDN w:val="0"/>
      <w:adjustRightInd w:val="0"/>
      <w:spacing w:after="0" w:line="134" w:lineRule="exact"/>
      <w:ind w:firstLine="365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2">
    <w:name w:val="Font Style72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73">
    <w:name w:val="Font Style73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74">
    <w:name w:val="Font Style74"/>
    <w:basedOn w:val="a0"/>
    <w:uiPriority w:val="99"/>
    <w:rsid w:val="002A20D5"/>
    <w:rPr>
      <w:rFonts w:ascii="Arial Black" w:hAnsi="Arial Black" w:cs="Arial Black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customStyle="1" w:styleId="FontStyle77">
    <w:name w:val="Font Style77"/>
    <w:basedOn w:val="a0"/>
    <w:uiPriority w:val="99"/>
    <w:rsid w:val="002A20D5"/>
    <w:rPr>
      <w:rFonts w:ascii="Arial Black" w:hAnsi="Arial Black" w:cs="Arial Black"/>
      <w:sz w:val="18"/>
      <w:szCs w:val="18"/>
    </w:rPr>
  </w:style>
  <w:style w:type="character" w:customStyle="1" w:styleId="FontStyle45">
    <w:name w:val="Font Style45"/>
    <w:basedOn w:val="a0"/>
    <w:uiPriority w:val="99"/>
    <w:rsid w:val="002A20D5"/>
    <w:rPr>
      <w:rFonts w:ascii="Lucida Sans Unicode" w:hAnsi="Lucida Sans Unicode" w:cs="Lucida Sans Unicode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1">
    <w:name w:val="Font Style81"/>
    <w:basedOn w:val="a0"/>
    <w:uiPriority w:val="99"/>
    <w:rsid w:val="00F5765F"/>
    <w:rPr>
      <w:rFonts w:ascii="Franklin Gothic Heavy" w:hAnsi="Franklin Gothic Heavy" w:cs="Franklin Gothic Heavy"/>
      <w:sz w:val="56"/>
      <w:szCs w:val="56"/>
    </w:rPr>
  </w:style>
  <w:style w:type="paragraph" w:customStyle="1" w:styleId="11">
    <w:name w:val="Знак1"/>
    <w:basedOn w:val="a"/>
    <w:rsid w:val="00363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55E5-E2EC-4844-B58C-B6E0FC47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68</Pages>
  <Words>19208</Words>
  <Characters>109491</Characters>
  <Application>Microsoft Office Word</Application>
  <DocSecurity>0</DocSecurity>
  <Lines>912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89</cp:revision>
  <cp:lastPrinted>2018-08-01T09:34:00Z</cp:lastPrinted>
  <dcterms:created xsi:type="dcterms:W3CDTF">2015-04-05T03:11:00Z</dcterms:created>
  <dcterms:modified xsi:type="dcterms:W3CDTF">2018-09-03T10:04:00Z</dcterms:modified>
</cp:coreProperties>
</file>