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53D" w:rsidRPr="00EF3162" w:rsidRDefault="00EF3162" w:rsidP="00EF316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3162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795.75pt;height:595.5pt">
            <v:imagedata r:id="rId7" o:title="технология 001"/>
          </v:shape>
        </w:pict>
      </w:r>
      <w:r w:rsidR="001555F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="001555F4" w:rsidRPr="001555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453D" w:rsidRPr="000E1224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</w:t>
      </w:r>
      <w:r w:rsidR="005D0D27">
        <w:rPr>
          <w:rFonts w:ascii="Times New Roman" w:hAnsi="Times New Roman" w:cs="Times New Roman"/>
          <w:b/>
          <w:bCs/>
          <w:sz w:val="24"/>
          <w:szCs w:val="24"/>
        </w:rPr>
        <w:t xml:space="preserve"> «Технология»</w:t>
      </w:r>
    </w:p>
    <w:p w:rsidR="00D5453D" w:rsidRPr="000E1224" w:rsidRDefault="00D5453D" w:rsidP="000E122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Style w:val="FontStyle98"/>
          <w:sz w:val="24"/>
          <w:szCs w:val="24"/>
        </w:rPr>
      </w:pPr>
      <w:r w:rsidRPr="000E1224">
        <w:rPr>
          <w:rStyle w:val="FontStyle98"/>
          <w:sz w:val="24"/>
          <w:szCs w:val="24"/>
        </w:rPr>
        <w:t>В результате изучения курса «</w:t>
      </w:r>
      <w:r w:rsidRPr="000E1224">
        <w:rPr>
          <w:rStyle w:val="FontStyle98"/>
          <w:color w:val="000000"/>
          <w:sz w:val="24"/>
          <w:szCs w:val="24"/>
        </w:rPr>
        <w:t>Технология</w:t>
      </w:r>
      <w:r w:rsidRPr="000E1224">
        <w:rPr>
          <w:rStyle w:val="FontStyle98"/>
          <w:sz w:val="24"/>
          <w:szCs w:val="24"/>
        </w:rPr>
        <w:t>» должны быть достигнуты определенные результаты.</w:t>
      </w:r>
    </w:p>
    <w:p w:rsidR="00D5453D" w:rsidRPr="000E1224" w:rsidRDefault="00D5453D" w:rsidP="000E1224">
      <w:pPr>
        <w:spacing w:after="0" w:line="240" w:lineRule="auto"/>
        <w:ind w:left="-42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E1224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Воспитание и развитие социально и личностно значимых качеств, индивидуально-личностных позиций, ценностных установок (внимательное и доброжелательное отношение к сверстникам, младшим и старшим, готовность прийти на помощь, уверенность в себе, общительность, уважительное отношение к культуре всех народов, толерантность, трудолюбие, уважительное отношение к своему и чужому труду и результатам труда).</w:t>
      </w:r>
    </w:p>
    <w:p w:rsidR="00D5453D" w:rsidRPr="000E1224" w:rsidRDefault="00D5453D" w:rsidP="000E1224">
      <w:pPr>
        <w:spacing w:after="0" w:line="240" w:lineRule="auto"/>
        <w:ind w:left="-6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1224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E122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Освоение учащимися универсальных способов деятельности, применимых как в рамках образовательного процесса, так и в реальных жизненных ситуациях (умение принять учебную задачу или ситуацию, выделить проблему, составить план действий и применять его для решения практической задачи, осуществлять информационный поиск, необходимую корректировку в ходе практической реализации, выполнять самооценку результата).</w:t>
      </w:r>
    </w:p>
    <w:p w:rsidR="00D5453D" w:rsidRPr="000E1224" w:rsidRDefault="00D5453D" w:rsidP="000E1224">
      <w:pPr>
        <w:spacing w:after="0" w:line="240" w:lineRule="auto"/>
        <w:ind w:left="-6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E1224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Доступные по возрасту начальные сведения о технике, технологиях и технологической стороне труда мастера, художника, об основах культуры труда; элементарные умения предметно-преобразовательной деятельности, умения ориентироваться в мире профессий, элементарный опыт творческой и проектной деятельности.</w:t>
      </w:r>
    </w:p>
    <w:p w:rsidR="00D5453D" w:rsidRPr="000E1224" w:rsidRDefault="00D5453D" w:rsidP="000E1224">
      <w:pPr>
        <w:spacing w:after="0" w:line="240" w:lineRule="auto"/>
        <w:ind w:left="-6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1224">
        <w:rPr>
          <w:rFonts w:ascii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:rsidR="00D5453D" w:rsidRPr="000E1224" w:rsidRDefault="00D5453D" w:rsidP="000E1224">
      <w:pPr>
        <w:spacing w:after="0" w:line="240" w:lineRule="auto"/>
        <w:ind w:left="-6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1224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С помощью учителя, а также самостоятельно учиться определять и формулировать цель деятельности на уроке;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Учиться проговаривать последовательность действий на уроке;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Учиться высказывать свое предположение на основе работы с иллюстрациями учебника;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С помощью учителя объяснять выбор наиболее подходящих для выполнения задания материалов и инструментов;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Учиться готовить рабочее место, с помощью учителя 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образцы, рисунки учебника;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Выполнять контроль точности разметки деталей с помощью шаблона;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Учиться планировать практическую деятельность на уроке;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Совместно с учителем анализировать предложенное задание, разделять известное и неизвестное;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Коллективно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Осуществлять текущий контроль точности выполнение технологических операций;</w:t>
      </w:r>
    </w:p>
    <w:p w:rsidR="00D5453D" w:rsidRPr="000E1224" w:rsidRDefault="00D5453D" w:rsidP="000E1224">
      <w:pPr>
        <w:pStyle w:val="a5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lastRenderedPageBreak/>
        <w:t>Выполнять задания по коллективно составленному плану, сверять с ним свои действия.</w:t>
      </w:r>
    </w:p>
    <w:p w:rsidR="00D5453D" w:rsidRPr="000E1224" w:rsidRDefault="00D5453D" w:rsidP="000E122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E1224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Наблюдать связи человека с природой и предметным миром;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Сравнивать изучаемые материалы по их свойствам, анализировать конструкции предлагаемых изделий, делать простейшие обобщения;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 xml:space="preserve">С помощью учителя анализировать предлагаемое задание, отличать новое </w:t>
      </w:r>
      <w:proofErr w:type="gramStart"/>
      <w:r w:rsidRPr="000E1224">
        <w:rPr>
          <w:rFonts w:ascii="Times New Roman" w:hAnsi="Times New Roman"/>
          <w:sz w:val="24"/>
          <w:szCs w:val="24"/>
        </w:rPr>
        <w:t>от</w:t>
      </w:r>
      <w:proofErr w:type="gramEnd"/>
      <w:r w:rsidRPr="000E1224">
        <w:rPr>
          <w:rFonts w:ascii="Times New Roman" w:hAnsi="Times New Roman"/>
          <w:sz w:val="24"/>
          <w:szCs w:val="24"/>
        </w:rPr>
        <w:t xml:space="preserve"> известного;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Ориентироваться в материале на страницах учебника;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Делать выводы о результате совместной работы всего класса;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изделий;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Учиться понимать необходимость использования пробно-поисковых практических упражнений для открытия нового знания, умения;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С помощью учителя искать и отбирать необходимую для решения учебной задачи информацию в учебнике, энциклопедиях, сети Интернет;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Преобразовывать информацию: предоставлять информацию в виде текста, таблицы, схемы;</w:t>
      </w:r>
    </w:p>
    <w:p w:rsidR="00D5453D" w:rsidRPr="000E1224" w:rsidRDefault="00D5453D" w:rsidP="000E1224">
      <w:pPr>
        <w:pStyle w:val="a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Перерабатывать полученную информацию: сравнивать и классифицировать факты и явления; определять причинно-следственные связи изучаемых явлений, событий, использовать ее для выполнения предлагаемых жизненных задач.</w:t>
      </w:r>
    </w:p>
    <w:p w:rsidR="00D5453D" w:rsidRPr="000E1224" w:rsidRDefault="00D5453D" w:rsidP="000E1224">
      <w:pPr>
        <w:spacing w:after="0" w:line="240" w:lineRule="auto"/>
        <w:ind w:left="29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1224">
        <w:rPr>
          <w:rFonts w:ascii="Times New Roman" w:hAnsi="Times New Roman" w:cs="Times New Roman"/>
          <w:b/>
          <w:bCs/>
          <w:sz w:val="24"/>
          <w:szCs w:val="24"/>
        </w:rPr>
        <w:t>Коммуникативные УУД</w:t>
      </w:r>
    </w:p>
    <w:p w:rsidR="00D5453D" w:rsidRPr="000E1224" w:rsidRDefault="00D5453D" w:rsidP="000E1224">
      <w:pPr>
        <w:pStyle w:val="a5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Учиться слушать и слышать учителя и одноклассников, совместно обсуждать предложенную или выявленную проблему;</w:t>
      </w:r>
    </w:p>
    <w:p w:rsidR="00D5453D" w:rsidRPr="000E1224" w:rsidRDefault="00D5453D" w:rsidP="000E1224">
      <w:pPr>
        <w:pStyle w:val="a5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Уметь вести небольшой познавательный диалог по теме урока, коллективно анализировать изделия;</w:t>
      </w:r>
    </w:p>
    <w:p w:rsidR="00D5453D" w:rsidRPr="000E1224" w:rsidRDefault="00D5453D" w:rsidP="000E1224">
      <w:pPr>
        <w:pStyle w:val="a5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Учиться выполнять предлагаемые задания в паре, группе;</w:t>
      </w:r>
    </w:p>
    <w:p w:rsidR="00D5453D" w:rsidRPr="000E1224" w:rsidRDefault="00D5453D" w:rsidP="000E1224">
      <w:pPr>
        <w:pStyle w:val="a5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Учиться высказывать свою точку зрения и пытаться ее обосновать;</w:t>
      </w:r>
    </w:p>
    <w:p w:rsidR="00D5453D" w:rsidRPr="000E1224" w:rsidRDefault="00D5453D" w:rsidP="000E1224">
      <w:pPr>
        <w:pStyle w:val="a5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Слушать других, пытаться принимать другую точку зрения;</w:t>
      </w:r>
    </w:p>
    <w:p w:rsidR="00D5453D" w:rsidRPr="000E1224" w:rsidRDefault="00D5453D" w:rsidP="000E1224">
      <w:pPr>
        <w:pStyle w:val="a5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D5453D" w:rsidRPr="00C64341" w:rsidRDefault="00D5453D" w:rsidP="00C64341">
      <w:pPr>
        <w:pStyle w:val="a5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Уважительно относиться к позиции других, пытаться договариваться.</w:t>
      </w:r>
    </w:p>
    <w:p w:rsidR="00D5453D" w:rsidRPr="000E1224" w:rsidRDefault="00D5453D" w:rsidP="000E122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1224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научатся:</w:t>
      </w:r>
    </w:p>
    <w:p w:rsidR="00D5453D" w:rsidRPr="000E1224" w:rsidRDefault="00D5453D" w:rsidP="000E1224">
      <w:pPr>
        <w:pStyle w:val="a5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обслуживать себя во время работы: поддерживать порядок на рабочем месте;</w:t>
      </w:r>
    </w:p>
    <w:p w:rsidR="00D5453D" w:rsidRPr="000E1224" w:rsidRDefault="00D5453D" w:rsidP="000E1224">
      <w:pPr>
        <w:pStyle w:val="a5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соблюдать правила гигиены труда;</w:t>
      </w:r>
    </w:p>
    <w:p w:rsidR="00D5453D" w:rsidRPr="000E1224" w:rsidRDefault="00D5453D" w:rsidP="000E1224">
      <w:pPr>
        <w:pStyle w:val="a5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различать материалы и инструменты по их назначению;</w:t>
      </w:r>
    </w:p>
    <w:p w:rsidR="00D5453D" w:rsidRPr="000E1224" w:rsidRDefault="00D5453D" w:rsidP="000E1224">
      <w:pPr>
        <w:pStyle w:val="a5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точно резать ножницами;</w:t>
      </w:r>
    </w:p>
    <w:p w:rsidR="00D5453D" w:rsidRPr="000E1224" w:rsidRDefault="00D5453D" w:rsidP="000E1224">
      <w:pPr>
        <w:pStyle w:val="a5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собирать изделия с помощью клея;</w:t>
      </w:r>
    </w:p>
    <w:p w:rsidR="00D5453D" w:rsidRPr="000E1224" w:rsidRDefault="00D5453D" w:rsidP="000E1224">
      <w:pPr>
        <w:pStyle w:val="a5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безопасно работать и хранить инструменты;</w:t>
      </w:r>
    </w:p>
    <w:p w:rsidR="00D5453D" w:rsidRPr="000E1224" w:rsidRDefault="00D5453D" w:rsidP="000E1224">
      <w:pPr>
        <w:pStyle w:val="a5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lastRenderedPageBreak/>
        <w:t>с помощью учителя выполнять практическую работу и самоконтроль с опорой на инструкционную карту, образец, используя шаблон.</w:t>
      </w:r>
    </w:p>
    <w:p w:rsidR="00D5453D" w:rsidRPr="000E1224" w:rsidRDefault="00D5453D" w:rsidP="000E122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E1224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0E1224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научиться:</w:t>
      </w:r>
    </w:p>
    <w:p w:rsidR="00D5453D" w:rsidRPr="000E1224" w:rsidRDefault="00D5453D" w:rsidP="000E1224">
      <w:pPr>
        <w:pStyle w:val="a5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различать виды и названия изученных материалов;</w:t>
      </w:r>
    </w:p>
    <w:p w:rsidR="00D5453D" w:rsidRPr="000E1224" w:rsidRDefault="00D5453D" w:rsidP="000E1224">
      <w:pPr>
        <w:pStyle w:val="a5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выполнять клеевой способ соединения;</w:t>
      </w:r>
    </w:p>
    <w:p w:rsidR="00D5453D" w:rsidRPr="000E1224" w:rsidRDefault="00D5453D" w:rsidP="000E1224">
      <w:pPr>
        <w:pStyle w:val="a5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выполнять способы отделки: раскрашивание, аппликация, прямая строчка;</w:t>
      </w:r>
    </w:p>
    <w:p w:rsidR="00D5453D" w:rsidRPr="000E1224" w:rsidRDefault="00D5453D" w:rsidP="000E1224">
      <w:pPr>
        <w:pStyle w:val="a5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выполнять способы разметки на глаз, по шаблону.</w:t>
      </w:r>
    </w:p>
    <w:p w:rsidR="00D5453D" w:rsidRPr="000E1224" w:rsidRDefault="00D5453D" w:rsidP="000E12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453D" w:rsidRPr="000E1224" w:rsidRDefault="001555F4" w:rsidP="000E12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D5453D" w:rsidRPr="000E1224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курса «Технология»</w:t>
      </w:r>
    </w:p>
    <w:p w:rsidR="00D5453D" w:rsidRPr="000E1224" w:rsidRDefault="00D5453D" w:rsidP="000E12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1224">
        <w:rPr>
          <w:rFonts w:ascii="Times New Roman" w:hAnsi="Times New Roman" w:cs="Times New Roman"/>
          <w:sz w:val="24"/>
          <w:szCs w:val="24"/>
        </w:rPr>
        <w:t>Содержание курса рассматривается, прежде всего, как средство развития социально значимых личностных качеств каждого ребенка, формирования элементарных технико-технологических умений, основ проектной деятельности. Сквозная идея содержания – внутреннее стремление человека к познанию мира, реализации своих жизненных и эстетических потребностей. Технология представлена как способ реализации жизненно важных потребностей людей, расширения и обогащения этих потребностей; влияние научных открытий на технический прогресс и технических изобретений на развитие наук. Особый акцент – на результаты научно-технической деятельности человека и на состояние окружающей среду, проблемы экологии.</w:t>
      </w:r>
    </w:p>
    <w:p w:rsidR="00D5453D" w:rsidRPr="000E1224" w:rsidRDefault="00D5453D" w:rsidP="000E12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1224">
        <w:rPr>
          <w:rFonts w:ascii="Times New Roman" w:hAnsi="Times New Roman" w:cs="Times New Roman"/>
          <w:sz w:val="24"/>
          <w:szCs w:val="24"/>
        </w:rPr>
        <w:t>Содержание курса целенаправленно отобрано, структурировано по двум основным содержательным линиям:</w:t>
      </w:r>
    </w:p>
    <w:p w:rsidR="00D5453D" w:rsidRPr="000E1224" w:rsidRDefault="00D5453D" w:rsidP="000E1224">
      <w:pPr>
        <w:pStyle w:val="a5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Основы технико-технологических знаний и умений, технологической культуры. Линия включает информационно-познавательную и практическую части, построена в основном по концентрическому принципу, направлена на освоение элементарных знаний и умений по технологии обработки материалов.</w:t>
      </w:r>
    </w:p>
    <w:p w:rsidR="00D5453D" w:rsidRPr="000E1224" w:rsidRDefault="00D5453D" w:rsidP="000E1224">
      <w:pPr>
        <w:pStyle w:val="a5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 xml:space="preserve">История технологии. Линия отражает познавательную часть курса, имеет культурологическую направленность. </w:t>
      </w:r>
      <w:proofErr w:type="gramStart"/>
      <w:r w:rsidRPr="000E1224">
        <w:rPr>
          <w:rFonts w:ascii="Times New Roman" w:hAnsi="Times New Roman"/>
          <w:sz w:val="24"/>
          <w:szCs w:val="24"/>
        </w:rPr>
        <w:t>Материал построен по линейному принципу и раскрывает общие закономерности и отдельные этапы практического освоения человеком окружающего мира, создания культурной среду.</w:t>
      </w:r>
      <w:proofErr w:type="gramEnd"/>
    </w:p>
    <w:p w:rsidR="00D5453D" w:rsidRPr="000E1224" w:rsidRDefault="00D5453D" w:rsidP="000E12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1224">
        <w:rPr>
          <w:rFonts w:ascii="Times New Roman" w:hAnsi="Times New Roman" w:cs="Times New Roman"/>
          <w:sz w:val="24"/>
          <w:szCs w:val="24"/>
        </w:rPr>
        <w:t>Обе линии взаимосвязаны, что позволяет существенно расширить образовательные возможности предмета, приблизить его к окружающему мира ребенка в той его части, где человек взаимодействует с техникой, предметами быта, продуктами духовной культуры.</w:t>
      </w:r>
    </w:p>
    <w:p w:rsidR="00D5453D" w:rsidRPr="000E1224" w:rsidRDefault="00D5453D" w:rsidP="000E12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1224">
        <w:rPr>
          <w:rFonts w:ascii="Times New Roman" w:hAnsi="Times New Roman" w:cs="Times New Roman"/>
          <w:sz w:val="24"/>
          <w:szCs w:val="24"/>
        </w:rPr>
        <w:t>В программе эти содержательные линии представлены основными разделами:</w:t>
      </w:r>
    </w:p>
    <w:p w:rsidR="00D5453D" w:rsidRPr="000E1224" w:rsidRDefault="00D5453D" w:rsidP="000E1224">
      <w:pPr>
        <w:pStyle w:val="a5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Общекультурные и обще-трудовые компетенции. Основы культура труда, самообслуживание;</w:t>
      </w:r>
    </w:p>
    <w:p w:rsidR="00D5453D" w:rsidRPr="000E1224" w:rsidRDefault="00D5453D" w:rsidP="000E1224">
      <w:pPr>
        <w:pStyle w:val="a5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Технология ручной обработки материалов. Элементы графической грамоты;</w:t>
      </w:r>
    </w:p>
    <w:p w:rsidR="00D5453D" w:rsidRPr="000E1224" w:rsidRDefault="00D5453D" w:rsidP="000E1224">
      <w:pPr>
        <w:pStyle w:val="a5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Конструирование и моделирование;</w:t>
      </w:r>
    </w:p>
    <w:p w:rsidR="00D5453D" w:rsidRPr="000E1224" w:rsidRDefault="00D5453D" w:rsidP="000E1224">
      <w:pPr>
        <w:pStyle w:val="a5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1224">
        <w:rPr>
          <w:rFonts w:ascii="Times New Roman" w:hAnsi="Times New Roman"/>
          <w:sz w:val="24"/>
          <w:szCs w:val="24"/>
        </w:rPr>
        <w:t>Использование информационных технологий (практика работы на компьютере).</w:t>
      </w:r>
    </w:p>
    <w:p w:rsidR="004E31F1" w:rsidRDefault="00D5453D" w:rsidP="004E31F1">
      <w:pPr>
        <w:shd w:val="clear" w:color="auto" w:fill="FFFFFF"/>
        <w:spacing w:before="86"/>
        <w:rPr>
          <w:rFonts w:ascii="Times New Roman" w:hAnsi="Times New Roman"/>
          <w:b/>
          <w:bCs/>
          <w:sz w:val="24"/>
          <w:szCs w:val="24"/>
        </w:rPr>
      </w:pPr>
      <w:r w:rsidRPr="000E1224">
        <w:rPr>
          <w:rFonts w:ascii="Times New Roman" w:hAnsi="Times New Roman" w:cs="Times New Roman"/>
          <w:sz w:val="24"/>
          <w:szCs w:val="24"/>
        </w:rPr>
        <w:t>В 1 и 2 классах основное внимание уделяется освоению базовых предметных технико-технологических знаний и умений, а также воспитанию личностных качеств. Учтены требования адаптационного периода: освоение материала курса в течение первых недель обучения осуществляется в процессе экскурсий, прогулок, игр на воздухе.</w:t>
      </w:r>
      <w:r w:rsidR="004E31F1" w:rsidRPr="004E31F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E31F1" w:rsidRDefault="004E31F1" w:rsidP="004E31F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18EF">
        <w:rPr>
          <w:rFonts w:ascii="Times New Roman" w:hAnsi="Times New Roman"/>
          <w:b/>
          <w:bCs/>
          <w:sz w:val="24"/>
          <w:szCs w:val="24"/>
        </w:rPr>
        <w:lastRenderedPageBreak/>
        <w:t>Природная мастерская (11 ч.)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E918EF">
        <w:rPr>
          <w:rFonts w:ascii="Times New Roman" w:hAnsi="Times New Roman"/>
          <w:sz w:val="24"/>
          <w:szCs w:val="24"/>
        </w:rPr>
        <w:t>Прогулка на улице. Работа с учебником. Называние предметов рукотворного и природного мира.</w:t>
      </w:r>
    </w:p>
    <w:p w:rsidR="004E31F1" w:rsidRPr="004E31F1" w:rsidRDefault="004E31F1" w:rsidP="004E31F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Называние транспортных средств в окружающем детей пространстве. Другие известные ученикам транспортные средства. Функциональное назначение транспорта, использование разных видов транспорта в трёх природных средах — на земле, в воздухе, на воде.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Природные материалы из окружения детей (общее визуальное представление). Виды природных материалов (шишки, листья, ветки, раковины). Сбор природных материалов из окружения детей. </w:t>
      </w:r>
      <w:proofErr w:type="gramStart"/>
      <w:r w:rsidRPr="00E918EF">
        <w:rPr>
          <w:rFonts w:ascii="Times New Roman" w:hAnsi="Times New Roman"/>
          <w:sz w:val="24"/>
          <w:szCs w:val="24"/>
        </w:rPr>
        <w:t>Способы засушивания листьев (между листами журналов или газет, проглаживание утюгом (с помощью взрослого).</w:t>
      </w:r>
      <w:proofErr w:type="gramEnd"/>
      <w:r w:rsidRPr="00E918EF">
        <w:rPr>
          <w:rFonts w:ascii="Times New Roman" w:hAnsi="Times New Roman"/>
          <w:sz w:val="24"/>
          <w:szCs w:val="24"/>
        </w:rPr>
        <w:t xml:space="preserve"> Геометрические формы (прямоугольник, круг, треугольник, овал)</w:t>
      </w:r>
      <w:proofErr w:type="gramStart"/>
      <w:r w:rsidRPr="00E918EF">
        <w:rPr>
          <w:rFonts w:ascii="Times New Roman" w:hAnsi="Times New Roman"/>
          <w:sz w:val="24"/>
          <w:szCs w:val="24"/>
        </w:rPr>
        <w:t>.С</w:t>
      </w:r>
      <w:proofErr w:type="gramEnd"/>
      <w:r w:rsidRPr="00E918EF">
        <w:rPr>
          <w:rFonts w:ascii="Times New Roman" w:hAnsi="Times New Roman"/>
          <w:sz w:val="24"/>
          <w:szCs w:val="24"/>
        </w:rPr>
        <w:t xml:space="preserve">бор листьев деревьев и кустарников из окружения детей. Отбор и составление групп листьев по их форме.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Знакомство с разнообразием форм и цвета семян разных растений (в том числе и растений своего края). Сбор семян деревьев, кустарников, цветов. Подбор пар растений и их семян разной формы. Рассматривание их, классификация по степени кривизны. Игра на соотнесение ветки с её деревом или кустарником.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Сбор крупных плодов деревьев (шишки, орехи, жёлуди и т. п.) окружающего пространства. Игра на узнавание растения по его плоду. Знакомство с понятием «композиция», с центровой композицией.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Знакомство с особенностями организации рабочего места для работы с природными материалами.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Открытие нового — точечное наклеивание листьев за прожилки, сушка под прессом.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Подбор листьев определённой формы для тематической композиции. Знакомство с инструкционной картой (порядок </w:t>
      </w:r>
      <w:proofErr w:type="spellStart"/>
      <w:r w:rsidRPr="00E918EF">
        <w:rPr>
          <w:rFonts w:ascii="Times New Roman" w:hAnsi="Times New Roman"/>
          <w:sz w:val="24"/>
          <w:szCs w:val="24"/>
        </w:rPr>
        <w:t>ри</w:t>
      </w:r>
      <w:proofErr w:type="gramStart"/>
      <w:r w:rsidRPr="00E918EF">
        <w:rPr>
          <w:rFonts w:ascii="Times New Roman" w:hAnsi="Times New Roman"/>
          <w:sz w:val="24"/>
          <w:szCs w:val="24"/>
        </w:rPr>
        <w:t>c</w:t>
      </w:r>
      <w:proofErr w:type="gramEnd"/>
      <w:r w:rsidRPr="00E918EF">
        <w:rPr>
          <w:rFonts w:ascii="Times New Roman" w:hAnsi="Times New Roman"/>
          <w:sz w:val="24"/>
          <w:szCs w:val="24"/>
        </w:rPr>
        <w:t>унков</w:t>
      </w:r>
      <w:proofErr w:type="spellEnd"/>
      <w:r w:rsidRPr="00E918EF">
        <w:rPr>
          <w:rFonts w:ascii="Times New Roman" w:hAnsi="Times New Roman"/>
          <w:sz w:val="24"/>
          <w:szCs w:val="24"/>
        </w:rPr>
        <w:t xml:space="preserve"> и подписи к ним).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Знакомство с понятием «орнамент», вариантами орнаментов (в круге, квадрате, полосе).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Вата и клей — соединительные материалы. Освоение способов соединения деталей из природных материалов (пластилином, на ватно-клеевую прослойку). </w:t>
      </w:r>
    </w:p>
    <w:p w:rsidR="004E31F1" w:rsidRPr="00E918EF" w:rsidRDefault="004E31F1" w:rsidP="004E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31F1" w:rsidRPr="00E918EF" w:rsidRDefault="004E31F1" w:rsidP="004E31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18EF">
        <w:rPr>
          <w:rFonts w:ascii="Times New Roman" w:hAnsi="Times New Roman"/>
          <w:b/>
          <w:bCs/>
          <w:sz w:val="24"/>
          <w:szCs w:val="24"/>
        </w:rPr>
        <w:t>Пластилиновая мастерская (4 ч.)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Знакомство с пластичными материалами — глина, пластилин,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тесто. Свойства пластилина. Введение понятия «инструмент». Знакомство со стеками, их особенностями. Изделия и пластичные материалы, из которых они изготовлены.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Знакомство с профессиями людей, работающих с пластическими материалами. Подготовка рабочего места. Введение понятия «технология».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Знакомство с профессией кондитера. Материалы кондитера.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Обучение умению определять конструктивные особенности изделий и технологию их изготовления.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mallCaps/>
          <w:spacing w:val="-8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Обучение умению определять конструктивные особенности изделий и технологию их изготовления. </w:t>
      </w:r>
    </w:p>
    <w:p w:rsidR="004E31F1" w:rsidRPr="00E918EF" w:rsidRDefault="004E31F1" w:rsidP="004E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31F1" w:rsidRPr="00E918EF" w:rsidRDefault="004E31F1" w:rsidP="004E31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18EF">
        <w:rPr>
          <w:rFonts w:ascii="Times New Roman" w:hAnsi="Times New Roman"/>
          <w:b/>
          <w:bCs/>
          <w:sz w:val="24"/>
          <w:szCs w:val="24"/>
        </w:rPr>
        <w:t>Бумажная мастерская (14 ч.)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Введение понятия «технология». Оборудование рабочего места. Подбор и соотнесение материалов и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ёлочных игрушек.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lastRenderedPageBreak/>
        <w:t xml:space="preserve">Знакомство с ножницами, правилами техники безопасности. Формообразование бумажных полосок, их соединение клеем.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Введение понятия «бумага — материал». Знакомство с видами бумаги, их использованием. Профессии мастеров, использующих бумагу в своих работах.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Введение понятия «картон — материал». Знакомство с разновидностями картона, их использованием в промышленности и творчестве мастеров.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Введение понятия «оригами». Освоение приёмов сгибания и складывания. Определение конструктивных особенностей изделий и технологий их изготовления.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Точечное наклеивание деталей.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Введение понятия «аппликация». Закрепление приёмов сгибания складывания. Определение конструктивных особенностей изделий и технологий их изготовления.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Использование законов композиции для изготовления аппликации.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Представления о 23 февраля — Дне защитника Отечества, о родах войск, защищающих небо, землю, водное пространство, о родственниках, служивших в армии. Введение понятия «техника».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Введение понятий «конструкция», «мозаика».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Ножницы — режущий инструмент. Разновидности ножниц. Профессии мастеров, использующих ножницы в своей работе. Конструкция ножниц. Правила безопасной работы ножницами, их хранения.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Приём резания ножницами бумаги (средней частью лезвий). Приём наклеивания мелких кусочков бумаги (с помощью ватной палочки).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О роли матери в жизни человека. Об уважительном отношении к девочкам и женщинам.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Приёмы резания бумаги ножницами, вырезания по линиям (прямой, кривой, </w:t>
      </w:r>
      <w:proofErr w:type="gramStart"/>
      <w:r w:rsidRPr="00E918EF">
        <w:rPr>
          <w:rFonts w:ascii="Times New Roman" w:hAnsi="Times New Roman"/>
          <w:sz w:val="24"/>
          <w:szCs w:val="24"/>
        </w:rPr>
        <w:t>ломаной</w:t>
      </w:r>
      <w:proofErr w:type="gramEnd"/>
      <w:r w:rsidRPr="00E918EF">
        <w:rPr>
          <w:rFonts w:ascii="Times New Roman" w:hAnsi="Times New Roman"/>
          <w:sz w:val="24"/>
          <w:szCs w:val="24"/>
        </w:rPr>
        <w:t xml:space="preserve">), вытягивания, накручивания бумажных полос (на карандаш, с помощью ножниц). Определение конструктивных особенностей изделия и технологии его изготовления.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Введение понятия «шаблон». Назначение шаблона. Разнообразие форм шаблонов. Правила разметки по шаблону. Экономная разметка. Контроль точности разметки прикладыванием шаблона. Упражнения по освоению правил разметки по шаблону.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Знакомство с автономным планом работы. Его соотнесение с рисунками инструкционной карты. Использование законов композиции.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Получение квадратной заготовки из прямоугольного листа бумаги путём его складывания.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Получение овальной формы детали из прямоугольника. Складывание бумажной заготовки гармошкой. Соединение деталей с помощью проволоки.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 Орнамент в декоративно-прикладном творчестве народов России. Составление орнаментов из геометрических форм, наклеивание деталей на всю поверхность.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Отображение природы в творчестве художников и поэтов. Первоцветы.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Знакомство с понятием «колорит». Цветосочетания. Подбор цветосочетаний материалов.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 Знакомство с праздниками и культурными традициями весеннего периода.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Введение понятия «коллаж».</w:t>
      </w:r>
    </w:p>
    <w:p w:rsidR="004E31F1" w:rsidRPr="00E918EF" w:rsidRDefault="004E31F1" w:rsidP="004E31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31F1" w:rsidRPr="00E918EF" w:rsidRDefault="004E31F1" w:rsidP="004E31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18EF">
        <w:rPr>
          <w:rFonts w:ascii="Times New Roman" w:hAnsi="Times New Roman"/>
          <w:b/>
          <w:bCs/>
          <w:sz w:val="24"/>
          <w:szCs w:val="24"/>
        </w:rPr>
        <w:lastRenderedPageBreak/>
        <w:t>Текстильная мастерская (4 ч.)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Введение понятия «ткани и нитки — материалы». Знакомство с отдельными видами ткани, их использованием.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Профессии мастеров, использующих ткани и нитки в своих работах.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 xml:space="preserve">Введение понятий: «игла — швейный инструмент», «швейные приспособления», «строчка», «стежок». Строение иглы. Виды игл, их назначение, различия в конструкциях. Виды швейных приспособлений. Правила хранения игл и булавок, безопасной работы иглой. </w:t>
      </w:r>
    </w:p>
    <w:p w:rsidR="004E31F1" w:rsidRPr="00E918EF" w:rsidRDefault="004E31F1" w:rsidP="004E31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18EF">
        <w:rPr>
          <w:rFonts w:ascii="Times New Roman" w:hAnsi="Times New Roman"/>
          <w:sz w:val="24"/>
          <w:szCs w:val="24"/>
        </w:rPr>
        <w:t>Приёмы отмеривания нитки для шитья. Вдевание нитки в иглу. Знакомство со строчкой прямого стежка и приёмом её выполнения. Значение и назначение вышивок. Общее представление об истории вышивок. Разметка линий строчек продёргиванием ниток. Приём осыпания края ткани. Знакомство с понятием «мережка». Варианты строчки прямого стежка (перевивы). Прошивание строчки прямого стежка с вариантами по размеченной мережке.</w:t>
      </w:r>
    </w:p>
    <w:p w:rsidR="004E31F1" w:rsidRPr="000E1224" w:rsidRDefault="004E31F1" w:rsidP="004E31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1224">
        <w:rPr>
          <w:rFonts w:ascii="Times New Roman" w:hAnsi="Times New Roman" w:cs="Times New Roman"/>
          <w:sz w:val="24"/>
          <w:szCs w:val="24"/>
        </w:rPr>
        <w:t>В 3 и 4 классах освоение предметных знаний и умений осуществляется посредством переноса известного в новые ситуации, на первый план выходит развитие коммуникативных и социальных качеств личности, а также развитие основ творческой деятельности, высшая форма которой – проект.</w:t>
      </w:r>
    </w:p>
    <w:p w:rsidR="004E31F1" w:rsidRPr="000E1224" w:rsidRDefault="004E31F1" w:rsidP="004E31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1224">
        <w:rPr>
          <w:rFonts w:ascii="Times New Roman" w:hAnsi="Times New Roman" w:cs="Times New Roman"/>
          <w:sz w:val="24"/>
          <w:szCs w:val="24"/>
        </w:rPr>
        <w:t>Основные методы, реализующие, развивающие идеи курса – продуктивные (размышления, наблюдения, опытные исследования предметной среды и т.п.).</w:t>
      </w:r>
    </w:p>
    <w:p w:rsidR="004E31F1" w:rsidRPr="004E31F1" w:rsidRDefault="004E31F1" w:rsidP="004E31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5453D" w:rsidRPr="000E1224" w:rsidRDefault="00D5453D" w:rsidP="004E31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31F1" w:rsidRDefault="004E31F1" w:rsidP="004E31F1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E31F1" w:rsidRDefault="004E31F1" w:rsidP="004E31F1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E31F1" w:rsidRDefault="004E31F1" w:rsidP="004E31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5F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555F4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1555F4">
        <w:rPr>
          <w:rFonts w:ascii="Times New Roman" w:hAnsi="Times New Roman" w:cs="Times New Roman"/>
          <w:b/>
          <w:sz w:val="24"/>
          <w:szCs w:val="24"/>
        </w:rPr>
        <w:t>ание</w:t>
      </w:r>
    </w:p>
    <w:p w:rsidR="006D18B1" w:rsidRPr="00D86B7F" w:rsidRDefault="006D18B1" w:rsidP="006D18B1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146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8"/>
        <w:gridCol w:w="11091"/>
        <w:gridCol w:w="2169"/>
      </w:tblGrid>
      <w:tr w:rsidR="004E31F1" w:rsidRPr="00D86B7F" w:rsidTr="004E31F1">
        <w:tc>
          <w:tcPr>
            <w:tcW w:w="1418" w:type="dxa"/>
          </w:tcPr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918E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E918E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E918E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 w:rsidRPr="00E918E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11091" w:type="dxa"/>
            <w:vAlign w:val="center"/>
          </w:tcPr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86B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Разделы</w:t>
            </w:r>
          </w:p>
        </w:tc>
        <w:tc>
          <w:tcPr>
            <w:tcW w:w="2169" w:type="dxa"/>
            <w:vAlign w:val="center"/>
          </w:tcPr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86B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Количество</w:t>
            </w:r>
          </w:p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86B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часов</w:t>
            </w:r>
          </w:p>
        </w:tc>
      </w:tr>
      <w:tr w:rsidR="004E31F1" w:rsidRPr="00D86B7F" w:rsidTr="004E31F1">
        <w:tc>
          <w:tcPr>
            <w:tcW w:w="1418" w:type="dxa"/>
          </w:tcPr>
          <w:p w:rsidR="004E31F1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091" w:type="dxa"/>
          </w:tcPr>
          <w:p w:rsidR="004E31F1" w:rsidRPr="00D86B7F" w:rsidRDefault="004E31F1" w:rsidP="004E31F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Природная мастерская.</w:t>
            </w:r>
          </w:p>
        </w:tc>
        <w:tc>
          <w:tcPr>
            <w:tcW w:w="2169" w:type="dxa"/>
          </w:tcPr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9 </w:t>
            </w:r>
            <w:r w:rsidRPr="00D86B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</w:t>
            </w:r>
          </w:p>
        </w:tc>
      </w:tr>
      <w:tr w:rsidR="004E31F1" w:rsidRPr="00D86B7F" w:rsidTr="004E31F1">
        <w:tc>
          <w:tcPr>
            <w:tcW w:w="1418" w:type="dxa"/>
          </w:tcPr>
          <w:p w:rsidR="004E31F1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091" w:type="dxa"/>
          </w:tcPr>
          <w:p w:rsidR="004E31F1" w:rsidRPr="00D86B7F" w:rsidRDefault="004E31F1" w:rsidP="004E31F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Пластилиновая мастерская.</w:t>
            </w:r>
          </w:p>
        </w:tc>
        <w:tc>
          <w:tcPr>
            <w:tcW w:w="2169" w:type="dxa"/>
          </w:tcPr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  <w:r w:rsidRPr="00D86B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ч</w:t>
            </w:r>
          </w:p>
        </w:tc>
      </w:tr>
      <w:tr w:rsidR="004E31F1" w:rsidRPr="00D86B7F" w:rsidTr="004E31F1">
        <w:tc>
          <w:tcPr>
            <w:tcW w:w="1418" w:type="dxa"/>
          </w:tcPr>
          <w:p w:rsidR="004E31F1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091" w:type="dxa"/>
          </w:tcPr>
          <w:p w:rsidR="004E31F1" w:rsidRDefault="004E31F1" w:rsidP="004E31F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Бумажная мастерская.</w:t>
            </w:r>
          </w:p>
        </w:tc>
        <w:tc>
          <w:tcPr>
            <w:tcW w:w="2169" w:type="dxa"/>
          </w:tcPr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 ч</w:t>
            </w:r>
          </w:p>
        </w:tc>
      </w:tr>
      <w:tr w:rsidR="004E31F1" w:rsidRPr="00D86B7F" w:rsidTr="004E31F1">
        <w:tc>
          <w:tcPr>
            <w:tcW w:w="1418" w:type="dxa"/>
          </w:tcPr>
          <w:p w:rsidR="004E31F1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091" w:type="dxa"/>
          </w:tcPr>
          <w:p w:rsidR="004E31F1" w:rsidRPr="00D86B7F" w:rsidRDefault="004E31F1" w:rsidP="004E31F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 мастерская.</w:t>
            </w:r>
          </w:p>
        </w:tc>
        <w:tc>
          <w:tcPr>
            <w:tcW w:w="2169" w:type="dxa"/>
          </w:tcPr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  <w:r w:rsidRPr="00D86B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ч</w:t>
            </w:r>
          </w:p>
        </w:tc>
      </w:tr>
      <w:tr w:rsidR="004E31F1" w:rsidRPr="00D86B7F" w:rsidTr="004E31F1">
        <w:tc>
          <w:tcPr>
            <w:tcW w:w="1418" w:type="dxa"/>
          </w:tcPr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091" w:type="dxa"/>
          </w:tcPr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86B7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:</w:t>
            </w:r>
            <w:bookmarkStart w:id="0" w:name="_GoBack"/>
            <w:bookmarkEnd w:id="0"/>
          </w:p>
        </w:tc>
        <w:tc>
          <w:tcPr>
            <w:tcW w:w="2169" w:type="dxa"/>
          </w:tcPr>
          <w:p w:rsidR="004E31F1" w:rsidRPr="00D86B7F" w:rsidRDefault="004E31F1" w:rsidP="00E30B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33 часа</w:t>
            </w:r>
          </w:p>
        </w:tc>
      </w:tr>
    </w:tbl>
    <w:p w:rsidR="001555F4" w:rsidRDefault="001555F4" w:rsidP="001555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1F1" w:rsidRDefault="004E31F1" w:rsidP="001555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1F1" w:rsidRDefault="004E31F1" w:rsidP="001555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1F1" w:rsidRDefault="004E31F1" w:rsidP="001555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1F1" w:rsidRDefault="004E31F1" w:rsidP="001555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1F1" w:rsidRPr="004E31F1" w:rsidRDefault="004E31F1" w:rsidP="001555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F4" w:rsidRPr="006D18B1" w:rsidRDefault="006D18B1" w:rsidP="006D18B1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6D18B1" w:rsidRPr="00E918EF" w:rsidRDefault="006D18B1" w:rsidP="006D18B1">
      <w:pPr>
        <w:suppressAutoHyphens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Календарно-тематическое </w:t>
      </w:r>
      <w:r w:rsidRPr="00E918E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планирование по технологии</w:t>
      </w:r>
    </w:p>
    <w:tbl>
      <w:tblPr>
        <w:tblW w:w="15168" w:type="dxa"/>
        <w:tblInd w:w="-34" w:type="dxa"/>
        <w:tblLayout w:type="fixed"/>
        <w:tblLook w:val="0000"/>
      </w:tblPr>
      <w:tblGrid>
        <w:gridCol w:w="811"/>
        <w:gridCol w:w="11947"/>
        <w:gridCol w:w="2410"/>
      </w:tblGrid>
      <w:tr w:rsidR="006D18B1" w:rsidRPr="001179E6" w:rsidTr="006D18B1">
        <w:trPr>
          <w:trHeight w:val="521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8B1" w:rsidRPr="006D18B1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E918E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E918E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 w:rsidRPr="00E918E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1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Тема урока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6D18B1" w:rsidRPr="001179E6" w:rsidTr="006D18B1">
        <w:trPr>
          <w:trHeight w:val="45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ar-SA"/>
              </w:rPr>
            </w:pPr>
            <w:r w:rsidRPr="001179E6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Природная мастерская (11 ч.)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Рукотворный и природный мир города.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Рукотворный и природный мир села.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На земле, на воде и в воздухе.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18EF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Природа и творчество. Природные материалы.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Сбор природных материалов из</w:t>
            </w: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окружения детей. </w:t>
            </w:r>
            <w:proofErr w:type="gramStart"/>
            <w:r w:rsidRPr="001179E6">
              <w:rPr>
                <w:rFonts w:ascii="Times New Roman" w:hAnsi="Times New Roman"/>
                <w:sz w:val="24"/>
                <w:szCs w:val="24"/>
              </w:rPr>
              <w:t>Способы засушивания листьев (между листами журналов или газет, проглаживание утюгом (с помощью взрослого).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Листья и фантазии.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Составление композиций, отбор и засушивание листьев.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Семена и фантазии.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Составление композиций с использованием семян, листьев, веток и других природных материалов.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Веточки и фантазии.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Составление чисел (или букв) и доступных математических выражений.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Фантазии из шишек.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Составление фигур и малых композиций из собранных плодов или</w:t>
            </w:r>
          </w:p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sz w:val="24"/>
                <w:szCs w:val="24"/>
              </w:rPr>
              <w:t>других природных материалов (раковин, камешков и т. Д.).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Композиция из листьев. Что такое композиция?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Анализ образца композиции «Бабочка» (конструкция, материалы, способы изготовления) по вопросам учителя.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Орнамент из листьев. Что такое орнамент?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Составление разных орнаментов из одних деталей-листьев (в круге, квадрате, полосе).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Природные материалы. Как их соединить?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Составление объёмных композиций из разных природных материалов.</w:t>
            </w: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 Проверь себя.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Проверка знаний и умений по изученной  теме.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151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1179E6">
              <w:rPr>
                <w:rFonts w:ascii="Times New Roman" w:hAnsi="Times New Roman"/>
                <w:b/>
                <w:bCs/>
                <w:sz w:val="24"/>
                <w:szCs w:val="24"/>
              </w:rPr>
              <w:t>Пластилиновая мастерская (4 ч.)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Материалы для лепки. Что может пластилин?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Исследование свой</w:t>
            </w:r>
            <w:proofErr w:type="gramStart"/>
            <w:r w:rsidRPr="001179E6">
              <w:rPr>
                <w:rFonts w:ascii="Times New Roman" w:hAnsi="Times New Roman"/>
                <w:sz w:val="24"/>
                <w:szCs w:val="24"/>
              </w:rPr>
              <w:t>ств пл</w:t>
            </w:r>
            <w:proofErr w:type="gramEnd"/>
            <w:r w:rsidRPr="001179E6">
              <w:rPr>
                <w:rFonts w:ascii="Times New Roman" w:hAnsi="Times New Roman"/>
                <w:sz w:val="24"/>
                <w:szCs w:val="24"/>
              </w:rPr>
              <w:t>астилина, получение из него различных форм.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В мастерской кондитера. Как работает мастер?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Изготовление пирожных, печенья из пластилина.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В море. Какие цвета и формы у морских обитателей?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Изготовление морских обитателей из пластилина.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Наши проекты. Аквариум. Проверь себя.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Проверка знаний и умений по изученной теме.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151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</w:pPr>
            <w:r w:rsidRPr="001179E6">
              <w:rPr>
                <w:rFonts w:ascii="Times New Roman" w:hAnsi="Times New Roman"/>
                <w:b/>
                <w:bCs/>
                <w:sz w:val="24"/>
                <w:szCs w:val="24"/>
              </w:rPr>
              <w:t>Бумажная мастерская (14 ч.)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Мастерская Деда Мороза и Снегурочки.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Изготовление ёлочных игрушек из бумажных полосок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1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Бумага. Какие у неё есть секреты?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Исследование свойств нескольких видов бумаги, их сравнение.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614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18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Бумага и картон. Какие секреты у картона?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Исследование свойств картона в сравнении со свойствами бумаги.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51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Оригами. Как сгибать и складывать бумагу?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Изготовление изделий в технике оригами.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409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Обитатели пруда. Какие секреты у оригами?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Изготовление изделий в технике оригами.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5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Животные зоопарка. Одна основа, а сколько фигурок?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Изготовление изделий в технике оригами.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567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Наша армия родная.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Изготовление изделий в технике оригами.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567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Ножницы. Что ты о них знаешь?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Выполнение резаной мозаики.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461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Весенний праздник 8 Марта. Как сделать подарок-портрет?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5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Шаблон. Для чего он нужен?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Изготовление изделий, в которых разметка деталей выполняется с помощью шаблонов.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5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Бабочки. Как изготовить их из листа бумаги?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Изготовление изделий из деталей, сложенных гармошкой, и деталей, изготовленных по шаблонам.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555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Орнамент в полосе. Для чего нужен орнамент?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Изготовление орнаментов из деталей геометрических форм (в полосе, круге, квадрате).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590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Образы весны. Какие краски у весны?  И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зготовление аппликации на тему весны с использованием шаблонов.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429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Настроение весны. Что такое колорит?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 xml:space="preserve"> Изготовление рамок для аппликаций.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429"/>
        </w:trPr>
        <w:tc>
          <w:tcPr>
            <w:tcW w:w="151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179E6">
              <w:rPr>
                <w:rFonts w:ascii="Times New Roman" w:hAnsi="Times New Roman"/>
                <w:b/>
                <w:bCs/>
                <w:sz w:val="24"/>
                <w:szCs w:val="24"/>
              </w:rPr>
              <w:t>Текстильная мастерская (4 ч.)</w:t>
            </w:r>
          </w:p>
        </w:tc>
      </w:tr>
      <w:tr w:rsidR="006D18B1" w:rsidRPr="001179E6" w:rsidTr="006D18B1">
        <w:trPr>
          <w:trHeight w:val="429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Мир тканей. Для чего нужны ткани?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Исследование свойств нескольких видов тканей, их сравнение между собой и с бумагой. Завязывание узелка.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309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Игла-труженица. Что умеет игла?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Знакомство со строчкой прямого стежка и приёмом её выполнения.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501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Вышивка. Для чего она нужна?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Разметка линий строчек продёргиванием ниток. Приём осыпания края ткани.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18B1" w:rsidRPr="001179E6" w:rsidTr="006D18B1">
        <w:trPr>
          <w:trHeight w:val="501"/>
        </w:trPr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194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 xml:space="preserve">Прямая строчка и перевивы. Для чего они нужны? </w:t>
            </w:r>
            <w:r w:rsidRPr="001179E6">
              <w:rPr>
                <w:rFonts w:ascii="Times New Roman" w:hAnsi="Times New Roman"/>
                <w:sz w:val="24"/>
                <w:szCs w:val="24"/>
              </w:rPr>
              <w:t>Изготовление изделий</w:t>
            </w:r>
          </w:p>
          <w:p w:rsidR="006D18B1" w:rsidRPr="001179E6" w:rsidRDefault="006D18B1" w:rsidP="006D1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9E6">
              <w:rPr>
                <w:rFonts w:ascii="Times New Roman" w:hAnsi="Times New Roman"/>
                <w:sz w:val="24"/>
                <w:szCs w:val="24"/>
              </w:rPr>
              <w:t xml:space="preserve">с вышивкой строчкой прямого стежка и её вариантами. </w:t>
            </w:r>
            <w:r w:rsidRPr="001179E6">
              <w:rPr>
                <w:rFonts w:ascii="Times New Roman" w:hAnsi="Times New Roman"/>
                <w:bCs/>
                <w:sz w:val="24"/>
                <w:szCs w:val="24"/>
              </w:rPr>
              <w:t>Проверь себя.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8B1" w:rsidRPr="00E918EF" w:rsidRDefault="006D18B1" w:rsidP="006D1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918E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6D18B1" w:rsidRPr="00E918EF" w:rsidRDefault="006D18B1" w:rsidP="006D18B1">
      <w:pPr>
        <w:pStyle w:val="4"/>
        <w:jc w:val="left"/>
        <w:rPr>
          <w:i w:val="0"/>
          <w:sz w:val="24"/>
        </w:rPr>
      </w:pPr>
    </w:p>
    <w:p w:rsidR="001555F4" w:rsidRPr="001555F4" w:rsidRDefault="001555F4" w:rsidP="001555F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en-US"/>
        </w:rPr>
        <w:sectPr w:rsidR="001555F4" w:rsidRPr="001555F4" w:rsidSect="002C39D8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D5453D" w:rsidRPr="000E1224" w:rsidRDefault="00D5453D" w:rsidP="004E31F1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</w:p>
    <w:sectPr w:rsidR="00D5453D" w:rsidRPr="000E1224" w:rsidSect="003F19CA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00D" w:rsidRDefault="0049700D" w:rsidP="004E7AED">
      <w:pPr>
        <w:spacing w:after="0" w:line="240" w:lineRule="auto"/>
      </w:pPr>
      <w:r>
        <w:separator/>
      </w:r>
    </w:p>
  </w:endnote>
  <w:endnote w:type="continuationSeparator" w:id="0">
    <w:p w:rsidR="0049700D" w:rsidRDefault="0049700D" w:rsidP="004E7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00D" w:rsidRDefault="0049700D" w:rsidP="004E7AED">
      <w:pPr>
        <w:spacing w:after="0" w:line="240" w:lineRule="auto"/>
      </w:pPr>
      <w:r>
        <w:separator/>
      </w:r>
    </w:p>
  </w:footnote>
  <w:footnote w:type="continuationSeparator" w:id="0">
    <w:p w:rsidR="0049700D" w:rsidRDefault="0049700D" w:rsidP="004E7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4C7C"/>
    <w:multiLevelType w:val="hybridMultilevel"/>
    <w:tmpl w:val="E50CB16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>
    <w:nsid w:val="0918145B"/>
    <w:multiLevelType w:val="hybridMultilevel"/>
    <w:tmpl w:val="586EC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1871"/>
    <w:multiLevelType w:val="hybridMultilevel"/>
    <w:tmpl w:val="AE3815E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0F3344A9"/>
    <w:multiLevelType w:val="hybridMultilevel"/>
    <w:tmpl w:val="8E32A6D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>
    <w:nsid w:val="190D3E10"/>
    <w:multiLevelType w:val="hybridMultilevel"/>
    <w:tmpl w:val="709CA39A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14" w:hanging="360"/>
      </w:pPr>
      <w:rPr>
        <w:rFonts w:ascii="Wingdings" w:hAnsi="Wingdings" w:cs="Wingdings" w:hint="default"/>
      </w:rPr>
    </w:lvl>
  </w:abstractNum>
  <w:abstractNum w:abstractNumId="5">
    <w:nsid w:val="195A49DB"/>
    <w:multiLevelType w:val="hybridMultilevel"/>
    <w:tmpl w:val="3BB63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A864CC6"/>
    <w:multiLevelType w:val="hybridMultilevel"/>
    <w:tmpl w:val="0C08F85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>
    <w:nsid w:val="1E42138C"/>
    <w:multiLevelType w:val="hybridMultilevel"/>
    <w:tmpl w:val="3982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7B34AE"/>
    <w:multiLevelType w:val="hybridMultilevel"/>
    <w:tmpl w:val="4B846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A411BD1"/>
    <w:multiLevelType w:val="hybridMultilevel"/>
    <w:tmpl w:val="CB62F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EEF2979"/>
    <w:multiLevelType w:val="hybridMultilevel"/>
    <w:tmpl w:val="A80C88C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1">
    <w:nsid w:val="400B2248"/>
    <w:multiLevelType w:val="hybridMultilevel"/>
    <w:tmpl w:val="B9882D8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>
    <w:nsid w:val="40DD1697"/>
    <w:multiLevelType w:val="hybridMultilevel"/>
    <w:tmpl w:val="C04EE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7350C2B"/>
    <w:multiLevelType w:val="hybridMultilevel"/>
    <w:tmpl w:val="DA407D6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4">
    <w:nsid w:val="48C273A2"/>
    <w:multiLevelType w:val="hybridMultilevel"/>
    <w:tmpl w:val="CC683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8EA7821"/>
    <w:multiLevelType w:val="hybridMultilevel"/>
    <w:tmpl w:val="DB8C16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6">
    <w:nsid w:val="4F856445"/>
    <w:multiLevelType w:val="hybridMultilevel"/>
    <w:tmpl w:val="E12294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7">
    <w:nsid w:val="521D6A1F"/>
    <w:multiLevelType w:val="hybridMultilevel"/>
    <w:tmpl w:val="DF0E95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8">
    <w:nsid w:val="54B979A1"/>
    <w:multiLevelType w:val="hybridMultilevel"/>
    <w:tmpl w:val="D862A5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9">
    <w:nsid w:val="554E5653"/>
    <w:multiLevelType w:val="hybridMultilevel"/>
    <w:tmpl w:val="01300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837025E"/>
    <w:multiLevelType w:val="hybridMultilevel"/>
    <w:tmpl w:val="EBAE3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C3C395D"/>
    <w:multiLevelType w:val="hybridMultilevel"/>
    <w:tmpl w:val="D6ECA7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2">
    <w:nsid w:val="5E1925B1"/>
    <w:multiLevelType w:val="hybridMultilevel"/>
    <w:tmpl w:val="8190F09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3">
    <w:nsid w:val="65216FAB"/>
    <w:multiLevelType w:val="hybridMultilevel"/>
    <w:tmpl w:val="670E134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4">
    <w:nsid w:val="678E7AF5"/>
    <w:multiLevelType w:val="hybridMultilevel"/>
    <w:tmpl w:val="AFB4250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5">
    <w:nsid w:val="67AE52CD"/>
    <w:multiLevelType w:val="hybridMultilevel"/>
    <w:tmpl w:val="A1A8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9966B07"/>
    <w:multiLevelType w:val="hybridMultilevel"/>
    <w:tmpl w:val="6FD6EE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7">
    <w:nsid w:val="708206C4"/>
    <w:multiLevelType w:val="hybridMultilevel"/>
    <w:tmpl w:val="94A0374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8">
    <w:nsid w:val="72870221"/>
    <w:multiLevelType w:val="hybridMultilevel"/>
    <w:tmpl w:val="C9707C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9">
    <w:nsid w:val="7A352439"/>
    <w:multiLevelType w:val="hybridMultilevel"/>
    <w:tmpl w:val="BE6CD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A753CB4"/>
    <w:multiLevelType w:val="hybridMultilevel"/>
    <w:tmpl w:val="137A76C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1">
    <w:nsid w:val="7AD0619B"/>
    <w:multiLevelType w:val="hybridMultilevel"/>
    <w:tmpl w:val="9CE4604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2">
    <w:nsid w:val="7D922DC3"/>
    <w:multiLevelType w:val="hybridMultilevel"/>
    <w:tmpl w:val="A74A54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3">
    <w:nsid w:val="7E34665E"/>
    <w:multiLevelType w:val="hybridMultilevel"/>
    <w:tmpl w:val="7068A37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4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54" w:hanging="360"/>
      </w:pPr>
      <w:rPr>
        <w:rFonts w:ascii="Wingdings" w:hAnsi="Wingdings" w:cs="Wingdings" w:hint="default"/>
      </w:rPr>
    </w:lvl>
  </w:abstractNum>
  <w:num w:numId="1">
    <w:abstractNumId w:val="33"/>
  </w:num>
  <w:num w:numId="2">
    <w:abstractNumId w:val="4"/>
  </w:num>
  <w:num w:numId="3">
    <w:abstractNumId w:val="9"/>
  </w:num>
  <w:num w:numId="4">
    <w:abstractNumId w:val="1"/>
  </w:num>
  <w:num w:numId="5">
    <w:abstractNumId w:val="29"/>
  </w:num>
  <w:num w:numId="6">
    <w:abstractNumId w:val="12"/>
  </w:num>
  <w:num w:numId="7">
    <w:abstractNumId w:val="20"/>
  </w:num>
  <w:num w:numId="8">
    <w:abstractNumId w:val="7"/>
  </w:num>
  <w:num w:numId="9">
    <w:abstractNumId w:val="19"/>
  </w:num>
  <w:num w:numId="10">
    <w:abstractNumId w:val="8"/>
  </w:num>
  <w:num w:numId="11">
    <w:abstractNumId w:val="25"/>
  </w:num>
  <w:num w:numId="12">
    <w:abstractNumId w:val="5"/>
  </w:num>
  <w:num w:numId="13">
    <w:abstractNumId w:val="14"/>
  </w:num>
  <w:num w:numId="14">
    <w:abstractNumId w:val="11"/>
  </w:num>
  <w:num w:numId="15">
    <w:abstractNumId w:val="26"/>
  </w:num>
  <w:num w:numId="16">
    <w:abstractNumId w:val="0"/>
  </w:num>
  <w:num w:numId="17">
    <w:abstractNumId w:val="22"/>
  </w:num>
  <w:num w:numId="18">
    <w:abstractNumId w:val="21"/>
  </w:num>
  <w:num w:numId="19">
    <w:abstractNumId w:val="31"/>
  </w:num>
  <w:num w:numId="20">
    <w:abstractNumId w:val="30"/>
  </w:num>
  <w:num w:numId="21">
    <w:abstractNumId w:val="13"/>
  </w:num>
  <w:num w:numId="22">
    <w:abstractNumId w:val="24"/>
  </w:num>
  <w:num w:numId="23">
    <w:abstractNumId w:val="17"/>
  </w:num>
  <w:num w:numId="24">
    <w:abstractNumId w:val="6"/>
  </w:num>
  <w:num w:numId="25">
    <w:abstractNumId w:val="27"/>
  </w:num>
  <w:num w:numId="26">
    <w:abstractNumId w:val="15"/>
  </w:num>
  <w:num w:numId="27">
    <w:abstractNumId w:val="3"/>
  </w:num>
  <w:num w:numId="28">
    <w:abstractNumId w:val="32"/>
  </w:num>
  <w:num w:numId="29">
    <w:abstractNumId w:val="23"/>
  </w:num>
  <w:num w:numId="30">
    <w:abstractNumId w:val="16"/>
  </w:num>
  <w:num w:numId="31">
    <w:abstractNumId w:val="2"/>
  </w:num>
  <w:num w:numId="32">
    <w:abstractNumId w:val="18"/>
  </w:num>
  <w:num w:numId="33">
    <w:abstractNumId w:val="10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AED"/>
    <w:rsid w:val="000E1224"/>
    <w:rsid w:val="00100EA6"/>
    <w:rsid w:val="001130FD"/>
    <w:rsid w:val="00123334"/>
    <w:rsid w:val="001555F4"/>
    <w:rsid w:val="001718CD"/>
    <w:rsid w:val="001E425D"/>
    <w:rsid w:val="0023775A"/>
    <w:rsid w:val="002C39D8"/>
    <w:rsid w:val="003016E4"/>
    <w:rsid w:val="003E2D99"/>
    <w:rsid w:val="003F19CA"/>
    <w:rsid w:val="004039B4"/>
    <w:rsid w:val="0049700D"/>
    <w:rsid w:val="004B623A"/>
    <w:rsid w:val="004E31F1"/>
    <w:rsid w:val="004E7AED"/>
    <w:rsid w:val="004F1BFB"/>
    <w:rsid w:val="005D0D27"/>
    <w:rsid w:val="00661640"/>
    <w:rsid w:val="00664D8F"/>
    <w:rsid w:val="006B4349"/>
    <w:rsid w:val="006D18B1"/>
    <w:rsid w:val="006E5ADA"/>
    <w:rsid w:val="00735286"/>
    <w:rsid w:val="00761E16"/>
    <w:rsid w:val="007B12D2"/>
    <w:rsid w:val="009102CC"/>
    <w:rsid w:val="00915692"/>
    <w:rsid w:val="009E0A31"/>
    <w:rsid w:val="00AD38E7"/>
    <w:rsid w:val="00B60328"/>
    <w:rsid w:val="00BE29EA"/>
    <w:rsid w:val="00C64341"/>
    <w:rsid w:val="00D5453D"/>
    <w:rsid w:val="00E60A27"/>
    <w:rsid w:val="00EC5EFC"/>
    <w:rsid w:val="00EF3162"/>
    <w:rsid w:val="00F67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A5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locked/>
    <w:rsid w:val="006D18B1"/>
    <w:pPr>
      <w:keepNext/>
      <w:spacing w:after="0" w:line="240" w:lineRule="auto"/>
      <w:jc w:val="center"/>
      <w:outlineLvl w:val="3"/>
    </w:pPr>
    <w:rPr>
      <w:rFonts w:ascii="Times New Roman" w:hAnsi="Times New Roman" w:cs="Times New Roman"/>
      <w:b/>
      <w:i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E7AED"/>
    <w:pPr>
      <w:tabs>
        <w:tab w:val="center" w:pos="4677"/>
        <w:tab w:val="right" w:pos="9355"/>
      </w:tabs>
      <w:spacing w:after="0" w:line="240" w:lineRule="auto"/>
      <w:ind w:firstLine="709"/>
    </w:pPr>
    <w:rPr>
      <w:rFonts w:cs="Times New Roman"/>
      <w:sz w:val="28"/>
      <w:szCs w:val="28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4E7AED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4E7AED"/>
    <w:pPr>
      <w:spacing w:after="160" w:line="360" w:lineRule="auto"/>
      <w:ind w:left="720" w:firstLine="709"/>
    </w:pPr>
    <w:rPr>
      <w:rFonts w:cs="Times New Roman"/>
      <w:sz w:val="28"/>
      <w:szCs w:val="28"/>
      <w:lang w:eastAsia="en-US"/>
    </w:rPr>
  </w:style>
  <w:style w:type="character" w:customStyle="1" w:styleId="FontStyle98">
    <w:name w:val="Font Style98"/>
    <w:uiPriority w:val="99"/>
    <w:rsid w:val="004E7AED"/>
    <w:rPr>
      <w:rFonts w:ascii="Times New Roman" w:hAnsi="Times New Roman" w:cs="Times New Roman"/>
      <w:sz w:val="18"/>
      <w:szCs w:val="18"/>
    </w:rPr>
  </w:style>
  <w:style w:type="paragraph" w:styleId="a6">
    <w:name w:val="No Spacing"/>
    <w:uiPriority w:val="99"/>
    <w:qFormat/>
    <w:rsid w:val="004E7AED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semiHidden/>
    <w:rsid w:val="004E7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E7AED"/>
  </w:style>
  <w:style w:type="paragraph" w:styleId="a9">
    <w:name w:val="Normal (Web)"/>
    <w:basedOn w:val="a"/>
    <w:uiPriority w:val="99"/>
    <w:rsid w:val="004E7AE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4E7AED"/>
    <w:pPr>
      <w:widowControl w:val="0"/>
      <w:autoSpaceDE w:val="0"/>
      <w:autoSpaceDN w:val="0"/>
      <w:adjustRightInd w:val="0"/>
      <w:spacing w:after="120" w:line="480" w:lineRule="auto"/>
    </w:pPr>
    <w:rPr>
      <w:rFonts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E7AED"/>
    <w:rPr>
      <w:rFonts w:ascii="Times New Roman" w:hAnsi="Times New Roman" w:cs="Times New Roman"/>
    </w:rPr>
  </w:style>
  <w:style w:type="paragraph" w:customStyle="1" w:styleId="ParagraphStyle">
    <w:name w:val="Paragraph Style"/>
    <w:uiPriority w:val="99"/>
    <w:rsid w:val="004E7AE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3">
    <w:name w:val="Заголовок 3+"/>
    <w:basedOn w:val="a"/>
    <w:uiPriority w:val="99"/>
    <w:rsid w:val="004E7AE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cs="Times New Roman"/>
      <w:b/>
      <w:bCs/>
      <w:sz w:val="28"/>
      <w:szCs w:val="28"/>
    </w:rPr>
  </w:style>
  <w:style w:type="table" w:styleId="aa">
    <w:name w:val="Table Grid"/>
    <w:basedOn w:val="a1"/>
    <w:uiPriority w:val="99"/>
    <w:rsid w:val="004E7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9"/>
    <w:rsid w:val="006D18B1"/>
    <w:rPr>
      <w:rFonts w:ascii="Times New Roman" w:hAnsi="Times New Roman"/>
      <w:b/>
      <w:i/>
      <w:sz w:val="22"/>
      <w:szCs w:val="24"/>
    </w:rPr>
  </w:style>
  <w:style w:type="paragraph" w:customStyle="1" w:styleId="1">
    <w:name w:val="Без интервала1"/>
    <w:qFormat/>
    <w:rsid w:val="006D18B1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2240</Words>
  <Characters>15702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10</cp:revision>
  <cp:lastPrinted>2020-09-03T07:14:00Z</cp:lastPrinted>
  <dcterms:created xsi:type="dcterms:W3CDTF">2017-08-29T14:34:00Z</dcterms:created>
  <dcterms:modified xsi:type="dcterms:W3CDTF">2020-09-11T07:37:00Z</dcterms:modified>
</cp:coreProperties>
</file>