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827" w:type="dxa"/>
        <w:tblLook w:val="00A0" w:firstRow="1" w:lastRow="0" w:firstColumn="1" w:lastColumn="0" w:noHBand="0" w:noVBand="0"/>
      </w:tblPr>
      <w:tblGrid>
        <w:gridCol w:w="4827"/>
      </w:tblGrid>
      <w:tr w:rsidR="005807C4" w:rsidTr="005807C4">
        <w:trPr>
          <w:trHeight w:val="9837"/>
        </w:trPr>
        <w:tc>
          <w:tcPr>
            <w:tcW w:w="4654" w:type="dxa"/>
          </w:tcPr>
          <w:p w:rsidR="00FD5DB4" w:rsidRPr="00CB7EAE" w:rsidRDefault="00FF3A26" w:rsidP="005807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09875" cy="2552700"/>
                  <wp:effectExtent l="0" t="0" r="0" b="0"/>
                  <wp:docPr id="2" name="Рисунок 2" descr="C:\Users\user\Desktop\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esktop\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2552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5DB4" w:rsidRDefault="00FD5DB4" w:rsidP="005807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5DB4" w:rsidRPr="00952B9B" w:rsidRDefault="00FD5DB4" w:rsidP="00E325E3">
            <w:pPr>
              <w:pStyle w:val="a4"/>
              <w:rPr>
                <w:rFonts w:ascii="Times New Roman" w:hAnsi="Times New Roman" w:cs="Times New Roman"/>
                <w:i/>
              </w:rPr>
            </w:pPr>
          </w:p>
          <w:p w:rsidR="003D2B10" w:rsidRDefault="003D2B10" w:rsidP="005807C4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325E3" w:rsidRPr="00E325E3" w:rsidRDefault="00E325E3" w:rsidP="00E325E3">
            <w:pPr>
              <w:spacing w:after="135"/>
              <w:jc w:val="right"/>
              <w:rPr>
                <w:rFonts w:ascii="Helvetica" w:eastAsia="Times New Roman" w:hAnsi="Helvetica" w:cs="Times New Roman"/>
                <w:b/>
                <w:i/>
                <w:iCs/>
                <w:color w:val="7030A0"/>
                <w:sz w:val="24"/>
                <w:szCs w:val="24"/>
                <w:shd w:val="clear" w:color="auto" w:fill="FFFFFF"/>
                <w:lang w:eastAsia="ru-RU"/>
              </w:rPr>
            </w:pPr>
            <w:r w:rsidRPr="00E325E3">
              <w:rPr>
                <w:rFonts w:ascii="Helvetica" w:eastAsia="Times New Roman" w:hAnsi="Helvetica" w:cs="Times New Roman"/>
                <w:b/>
                <w:i/>
                <w:iCs/>
                <w:color w:val="7030A0"/>
                <w:sz w:val="24"/>
                <w:szCs w:val="24"/>
                <w:shd w:val="clear" w:color="auto" w:fill="FFFFFF"/>
                <w:lang w:eastAsia="ru-RU"/>
              </w:rPr>
              <w:t>Кто не хочет применять новые средства,</w:t>
            </w:r>
            <w:r w:rsidRPr="00E325E3">
              <w:rPr>
                <w:rFonts w:ascii="Helvetica" w:eastAsia="Times New Roman" w:hAnsi="Helvetica" w:cs="Times New Roman"/>
                <w:b/>
                <w:i/>
                <w:iCs/>
                <w:color w:val="7030A0"/>
                <w:sz w:val="24"/>
                <w:szCs w:val="24"/>
                <w:shd w:val="clear" w:color="auto" w:fill="FFFFFF"/>
                <w:lang w:eastAsia="ru-RU"/>
              </w:rPr>
              <w:br/>
              <w:t>должен ждать новых бед</w:t>
            </w:r>
          </w:p>
          <w:p w:rsidR="00E325E3" w:rsidRPr="00E325E3" w:rsidRDefault="00E325E3" w:rsidP="00E325E3">
            <w:pPr>
              <w:shd w:val="clear" w:color="auto" w:fill="FFFFFF"/>
              <w:spacing w:after="135"/>
              <w:jc w:val="right"/>
              <w:rPr>
                <w:rFonts w:ascii="Helvetica" w:eastAsia="Times New Roman" w:hAnsi="Helvetica" w:cs="Times New Roman"/>
                <w:b/>
                <w:color w:val="7030A0"/>
                <w:sz w:val="24"/>
                <w:szCs w:val="24"/>
                <w:lang w:eastAsia="ru-RU"/>
              </w:rPr>
            </w:pPr>
            <w:r w:rsidRPr="00E325E3">
              <w:rPr>
                <w:rFonts w:ascii="Helvetica" w:eastAsia="Times New Roman" w:hAnsi="Helvetica" w:cs="Times New Roman"/>
                <w:b/>
                <w:i/>
                <w:iCs/>
                <w:color w:val="7030A0"/>
                <w:sz w:val="24"/>
                <w:szCs w:val="24"/>
                <w:lang w:eastAsia="ru-RU"/>
              </w:rPr>
              <w:t>Френсис Бэкон</w:t>
            </w:r>
          </w:p>
          <w:p w:rsidR="0006757F" w:rsidRPr="00E325E3" w:rsidRDefault="0006757F" w:rsidP="005807C4">
            <w:pPr>
              <w:pStyle w:val="a4"/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</w:p>
          <w:p w:rsidR="00E325E3" w:rsidRPr="00E325E3" w:rsidRDefault="00E325E3" w:rsidP="00E325E3">
            <w:pPr>
              <w:spacing w:after="135"/>
              <w:jc w:val="right"/>
              <w:rPr>
                <w:rFonts w:ascii="Helvetica" w:eastAsia="Times New Roman" w:hAnsi="Helvetica" w:cs="Times New Roman"/>
                <w:b/>
                <w:i/>
                <w:iCs/>
                <w:color w:val="7030A0"/>
                <w:sz w:val="24"/>
                <w:szCs w:val="24"/>
                <w:shd w:val="clear" w:color="auto" w:fill="FFFFFF"/>
                <w:lang w:eastAsia="ru-RU"/>
              </w:rPr>
            </w:pPr>
            <w:r w:rsidRPr="00E325E3">
              <w:rPr>
                <w:rFonts w:ascii="Helvetica" w:eastAsia="Times New Roman" w:hAnsi="Helvetica" w:cs="Times New Roman"/>
                <w:b/>
                <w:i/>
                <w:iCs/>
                <w:color w:val="7030A0"/>
                <w:sz w:val="24"/>
                <w:szCs w:val="24"/>
                <w:shd w:val="clear" w:color="auto" w:fill="FFFFFF"/>
                <w:lang w:eastAsia="ru-RU"/>
              </w:rPr>
              <w:t>Учитель и ученик растут вместе: </w:t>
            </w:r>
            <w:r w:rsidRPr="00E325E3">
              <w:rPr>
                <w:rFonts w:ascii="Helvetica" w:eastAsia="Times New Roman" w:hAnsi="Helvetica" w:cs="Times New Roman"/>
                <w:b/>
                <w:i/>
                <w:iCs/>
                <w:color w:val="7030A0"/>
                <w:sz w:val="24"/>
                <w:szCs w:val="24"/>
                <w:shd w:val="clear" w:color="auto" w:fill="FFFFFF"/>
                <w:lang w:eastAsia="ru-RU"/>
              </w:rPr>
              <w:br/>
              <w:t>обучение – наполовину учение.</w:t>
            </w:r>
          </w:p>
          <w:p w:rsidR="00E325E3" w:rsidRPr="002F338D" w:rsidRDefault="00E325E3" w:rsidP="00E325E3">
            <w:pPr>
              <w:spacing w:after="135"/>
              <w:jc w:val="right"/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shd w:val="clear" w:color="auto" w:fill="FFFFFF"/>
                <w:lang w:eastAsia="ru-RU"/>
              </w:rPr>
            </w:pPr>
            <w:r w:rsidRPr="00E325E3">
              <w:rPr>
                <w:rFonts w:ascii="Helvetica" w:eastAsia="Times New Roman" w:hAnsi="Helvetica" w:cs="Times New Roman"/>
                <w:b/>
                <w:i/>
                <w:iCs/>
                <w:color w:val="7030A0"/>
                <w:sz w:val="24"/>
                <w:szCs w:val="24"/>
                <w:shd w:val="clear" w:color="auto" w:fill="FFFFFF"/>
                <w:lang w:eastAsia="ru-RU"/>
              </w:rPr>
              <w:t xml:space="preserve">Ли </w:t>
            </w:r>
            <w:proofErr w:type="spellStart"/>
            <w:r w:rsidRPr="00E325E3">
              <w:rPr>
                <w:rFonts w:ascii="Helvetica" w:eastAsia="Times New Roman" w:hAnsi="Helvetica" w:cs="Times New Roman"/>
                <w:b/>
                <w:i/>
                <w:iCs/>
                <w:color w:val="7030A0"/>
                <w:sz w:val="24"/>
                <w:szCs w:val="24"/>
                <w:shd w:val="clear" w:color="auto" w:fill="FFFFFF"/>
                <w:lang w:eastAsia="ru-RU"/>
              </w:rPr>
              <w:t>Цзи</w:t>
            </w:r>
            <w:proofErr w:type="spellEnd"/>
          </w:p>
          <w:p w:rsidR="00260343" w:rsidRDefault="00260343" w:rsidP="005807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343" w:rsidRDefault="00260343" w:rsidP="005807C4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F3A26" w:rsidRDefault="00FF3A26" w:rsidP="005807C4">
            <w:pPr>
              <w:pStyle w:val="a4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FF3A26" w:rsidRDefault="00FF3A26" w:rsidP="005807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0343" w:rsidRDefault="00260343" w:rsidP="005807C4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92" w:rsidRDefault="00E76992" w:rsidP="00A115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92" w:rsidRPr="00FF3A26" w:rsidRDefault="00E76992" w:rsidP="00E76992">
            <w:pPr>
              <w:jc w:val="both"/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</w:pPr>
            <w:r w:rsidRPr="00FF3A26">
              <w:rPr>
                <w:rFonts w:ascii="Times New Roman" w:hAnsi="Times New Roman" w:cs="Times New Roman"/>
                <w:b/>
                <w:i/>
                <w:color w:val="0070C0"/>
                <w:sz w:val="28"/>
                <w:szCs w:val="28"/>
              </w:rPr>
              <w:t>«Никогда не прекращайте   вашей самообразовательной работы и не забывайте, что, сколько бы вы не учились, сколько бы вы не знали, знанию и образованию нет ни границ, ни пределов»</w:t>
            </w:r>
          </w:p>
          <w:p w:rsidR="00E76992" w:rsidRPr="00FF3A26" w:rsidRDefault="00E76992" w:rsidP="00E76992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F3A2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                 </w:t>
            </w:r>
          </w:p>
          <w:p w:rsidR="00E76992" w:rsidRPr="006E2E7D" w:rsidRDefault="00E76992" w:rsidP="006E2E7D">
            <w:pPr>
              <w:jc w:val="right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FF3A2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FF3A26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>Н.А.Рубакин</w:t>
            </w:r>
            <w:proofErr w:type="spellEnd"/>
          </w:p>
          <w:p w:rsidR="00E76992" w:rsidRPr="00CB7EAE" w:rsidRDefault="00E76992" w:rsidP="00E769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92" w:rsidRDefault="00E76992" w:rsidP="00E7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992" w:rsidRDefault="00A1155C" w:rsidP="00E769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10F0AB" wp14:editId="06EDAF95">
                  <wp:extent cx="2647950" cy="1504950"/>
                  <wp:effectExtent l="0" t="0" r="0" b="0"/>
                  <wp:docPr id="3" name="Рисунок 3" descr="http://krol-sh1.at.ua/BIBLIOTEKA/734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rol-sh1.at.ua/BIBLIOTEKA/734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50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6992" w:rsidRPr="00CB7EAE" w:rsidRDefault="00E76992" w:rsidP="00E769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3C42" w:rsidRPr="006E2E7D" w:rsidRDefault="00A63C42" w:rsidP="00A63C42">
            <w:pPr>
              <w:spacing w:after="200" w:line="276" w:lineRule="auto"/>
              <w:rPr>
                <w:i/>
                <w:iCs/>
                <w:sz w:val="20"/>
                <w:szCs w:val="20"/>
              </w:rPr>
            </w:pPr>
            <w:r w:rsidRPr="006E2E7D">
              <w:rPr>
                <w:rFonts w:ascii="Georgia" w:hAnsi="Georgia"/>
                <w:b/>
                <w:i/>
                <w:sz w:val="20"/>
                <w:szCs w:val="20"/>
              </w:rPr>
              <w:t>Почтовый адрес  школы:</w:t>
            </w:r>
          </w:p>
          <w:p w:rsidR="00A63C42" w:rsidRPr="006E2E7D" w:rsidRDefault="00A63C42" w:rsidP="00A63C42">
            <w:pPr>
              <w:rPr>
                <w:rFonts w:ascii="Georgia" w:hAnsi="Georgia" w:cs="Arial Narrow"/>
                <w:b/>
                <w:bCs/>
                <w:i/>
                <w:sz w:val="20"/>
                <w:szCs w:val="20"/>
              </w:rPr>
            </w:pPr>
            <w:r w:rsidRPr="006E2E7D">
              <w:rPr>
                <w:rFonts w:ascii="Georgia" w:hAnsi="Georgia"/>
                <w:b/>
                <w:bCs/>
                <w:i/>
                <w:sz w:val="20"/>
                <w:szCs w:val="20"/>
              </w:rPr>
              <w:t xml:space="preserve">627050, </w:t>
            </w:r>
            <w:r w:rsidRPr="006E2E7D">
              <w:rPr>
                <w:rFonts w:ascii="Georgia" w:hAnsi="Georgia" w:cs="Arial Narrow"/>
                <w:b/>
                <w:bCs/>
                <w:i/>
                <w:sz w:val="20"/>
                <w:szCs w:val="20"/>
              </w:rPr>
              <w:t xml:space="preserve">Тюменская область, </w:t>
            </w:r>
            <w:proofErr w:type="spellStart"/>
            <w:r w:rsidRPr="006E2E7D">
              <w:rPr>
                <w:rFonts w:ascii="Georgia" w:hAnsi="Georgia" w:cs="Arial Narrow"/>
                <w:b/>
                <w:bCs/>
                <w:i/>
                <w:sz w:val="20"/>
                <w:szCs w:val="20"/>
              </w:rPr>
              <w:t>Ялуторовский</w:t>
            </w:r>
            <w:proofErr w:type="spellEnd"/>
            <w:r w:rsidRPr="006E2E7D">
              <w:rPr>
                <w:rFonts w:ascii="Georgia" w:hAnsi="Georgia" w:cs="Arial Narrow"/>
                <w:b/>
                <w:bCs/>
                <w:i/>
                <w:sz w:val="20"/>
                <w:szCs w:val="20"/>
              </w:rPr>
              <w:t xml:space="preserve"> район, </w:t>
            </w:r>
          </w:p>
          <w:p w:rsidR="00A63C42" w:rsidRPr="006E2E7D" w:rsidRDefault="00A63C42" w:rsidP="00A63C42">
            <w:pPr>
              <w:rPr>
                <w:rFonts w:ascii="Georgia" w:hAnsi="Georgia" w:cs="Arial Narrow"/>
                <w:b/>
                <w:bCs/>
                <w:i/>
                <w:sz w:val="20"/>
                <w:szCs w:val="20"/>
              </w:rPr>
            </w:pPr>
            <w:r w:rsidRPr="006E2E7D">
              <w:rPr>
                <w:rFonts w:ascii="Georgia" w:hAnsi="Georgia" w:cs="Arial Narrow"/>
                <w:b/>
                <w:bCs/>
                <w:i/>
                <w:sz w:val="20"/>
                <w:szCs w:val="20"/>
              </w:rPr>
              <w:t xml:space="preserve">с. </w:t>
            </w:r>
            <w:proofErr w:type="spellStart"/>
            <w:r w:rsidRPr="006E2E7D">
              <w:rPr>
                <w:rFonts w:ascii="Georgia" w:hAnsi="Georgia" w:cs="Arial Narrow"/>
                <w:b/>
                <w:bCs/>
                <w:i/>
                <w:sz w:val="20"/>
                <w:szCs w:val="20"/>
              </w:rPr>
              <w:t>Новоатьялово</w:t>
            </w:r>
            <w:proofErr w:type="spellEnd"/>
            <w:r w:rsidRPr="006E2E7D">
              <w:rPr>
                <w:rFonts w:ascii="Georgia" w:hAnsi="Georgia" w:cs="Arial Narrow"/>
                <w:b/>
                <w:bCs/>
                <w:i/>
                <w:sz w:val="20"/>
                <w:szCs w:val="20"/>
              </w:rPr>
              <w:t>, ул. Школьная, 20</w:t>
            </w:r>
          </w:p>
          <w:p w:rsidR="00A63C42" w:rsidRPr="006E2E7D" w:rsidRDefault="00A63C42" w:rsidP="00A63C42">
            <w:pPr>
              <w:rPr>
                <w:rFonts w:ascii="Georgia" w:hAnsi="Georgia" w:cs="Arial Narrow"/>
                <w:b/>
                <w:i/>
                <w:sz w:val="20"/>
                <w:szCs w:val="20"/>
              </w:rPr>
            </w:pPr>
            <w:r w:rsidRPr="006E2E7D">
              <w:rPr>
                <w:rFonts w:ascii="Georgia" w:hAnsi="Georgia" w:cs="Arial Narrow"/>
                <w:b/>
                <w:i/>
                <w:sz w:val="20"/>
                <w:szCs w:val="20"/>
              </w:rPr>
              <w:t>Контактный телефон (факс):</w:t>
            </w:r>
          </w:p>
          <w:p w:rsidR="00A63C42" w:rsidRPr="006E2E7D" w:rsidRDefault="00A63C42" w:rsidP="00A63C42">
            <w:pPr>
              <w:rPr>
                <w:rFonts w:ascii="Georgia" w:hAnsi="Georgia" w:cs="Arial Narrow"/>
                <w:b/>
                <w:bCs/>
                <w:i/>
                <w:sz w:val="20"/>
                <w:szCs w:val="20"/>
                <w:lang w:val="en-US"/>
              </w:rPr>
            </w:pPr>
            <w:r w:rsidRPr="006E2E7D">
              <w:rPr>
                <w:rFonts w:ascii="Georgia" w:hAnsi="Georgia" w:cs="Arial Narrow"/>
                <w:b/>
                <w:bCs/>
                <w:i/>
                <w:sz w:val="20"/>
                <w:szCs w:val="20"/>
                <w:lang w:val="en-US"/>
              </w:rPr>
              <w:t xml:space="preserve">8(34535) 34-1-60 </w:t>
            </w:r>
          </w:p>
          <w:p w:rsidR="00A63C42" w:rsidRPr="006E2E7D" w:rsidRDefault="00A63C42" w:rsidP="00A63C42">
            <w:pPr>
              <w:rPr>
                <w:color w:val="002060"/>
                <w:sz w:val="20"/>
                <w:szCs w:val="20"/>
                <w:lang w:val="en-US"/>
              </w:rPr>
            </w:pPr>
            <w:r w:rsidRPr="006E2E7D">
              <w:rPr>
                <w:rFonts w:ascii="Georgia" w:hAnsi="Georgia" w:cs="Arial Narrow"/>
                <w:b/>
                <w:bCs/>
                <w:i/>
                <w:sz w:val="20"/>
                <w:szCs w:val="20"/>
                <w:lang w:val="en-US"/>
              </w:rPr>
              <w:t xml:space="preserve">E-mail: </w:t>
            </w:r>
            <w:hyperlink r:id="rId9" w:history="1">
              <w:r w:rsidRPr="006E2E7D">
                <w:rPr>
                  <w:rStyle w:val="a9"/>
                  <w:rFonts w:ascii="Arial" w:hAnsi="Arial" w:cs="Arial"/>
                  <w:color w:val="002060"/>
                  <w:sz w:val="20"/>
                  <w:szCs w:val="20"/>
                  <w:shd w:val="clear" w:color="auto" w:fill="FFFFFF"/>
                  <w:lang w:val="en-US"/>
                </w:rPr>
                <w:t>novoat_school@inbox.ru</w:t>
              </w:r>
            </w:hyperlink>
            <w:r w:rsidRPr="006E2E7D">
              <w:rPr>
                <w:rStyle w:val="apple-converted-space"/>
                <w:rFonts w:ascii="Arial" w:hAnsi="Arial" w:cs="Arial"/>
                <w:color w:val="002060"/>
                <w:sz w:val="20"/>
                <w:szCs w:val="20"/>
                <w:shd w:val="clear" w:color="auto" w:fill="FFFFFF"/>
                <w:lang w:val="en-US"/>
              </w:rPr>
              <w:t> </w:t>
            </w:r>
          </w:p>
          <w:p w:rsidR="00A63C42" w:rsidRPr="006E2E7D" w:rsidRDefault="00A63C42" w:rsidP="00A63C42">
            <w:pPr>
              <w:rPr>
                <w:rFonts w:ascii="Georgia" w:hAnsi="Georgia" w:cs="Arial Narrow"/>
                <w:b/>
                <w:bCs/>
                <w:i/>
                <w:color w:val="002060"/>
                <w:sz w:val="20"/>
                <w:szCs w:val="20"/>
              </w:rPr>
            </w:pPr>
            <w:r w:rsidRPr="006E2E7D">
              <w:rPr>
                <w:rFonts w:ascii="Georgia" w:hAnsi="Georgia" w:cs="Arial Narrow"/>
                <w:b/>
                <w:bCs/>
                <w:i/>
                <w:sz w:val="20"/>
                <w:szCs w:val="20"/>
              </w:rPr>
              <w:t>Сайт</w:t>
            </w:r>
            <w:r w:rsidRPr="006E2E7D">
              <w:rPr>
                <w:rFonts w:ascii="Georgia" w:hAnsi="Georgia" w:cs="Arial Narrow"/>
                <w:b/>
                <w:bCs/>
                <w:i/>
                <w:sz w:val="20"/>
                <w:szCs w:val="20"/>
                <w:lang w:val="en-US"/>
              </w:rPr>
              <w:t xml:space="preserve">: </w:t>
            </w:r>
            <w:hyperlink r:id="rId10" w:history="1">
              <w:r w:rsidRPr="006E2E7D">
                <w:rPr>
                  <w:rStyle w:val="a9"/>
                  <w:rFonts w:ascii="Arial" w:hAnsi="Arial" w:cs="Arial"/>
                  <w:color w:val="002060"/>
                  <w:sz w:val="20"/>
                  <w:szCs w:val="20"/>
                  <w:shd w:val="clear" w:color="auto" w:fill="FFFFFF"/>
                  <w:lang w:val="en-US"/>
                </w:rPr>
                <w:t>http://novoatyalovo.depon72.ru</w:t>
              </w:r>
            </w:hyperlink>
          </w:p>
          <w:p w:rsidR="00E76992" w:rsidRPr="00E76992" w:rsidRDefault="00E76992" w:rsidP="006E2E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992" w:rsidRPr="00FF3A26" w:rsidRDefault="00166F0C" w:rsidP="00E7699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F3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2019</w:t>
            </w:r>
            <w:r w:rsidR="00E76992" w:rsidRPr="00FF3A2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г.</w:t>
            </w:r>
          </w:p>
          <w:p w:rsidR="003D2B10" w:rsidRPr="00CB7EAE" w:rsidRDefault="003D2B10" w:rsidP="00E7699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7C4" w:rsidTr="00952B9B">
        <w:trPr>
          <w:trHeight w:val="9335"/>
        </w:trPr>
        <w:tc>
          <w:tcPr>
            <w:tcW w:w="4827" w:type="dxa"/>
          </w:tcPr>
          <w:p w:rsidR="00E76992" w:rsidRPr="00E76992" w:rsidRDefault="00E76992" w:rsidP="00E7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1792" w:rsidRPr="00FF3A26" w:rsidRDefault="00F35196" w:rsidP="00FF3A2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F3A26">
              <w:rPr>
                <w:rFonts w:ascii="Arial" w:hAnsi="Arial" w:cs="Arial"/>
                <w:b/>
                <w:i/>
                <w:color w:val="002060"/>
                <w:sz w:val="36"/>
                <w:szCs w:val="36"/>
              </w:rPr>
              <w:t>Методический</w:t>
            </w:r>
            <w:r w:rsidRPr="00FF3A26">
              <w:rPr>
                <w:rFonts w:ascii="Nirmala UI Semilight" w:hAnsi="Nirmala UI Semilight" w:cs="Nirmala UI Semilight"/>
                <w:b/>
                <w:i/>
                <w:color w:val="002060"/>
                <w:sz w:val="36"/>
                <w:szCs w:val="36"/>
              </w:rPr>
              <w:t xml:space="preserve"> </w:t>
            </w:r>
            <w:r w:rsidRPr="00FF3A26">
              <w:rPr>
                <w:rFonts w:ascii="Arial" w:hAnsi="Arial" w:cs="Arial"/>
                <w:b/>
                <w:i/>
                <w:color w:val="002060"/>
                <w:sz w:val="36"/>
                <w:szCs w:val="36"/>
              </w:rPr>
              <w:t>семинар</w:t>
            </w:r>
          </w:p>
          <w:p w:rsidR="00FF3A26" w:rsidRPr="00FF3A26" w:rsidRDefault="00161792" w:rsidP="00FF3A26">
            <w:pPr>
              <w:jc w:val="center"/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</w:pPr>
            <w:r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>«</w:t>
            </w:r>
            <w:r w:rsidR="006E2E7D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>Использование образовательных платформ</w:t>
            </w:r>
            <w:r w:rsidR="00F35196"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 xml:space="preserve"> </w:t>
            </w:r>
            <w:proofErr w:type="spellStart"/>
            <w:r w:rsidR="00F35196"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>Учи.ру</w:t>
            </w:r>
            <w:proofErr w:type="spellEnd"/>
            <w:r w:rsidR="00F35196"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 xml:space="preserve"> и </w:t>
            </w:r>
            <w:proofErr w:type="spellStart"/>
            <w:r w:rsidR="00F35196"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>Яндекс</w:t>
            </w:r>
            <w:proofErr w:type="gramStart"/>
            <w:r w:rsidR="00F35196"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>.У</w:t>
            </w:r>
            <w:proofErr w:type="gramEnd"/>
            <w:r w:rsidR="00F35196"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>чебник</w:t>
            </w:r>
            <w:proofErr w:type="spellEnd"/>
            <w:r w:rsidR="00F35196"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 xml:space="preserve"> для организации учебной </w:t>
            </w:r>
            <w:r w:rsidR="00AE4F8D"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>и внеурочной деятельности</w:t>
            </w:r>
            <w:r w:rsidR="00FF3A26"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 xml:space="preserve"> по технологии</w:t>
            </w:r>
          </w:p>
          <w:p w:rsidR="005807C4" w:rsidRPr="00FF3A26" w:rsidRDefault="00FF3A26" w:rsidP="00FF3A26">
            <w:pPr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>«Смешанное обучение</w:t>
            </w:r>
            <w:r w:rsidR="00161792" w:rsidRPr="00FF3A26">
              <w:rPr>
                <w:rFonts w:ascii="Times New Roman" w:eastAsia="Calibri" w:hAnsi="Times New Roman" w:cs="Times New Roman"/>
                <w:b/>
                <w:i/>
                <w:color w:val="002060"/>
                <w:sz w:val="36"/>
                <w:szCs w:val="36"/>
              </w:rPr>
              <w:t>»</w:t>
            </w:r>
          </w:p>
          <w:p w:rsidR="00E76992" w:rsidRPr="00FF3A26" w:rsidRDefault="00E76992" w:rsidP="00E7699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807C4" w:rsidRPr="00CB7EAE" w:rsidRDefault="00A1155C" w:rsidP="00CB67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3B13AC0" wp14:editId="6127AF44">
                  <wp:extent cx="2600325" cy="1924050"/>
                  <wp:effectExtent l="0" t="0" r="0" b="0"/>
                  <wp:docPr id="1" name="Рисунок 1" descr="C:\Users\user\Desktop\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304" w:rsidRDefault="00FD0304" w:rsidP="00E7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7D" w:rsidRDefault="006E2E7D" w:rsidP="00E7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2E7D" w:rsidRDefault="006E2E7D" w:rsidP="00E769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76992" w:rsidRPr="00C16B62" w:rsidRDefault="00E76992" w:rsidP="00E769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76992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проведения:</w:t>
            </w:r>
            <w:r w:rsidRPr="00E7699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B679E" w:rsidRPr="00C16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17.04.2019</w:t>
            </w:r>
            <w:r w:rsidRPr="00C16B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г.</w:t>
            </w:r>
          </w:p>
          <w:p w:rsidR="00E76992" w:rsidRDefault="00E76992" w:rsidP="00E7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99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  <w:r w:rsidRPr="00E76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79E" w:rsidRPr="00D65C35" w:rsidRDefault="00CB679E" w:rsidP="00E7699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65C3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ФМАОУ «</w:t>
            </w:r>
            <w:proofErr w:type="spellStart"/>
            <w:r w:rsidRPr="00D65C3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Новоатьяловская</w:t>
            </w:r>
            <w:proofErr w:type="spellEnd"/>
            <w:r w:rsidRPr="00D65C3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СОШ»</w:t>
            </w:r>
          </w:p>
          <w:p w:rsidR="005807C4" w:rsidRPr="00D65C35" w:rsidRDefault="00CB679E" w:rsidP="00E76992">
            <w:pPr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</w:pPr>
            <w:r w:rsidRPr="00D65C3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«</w:t>
            </w:r>
            <w:proofErr w:type="spellStart"/>
            <w:r w:rsidRPr="00D65C3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>Асланинская</w:t>
            </w:r>
            <w:proofErr w:type="spellEnd"/>
            <w:r w:rsidRPr="00D65C35">
              <w:rPr>
                <w:rFonts w:ascii="Times New Roman" w:hAnsi="Times New Roman" w:cs="Times New Roman"/>
                <w:b/>
                <w:i/>
                <w:color w:val="002060"/>
                <w:sz w:val="24"/>
                <w:szCs w:val="24"/>
              </w:rPr>
              <w:t xml:space="preserve"> СОШ» </w:t>
            </w:r>
          </w:p>
          <w:p w:rsidR="00C11D32" w:rsidRPr="0093649B" w:rsidRDefault="00C11D32" w:rsidP="00E32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49B" w:rsidRDefault="00E325E3" w:rsidP="00E325E3">
            <w:pPr>
              <w:jc w:val="center"/>
              <w:rPr>
                <w:rFonts w:ascii="Bahnschrift Light Condensed" w:eastAsia="Calibri" w:hAnsi="Bahnschrift Light Condensed" w:cs="Times New Roman"/>
                <w:b/>
                <w:i/>
                <w:color w:val="002060"/>
                <w:sz w:val="32"/>
                <w:szCs w:val="32"/>
              </w:rPr>
            </w:pPr>
            <w:r w:rsidRPr="00B365C1">
              <w:rPr>
                <w:rFonts w:ascii="Bahnschrift Light Condensed" w:eastAsia="Calibri" w:hAnsi="Bahnschrift Light Condensed" w:cs="Times New Roman"/>
                <w:b/>
                <w:i/>
                <w:color w:val="002060"/>
                <w:sz w:val="32"/>
                <w:szCs w:val="32"/>
              </w:rPr>
              <w:lastRenderedPageBreak/>
              <w:t>Программа дня:</w:t>
            </w:r>
          </w:p>
          <w:p w:rsidR="005712F1" w:rsidRPr="00B365C1" w:rsidRDefault="005712F1" w:rsidP="00E325E3">
            <w:pPr>
              <w:jc w:val="center"/>
              <w:rPr>
                <w:rFonts w:ascii="Bahnschrift Light Condensed" w:eastAsia="Calibri" w:hAnsi="Bahnschrift Light Condensed" w:cs="Times New Roman"/>
                <w:b/>
                <w:i/>
                <w:color w:val="002060"/>
                <w:sz w:val="32"/>
                <w:szCs w:val="32"/>
              </w:rPr>
            </w:pPr>
          </w:p>
          <w:p w:rsidR="00E325E3" w:rsidRDefault="00E325E3" w:rsidP="00DB4AA8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.40-12.0</w:t>
            </w:r>
            <w:r w:rsidR="0093649B" w:rsidRPr="00936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3649B" w:rsidRPr="00936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Регистрация участников</w:t>
            </w:r>
            <w:r w:rsidR="00DB4A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      вручение рабочих материалов </w:t>
            </w:r>
            <w:r w:rsidRPr="00C16B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/холл</w:t>
            </w:r>
            <w:r w:rsidR="00C16B62" w:rsidRPr="00C16B6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</w:t>
            </w:r>
          </w:p>
          <w:p w:rsidR="005712F1" w:rsidRDefault="005712F1" w:rsidP="00E769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5C1" w:rsidRDefault="006E2E7D" w:rsidP="00B3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12.00-12.20</w:t>
            </w:r>
            <w:r w:rsidR="00E32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365C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 w:rsidR="00E32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Старт дня. </w:t>
            </w:r>
          </w:p>
          <w:p w:rsidR="00E325E3" w:rsidRDefault="00B365C1" w:rsidP="00B365C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</w:t>
            </w:r>
            <w:r w:rsidR="00E325E3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Приветственное     слово.</w:t>
            </w:r>
          </w:p>
          <w:p w:rsidR="00E325E3" w:rsidRPr="00E325E3" w:rsidRDefault="00E325E3" w:rsidP="00B365C1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Семинар-</w:t>
            </w:r>
            <w:r w:rsidRPr="00E32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погружение </w:t>
            </w:r>
            <w:r w:rsidRPr="00E325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E2E7D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образовательных платформ</w:t>
            </w:r>
            <w:r w:rsidRPr="00E32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5E3">
              <w:rPr>
                <w:rFonts w:ascii="Times New Roman" w:eastAsia="Calibri" w:hAnsi="Times New Roman" w:cs="Times New Roman"/>
                <w:sz w:val="24"/>
                <w:szCs w:val="24"/>
              </w:rPr>
              <w:t>Учи.ру</w:t>
            </w:r>
            <w:proofErr w:type="spellEnd"/>
            <w:r w:rsidRPr="00E32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325E3">
              <w:rPr>
                <w:rFonts w:ascii="Times New Roman" w:eastAsia="Calibri" w:hAnsi="Times New Roman" w:cs="Times New Roman"/>
                <w:sz w:val="24"/>
                <w:szCs w:val="24"/>
              </w:rPr>
              <w:t>Яндекс</w:t>
            </w:r>
            <w:proofErr w:type="gramStart"/>
            <w:r w:rsidRPr="00E325E3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E325E3">
              <w:rPr>
                <w:rFonts w:ascii="Times New Roman" w:eastAsia="Calibri" w:hAnsi="Times New Roman" w:cs="Times New Roman"/>
                <w:sz w:val="24"/>
                <w:szCs w:val="24"/>
              </w:rPr>
              <w:t>чебник</w:t>
            </w:r>
            <w:proofErr w:type="spellEnd"/>
            <w:r w:rsidRPr="00E325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организации учебной и внеурочной деятельности по технологии</w:t>
            </w:r>
          </w:p>
          <w:p w:rsidR="009E0F02" w:rsidRDefault="00E325E3" w:rsidP="00B365C1">
            <w:pPr>
              <w:ind w:left="72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25E3">
              <w:rPr>
                <w:rFonts w:ascii="Times New Roman" w:eastAsia="Calibri" w:hAnsi="Times New Roman" w:cs="Times New Roman"/>
                <w:sz w:val="24"/>
                <w:szCs w:val="24"/>
              </w:rPr>
              <w:t>«Смешанное обучение»</w:t>
            </w:r>
            <w:r w:rsidR="009E0F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</w:p>
          <w:p w:rsidR="009E0F02" w:rsidRPr="009E0F02" w:rsidRDefault="009E0F02" w:rsidP="00B365C1">
            <w:pPr>
              <w:ind w:left="72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Кадырова А.И.</w:t>
            </w:r>
            <w:r w:rsidRPr="009364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зам. директора по УВР, Усманова Д.А., методист </w:t>
            </w:r>
          </w:p>
          <w:p w:rsidR="00E325E3" w:rsidRDefault="00E325E3" w:rsidP="009E0F0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9E0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актовый зал</w:t>
            </w:r>
            <w:r w:rsidR="009E0F02" w:rsidRPr="009E0F02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2 этаж</w:t>
            </w:r>
            <w:r w:rsidR="006E2E7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B365C1" w:rsidRPr="00E325E3" w:rsidRDefault="00B365C1" w:rsidP="009E0F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2E7D" w:rsidRPr="00B365C1" w:rsidRDefault="006E2E7D" w:rsidP="006E2E7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12.30 – 13.1</w:t>
            </w:r>
            <w:r w:rsidR="0093649B" w:rsidRPr="00936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93649B" w:rsidRPr="00936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B365C1" w:rsidRPr="00B3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интерактивные площадки</w:t>
            </w:r>
            <w:r w:rsidRPr="00B3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6E2E7D" w:rsidRPr="00FF3C3A" w:rsidRDefault="006E2E7D" w:rsidP="006E2E7D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живой урок математики во 2 классе</w:t>
            </w:r>
          </w:p>
          <w:p w:rsidR="00503C23" w:rsidRPr="00FF3C3A" w:rsidRDefault="00503C23" w:rsidP="003F722D">
            <w:pPr>
              <w:pStyle w:val="a6"/>
              <w:ind w:left="840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highlight w:val="yellow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highlight w:val="yellow"/>
                <w:u w:val="single"/>
              </w:rPr>
              <w:t>(«Смена рабочих зон»)</w:t>
            </w:r>
          </w:p>
          <w:p w:rsidR="003144AB" w:rsidRPr="00FF3C3A" w:rsidRDefault="0093649B" w:rsidP="003144AB">
            <w:pPr>
              <w:ind w:left="72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FF3C3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                </w:t>
            </w:r>
            <w:r w:rsidR="006E2E7D"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="006E2E7D"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Водницкая</w:t>
            </w:r>
            <w:proofErr w:type="spellEnd"/>
            <w:r w:rsidR="006E2E7D"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 Н.А</w:t>
            </w:r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., </w:t>
            </w:r>
            <w:r w:rsidR="006E2E7D"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учитель</w:t>
            </w:r>
            <w:r w:rsidR="003144AB"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 начальных классов</w:t>
            </w:r>
            <w:r w:rsidR="00B365C1"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:rsidR="00BD66C8" w:rsidRDefault="006E2E7D" w:rsidP="003144AB">
            <w:pPr>
              <w:ind w:left="72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/каб.2 </w:t>
            </w:r>
            <w:proofErr w:type="spellStart"/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кл</w:t>
            </w:r>
            <w:proofErr w:type="spellEnd"/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. 1 этаж</w:t>
            </w:r>
            <w:r w:rsidR="00C75514"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/</w:t>
            </w:r>
          </w:p>
          <w:p w:rsidR="00B365C1" w:rsidRPr="00FF3C3A" w:rsidRDefault="00C75514" w:rsidP="00C75514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 xml:space="preserve">живой урок окружающего мира </w:t>
            </w:r>
          </w:p>
          <w:p w:rsidR="00C75514" w:rsidRPr="00FF3C3A" w:rsidRDefault="00C75514" w:rsidP="00B365C1">
            <w:pPr>
              <w:pStyle w:val="a6"/>
              <w:ind w:left="84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>в 3 классе</w:t>
            </w:r>
            <w:r w:rsidR="00181BDA"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 xml:space="preserve"> </w:t>
            </w:r>
            <w:r w:rsidR="00181BDA"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>(«Перевёрнутый класс»)</w:t>
            </w:r>
          </w:p>
          <w:p w:rsidR="003144AB" w:rsidRPr="00FF3C3A" w:rsidRDefault="00C75514" w:rsidP="003144AB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proofErr w:type="spellStart"/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Хамитова</w:t>
            </w:r>
            <w:proofErr w:type="spellEnd"/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 xml:space="preserve"> З.А., учитель начальных классов </w:t>
            </w:r>
          </w:p>
          <w:p w:rsidR="00C75514" w:rsidRDefault="00C75514" w:rsidP="003144AB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 xml:space="preserve">/каб.4 </w:t>
            </w:r>
            <w:proofErr w:type="spellStart"/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кл</w:t>
            </w:r>
            <w:proofErr w:type="spellEnd"/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. 1 этаж/</w:t>
            </w:r>
          </w:p>
          <w:p w:rsidR="00B365C1" w:rsidRPr="00FF3C3A" w:rsidRDefault="00C75514" w:rsidP="00C75514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  <w:t xml:space="preserve">живой урок русского языка </w:t>
            </w:r>
          </w:p>
          <w:p w:rsidR="00C75514" w:rsidRPr="00FF3C3A" w:rsidRDefault="00C75514" w:rsidP="00503C23">
            <w:pPr>
              <w:pStyle w:val="a6"/>
              <w:ind w:left="840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  <w:t>в 5 классе</w:t>
            </w:r>
            <w:r w:rsidR="00503C23" w:rsidRPr="00FF3C3A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  <w:t xml:space="preserve"> </w:t>
            </w:r>
            <w:r w:rsidR="00503C23" w:rsidRPr="00FF3C3A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  <w:t>(«Смена рабочих зон»)</w:t>
            </w:r>
          </w:p>
          <w:p w:rsidR="009E0F02" w:rsidRPr="00FF3C3A" w:rsidRDefault="00C75514" w:rsidP="003144AB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proofErr w:type="spellStart"/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Тузбакова</w:t>
            </w:r>
            <w:proofErr w:type="spellEnd"/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 Р.Р., учитель русского языка и литературы</w:t>
            </w:r>
          </w:p>
          <w:p w:rsidR="00C75514" w:rsidRPr="00FF3C3A" w:rsidRDefault="00C75514" w:rsidP="009E0F02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/</w:t>
            </w:r>
            <w:proofErr w:type="spellStart"/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каб</w:t>
            </w:r>
            <w:proofErr w:type="spellEnd"/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. ОБЖ 2 этаж/</w:t>
            </w:r>
          </w:p>
          <w:p w:rsidR="00B365C1" w:rsidRPr="00C75514" w:rsidRDefault="00B365C1" w:rsidP="009E0F02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5712F1" w:rsidRDefault="005712F1" w:rsidP="001327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13275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E0F02" w:rsidRPr="00B365C1" w:rsidRDefault="009E0F02" w:rsidP="0013275B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E0F0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13.10-13.30 </w:t>
            </w:r>
            <w:r w:rsidRPr="00B36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обеденный перерыв</w:t>
            </w:r>
          </w:p>
          <w:p w:rsidR="00BD66C8" w:rsidRPr="0013275B" w:rsidRDefault="009E0F02" w:rsidP="009E0F02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44A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/столовая 1 этаж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  <w:p w:rsidR="0093649B" w:rsidRDefault="0093649B" w:rsidP="00C75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712F1" w:rsidRPr="0093649B" w:rsidRDefault="005712F1" w:rsidP="00C7551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365C1" w:rsidRDefault="00B365C1" w:rsidP="00B365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13.30 – 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</w:t>
            </w:r>
            <w:r w:rsidRPr="00936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Pr="009364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B36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интерактивные площадки:</w:t>
            </w:r>
          </w:p>
          <w:p w:rsidR="00FF3C3A" w:rsidRPr="00B365C1" w:rsidRDefault="00FF3C3A" w:rsidP="00B365C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B365C1" w:rsidRPr="00FF3C3A" w:rsidRDefault="00B365C1" w:rsidP="00B365C1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 xml:space="preserve">живой урок </w:t>
            </w:r>
            <w:r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 xml:space="preserve">окружающего мира </w:t>
            </w:r>
          </w:p>
          <w:p w:rsidR="00B365C1" w:rsidRPr="00FF3C3A" w:rsidRDefault="00B365C1" w:rsidP="00B365C1">
            <w:pPr>
              <w:pStyle w:val="a6"/>
              <w:ind w:left="84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во 2 классе</w:t>
            </w:r>
            <w:r w:rsidR="00503C23"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 xml:space="preserve"> </w:t>
            </w:r>
            <w:r w:rsidR="00503C23" w:rsidRPr="00FF3C3A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highlight w:val="yellow"/>
                <w:u w:val="single"/>
              </w:rPr>
              <w:t>(«Перевёрнутый класс»)</w:t>
            </w:r>
          </w:p>
          <w:p w:rsidR="005A1088" w:rsidRPr="00FF3C3A" w:rsidRDefault="00B365C1" w:rsidP="00B365C1">
            <w:pPr>
              <w:ind w:left="72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FF3C3A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                 </w:t>
            </w:r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 Кадырова Э.Ф</w:t>
            </w:r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., </w:t>
            </w:r>
          </w:p>
          <w:p w:rsidR="00B365C1" w:rsidRPr="00FF3C3A" w:rsidRDefault="00B365C1" w:rsidP="00B365C1">
            <w:pPr>
              <w:ind w:left="72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учитель начальных классов</w:t>
            </w:r>
            <w:r w:rsidR="005A1088"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 </w:t>
            </w:r>
          </w:p>
          <w:p w:rsidR="00B365C1" w:rsidRDefault="00B365C1" w:rsidP="00B365C1">
            <w:pPr>
              <w:ind w:left="72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/каб.2 </w:t>
            </w:r>
            <w:proofErr w:type="spellStart"/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кл</w:t>
            </w:r>
            <w:proofErr w:type="spellEnd"/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. 1 этаж/</w:t>
            </w:r>
          </w:p>
          <w:p w:rsidR="00B365C1" w:rsidRPr="00FF3C3A" w:rsidRDefault="00B365C1" w:rsidP="00B365C1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 xml:space="preserve">живой урок </w:t>
            </w:r>
            <w:r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>русского языка</w:t>
            </w:r>
          </w:p>
          <w:p w:rsidR="00B365C1" w:rsidRPr="00FF3C3A" w:rsidRDefault="00B365C1" w:rsidP="00B365C1">
            <w:pPr>
              <w:pStyle w:val="a6"/>
              <w:ind w:left="84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>в 4</w:t>
            </w:r>
            <w:r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 xml:space="preserve"> классе</w:t>
            </w:r>
            <w:r w:rsidR="00181BDA"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 xml:space="preserve"> </w:t>
            </w:r>
            <w:r w:rsidR="00181BDA"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>(«Перевёрнутый класс»)</w:t>
            </w:r>
          </w:p>
          <w:p w:rsidR="005A1088" w:rsidRPr="00FF3C3A" w:rsidRDefault="00B365C1" w:rsidP="00B365C1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Каримова В.М.</w:t>
            </w:r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 xml:space="preserve">, </w:t>
            </w:r>
          </w:p>
          <w:p w:rsidR="00B365C1" w:rsidRPr="00FF3C3A" w:rsidRDefault="00B365C1" w:rsidP="00B365C1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 xml:space="preserve">учитель начальных классов </w:t>
            </w:r>
          </w:p>
          <w:p w:rsidR="00B365C1" w:rsidRDefault="00B365C1" w:rsidP="00B365C1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 xml:space="preserve">/каб.4 </w:t>
            </w:r>
            <w:proofErr w:type="spellStart"/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кл</w:t>
            </w:r>
            <w:proofErr w:type="spellEnd"/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. 1 этаж/</w:t>
            </w:r>
          </w:p>
          <w:p w:rsidR="00B365C1" w:rsidRPr="00FF3C3A" w:rsidRDefault="00B365C1" w:rsidP="00B365C1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  <w:t xml:space="preserve">живой урок </w:t>
            </w:r>
            <w:r w:rsidRPr="00FF3C3A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  <w:t xml:space="preserve">математики </w:t>
            </w:r>
            <w:r w:rsidRPr="00FF3C3A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  <w:t>в 5 классе</w:t>
            </w:r>
          </w:p>
          <w:p w:rsidR="00503C23" w:rsidRPr="00FF3C3A" w:rsidRDefault="00503C23" w:rsidP="00503C23">
            <w:pPr>
              <w:pStyle w:val="a6"/>
              <w:ind w:left="840"/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color w:val="002060"/>
                <w:sz w:val="24"/>
                <w:szCs w:val="24"/>
                <w:u w:val="single"/>
              </w:rPr>
              <w:t>(«Смена рабочих зон»)</w:t>
            </w:r>
          </w:p>
          <w:p w:rsidR="00B365C1" w:rsidRPr="00FF3C3A" w:rsidRDefault="00B365C1" w:rsidP="00B365C1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Иванюк Л.В.</w:t>
            </w:r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 xml:space="preserve">, учитель </w:t>
            </w:r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математики</w:t>
            </w:r>
          </w:p>
          <w:p w:rsidR="00B365C1" w:rsidRPr="00FF3C3A" w:rsidRDefault="00B365C1" w:rsidP="00B365C1">
            <w:pPr>
              <w:jc w:val="right"/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/</w:t>
            </w:r>
            <w:proofErr w:type="spellStart"/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каб</w:t>
            </w:r>
            <w:proofErr w:type="spellEnd"/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. ОБЖ 2 этаж</w:t>
            </w:r>
            <w:r w:rsidRPr="00FF3C3A">
              <w:rPr>
                <w:rFonts w:ascii="Times New Roman" w:eastAsia="Calibri" w:hAnsi="Times New Roman" w:cs="Times New Roman"/>
                <w:i/>
                <w:color w:val="002060"/>
                <w:sz w:val="24"/>
                <w:szCs w:val="24"/>
              </w:rPr>
              <w:t>/</w:t>
            </w:r>
            <w:r w:rsidRPr="00FF3C3A">
              <w:rPr>
                <w:rFonts w:ascii="Times New Roman" w:eastAsia="Calibri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</w:p>
          <w:p w:rsidR="00B365C1" w:rsidRDefault="00B365C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712F1" w:rsidRDefault="005712F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856EE" w:rsidRDefault="009856EE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F3C3A" w:rsidRDefault="00907E8A" w:rsidP="00FF3C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14.15-14.45  </w:t>
            </w:r>
            <w:r w:rsidR="00FF3C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интерактивные площадки:</w:t>
            </w:r>
          </w:p>
          <w:p w:rsidR="00FF3C3A" w:rsidRDefault="00FF3C3A" w:rsidP="00FF3C3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07E8A" w:rsidRPr="00FF3C3A" w:rsidRDefault="00490224" w:rsidP="00FF3C3A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внеурочное занятие с использова</w:t>
            </w:r>
            <w:r w:rsidR="00181BDA"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нием образовательных</w:t>
            </w:r>
            <w:r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 xml:space="preserve"> плат</w:t>
            </w:r>
            <w:r w:rsidR="00181BDA"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 xml:space="preserve">форм </w:t>
            </w:r>
            <w:r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«</w:t>
            </w:r>
            <w:proofErr w:type="spellStart"/>
            <w:r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Учи</w:t>
            </w:r>
            <w:proofErr w:type="gramStart"/>
            <w:r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.р</w:t>
            </w:r>
            <w:proofErr w:type="gramEnd"/>
            <w:r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у</w:t>
            </w:r>
            <w:proofErr w:type="spellEnd"/>
            <w:r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>»</w:t>
            </w:r>
            <w:r w:rsidR="00181BDA" w:rsidRPr="00FF3C3A"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u w:val="single"/>
              </w:rPr>
              <w:t xml:space="preserve"> и Яндекс. Учебник</w:t>
            </w:r>
          </w:p>
          <w:p w:rsidR="00490224" w:rsidRPr="00FF3C3A" w:rsidRDefault="00490224" w:rsidP="00490224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proofErr w:type="spellStart"/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Смольникова</w:t>
            </w:r>
            <w:proofErr w:type="spellEnd"/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 Т.В., учитель начальных классов</w:t>
            </w:r>
          </w:p>
          <w:p w:rsidR="00490224" w:rsidRPr="005A1088" w:rsidRDefault="00490224" w:rsidP="00490224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 xml:space="preserve">/каб.4 </w:t>
            </w:r>
            <w:proofErr w:type="spellStart"/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кл</w:t>
            </w:r>
            <w:proofErr w:type="spellEnd"/>
            <w:r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. 1 этаж</w:t>
            </w:r>
            <w:r w:rsidR="005A1088" w:rsidRPr="00FF3C3A"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  <w:t>/</w:t>
            </w:r>
          </w:p>
          <w:p w:rsidR="00490224" w:rsidRPr="00FF3C3A" w:rsidRDefault="00490224" w:rsidP="00490224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 xml:space="preserve">внеурочное занятие </w:t>
            </w:r>
          </w:p>
          <w:p w:rsidR="00490224" w:rsidRPr="00FF3C3A" w:rsidRDefault="00490224" w:rsidP="00490224">
            <w:pPr>
              <w:pStyle w:val="a6"/>
              <w:ind w:left="840"/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</w:pPr>
            <w:r w:rsidRPr="00FF3C3A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u w:val="single"/>
              </w:rPr>
              <w:t>с использованием образовательной платформы «Яндекс. Учебник»</w:t>
            </w:r>
          </w:p>
          <w:p w:rsidR="005A1088" w:rsidRPr="00FF3C3A" w:rsidRDefault="00490224" w:rsidP="00490224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 xml:space="preserve">Усманова Ю.Р., </w:t>
            </w:r>
          </w:p>
          <w:p w:rsidR="00490224" w:rsidRPr="00FF3C3A" w:rsidRDefault="00490224" w:rsidP="00490224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учитель начальных классов</w:t>
            </w:r>
          </w:p>
          <w:p w:rsidR="00490224" w:rsidRPr="005A1088" w:rsidRDefault="00490224" w:rsidP="00490224">
            <w:pPr>
              <w:pStyle w:val="a6"/>
              <w:ind w:left="84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/</w:t>
            </w:r>
            <w:proofErr w:type="spellStart"/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каб</w:t>
            </w:r>
            <w:proofErr w:type="spellEnd"/>
            <w:r w:rsidRPr="00FF3C3A">
              <w:rPr>
                <w:rFonts w:ascii="Times New Roman" w:eastAsia="Calibri" w:hAnsi="Times New Roman" w:cs="Times New Roman"/>
                <w:i/>
                <w:color w:val="C00000"/>
                <w:sz w:val="24"/>
                <w:szCs w:val="24"/>
              </w:rPr>
              <w:t>. ОБЖ 2 этаж/</w:t>
            </w:r>
          </w:p>
          <w:p w:rsidR="00B365C1" w:rsidRDefault="00B365C1" w:rsidP="00B365C1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649B" w:rsidRDefault="0093649B" w:rsidP="00C16B6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E76992" w:rsidRPr="0093649B" w:rsidRDefault="00E76992" w:rsidP="00E769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71F5A" w:rsidRPr="00DB4AA8" w:rsidRDefault="00C16B62" w:rsidP="00DB4AA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14.50–15.3</w:t>
            </w:r>
            <w:r w:rsidR="0093649B" w:rsidRPr="009364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671F5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B4AA8" w:rsidRPr="00DB4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</w:t>
            </w:r>
            <w:r w:rsidR="00DB4AA8" w:rsidRPr="00DB4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искуссионная</w:t>
            </w:r>
            <w:r w:rsidR="00DB4AA8" w:rsidRPr="00DB4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B4AA8" w:rsidRPr="00DB4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площадка</w:t>
            </w:r>
            <w:r w:rsidR="00DB4AA8" w:rsidRPr="00DB4AA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DB4AA8" w:rsidRPr="00DB4AA8" w:rsidRDefault="00DB4AA8" w:rsidP="00DB4AA8">
            <w:pPr>
              <w:rPr>
                <w:b/>
                <w:color w:val="000000" w:themeColor="text1"/>
              </w:rPr>
            </w:pPr>
          </w:p>
          <w:p w:rsidR="00DB4AA8" w:rsidRPr="00DB4AA8" w:rsidRDefault="00DB4AA8" w:rsidP="00DB4AA8">
            <w:pPr>
              <w:pStyle w:val="a6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B4AA8">
              <w:rPr>
                <w:rFonts w:ascii="Times New Roman" w:hAnsi="Times New Roman" w:cs="Times New Roman"/>
                <w:color w:val="000000" w:themeColor="text1"/>
              </w:rPr>
              <w:t>Обмен мнениями, подведение итогов по принципу «Свободный микрофон». Рефлексия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3649B" w:rsidRPr="00DB4AA8" w:rsidRDefault="00671F5A" w:rsidP="00DB4AA8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B4AA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/актовый зал 2 этаж/</w:t>
            </w:r>
          </w:p>
          <w:p w:rsidR="005807C4" w:rsidRPr="00A96135" w:rsidRDefault="0093649B" w:rsidP="00A96135">
            <w:pPr>
              <w:ind w:left="720"/>
              <w:jc w:val="right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3649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        </w:t>
            </w:r>
          </w:p>
          <w:p w:rsidR="00DB4AA8" w:rsidRPr="00A96135" w:rsidRDefault="00DB4AA8" w:rsidP="00A96135">
            <w:pPr>
              <w:pStyle w:val="a4"/>
              <w:jc w:val="center"/>
              <w:rPr>
                <w:rFonts w:cs="Times New Roman"/>
                <w:b/>
                <w:i/>
                <w:color w:val="7030A0"/>
                <w:sz w:val="24"/>
                <w:szCs w:val="24"/>
              </w:rPr>
            </w:pPr>
            <w:proofErr w:type="spellStart"/>
            <w:r w:rsidRPr="00A96135">
              <w:rPr>
                <w:b/>
                <w:i/>
                <w:color w:val="7030A0"/>
                <w:sz w:val="24"/>
                <w:szCs w:val="24"/>
              </w:rPr>
              <w:t>Стикерная</w:t>
            </w:r>
            <w:proofErr w:type="spellEnd"/>
            <w:r w:rsidRPr="00A96135">
              <w:rPr>
                <w:rFonts w:ascii="Agency FB" w:hAnsi="Agency FB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96135">
              <w:rPr>
                <w:b/>
                <w:i/>
                <w:color w:val="7030A0"/>
                <w:sz w:val="24"/>
                <w:szCs w:val="24"/>
              </w:rPr>
              <w:t>стена</w:t>
            </w:r>
            <w:r w:rsidRPr="00A96135">
              <w:rPr>
                <w:rFonts w:ascii="Agency FB" w:hAnsi="Agency FB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96135">
              <w:rPr>
                <w:b/>
                <w:i/>
                <w:color w:val="7030A0"/>
                <w:sz w:val="24"/>
                <w:szCs w:val="24"/>
              </w:rPr>
              <w:t>размышлений</w:t>
            </w:r>
          </w:p>
          <w:p w:rsidR="00A96135" w:rsidRPr="00A96135" w:rsidRDefault="00DB4AA8" w:rsidP="00A96135">
            <w:pPr>
              <w:pStyle w:val="a4"/>
              <w:jc w:val="center"/>
              <w:rPr>
                <w:rFonts w:cs="Times New Roman"/>
                <w:b/>
                <w:i/>
                <w:color w:val="7030A0"/>
                <w:sz w:val="24"/>
                <w:szCs w:val="24"/>
              </w:rPr>
            </w:pPr>
            <w:r w:rsidRPr="00A96135">
              <w:rPr>
                <w:b/>
                <w:i/>
                <w:color w:val="7030A0"/>
                <w:sz w:val="24"/>
                <w:szCs w:val="24"/>
              </w:rPr>
              <w:t>Тематическая</w:t>
            </w:r>
            <w:r w:rsidRPr="00A96135">
              <w:rPr>
                <w:rFonts w:ascii="Agency FB" w:hAnsi="Agency FB" w:cs="Times New Roman"/>
                <w:b/>
                <w:i/>
                <w:color w:val="7030A0"/>
                <w:sz w:val="24"/>
                <w:szCs w:val="24"/>
              </w:rPr>
              <w:t xml:space="preserve"> </w:t>
            </w:r>
            <w:r w:rsidRPr="00A96135">
              <w:rPr>
                <w:b/>
                <w:i/>
                <w:color w:val="7030A0"/>
                <w:sz w:val="24"/>
                <w:szCs w:val="24"/>
              </w:rPr>
              <w:t>выставка</w:t>
            </w:r>
          </w:p>
          <w:p w:rsidR="00DB4AA8" w:rsidRPr="00A96135" w:rsidRDefault="00DB4AA8" w:rsidP="00A96135">
            <w:pPr>
              <w:pStyle w:val="a4"/>
              <w:jc w:val="center"/>
            </w:pPr>
            <w:bookmarkStart w:id="0" w:name="_GoBack"/>
            <w:bookmarkEnd w:id="0"/>
          </w:p>
        </w:tc>
      </w:tr>
    </w:tbl>
    <w:p w:rsidR="00E74939" w:rsidRDefault="00E74939"/>
    <w:sectPr w:rsidR="00E74939" w:rsidSect="00161792">
      <w:pgSz w:w="16838" w:h="11906" w:orient="landscape"/>
      <w:pgMar w:top="850" w:right="1134" w:bottom="1701" w:left="1134" w:header="708" w:footer="708" w:gutter="0"/>
      <w:pgBorders w:offsetFrom="page">
        <w:top w:val="holly" w:sz="18" w:space="24" w:color="auto"/>
        <w:left w:val="holly" w:sz="18" w:space="24" w:color="auto"/>
        <w:bottom w:val="holly" w:sz="18" w:space="24" w:color="auto"/>
        <w:right w:val="holly" w:sz="18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irmala UI Semilight">
    <w:panose1 w:val="020B0402040204020203"/>
    <w:charset w:val="00"/>
    <w:family w:val="swiss"/>
    <w:pitch w:val="variable"/>
    <w:sig w:usb0="80FF8023" w:usb1="0000004A" w:usb2="00000200" w:usb3="00000000" w:csb0="00000001" w:csb1="00000000"/>
  </w:font>
  <w:font w:name="Bahnschrift Ligh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00126"/>
    <w:multiLevelType w:val="hybridMultilevel"/>
    <w:tmpl w:val="A0D6C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61F0"/>
    <w:multiLevelType w:val="hybridMultilevel"/>
    <w:tmpl w:val="817AA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ED780F"/>
    <w:multiLevelType w:val="hybridMultilevel"/>
    <w:tmpl w:val="A30461C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60130D2F"/>
    <w:multiLevelType w:val="hybridMultilevel"/>
    <w:tmpl w:val="0BECD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536B8"/>
    <w:multiLevelType w:val="multilevel"/>
    <w:tmpl w:val="FC061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807C4"/>
    <w:rsid w:val="0006757F"/>
    <w:rsid w:val="00087848"/>
    <w:rsid w:val="00115875"/>
    <w:rsid w:val="0013275B"/>
    <w:rsid w:val="00161792"/>
    <w:rsid w:val="00166F0C"/>
    <w:rsid w:val="00181BDA"/>
    <w:rsid w:val="001B405E"/>
    <w:rsid w:val="00206450"/>
    <w:rsid w:val="00260343"/>
    <w:rsid w:val="0027137A"/>
    <w:rsid w:val="003144AB"/>
    <w:rsid w:val="00387946"/>
    <w:rsid w:val="003D2B10"/>
    <w:rsid w:val="003F722D"/>
    <w:rsid w:val="00490224"/>
    <w:rsid w:val="00503C23"/>
    <w:rsid w:val="005712F1"/>
    <w:rsid w:val="005807C4"/>
    <w:rsid w:val="005A1088"/>
    <w:rsid w:val="005E3775"/>
    <w:rsid w:val="00671F5A"/>
    <w:rsid w:val="006E2E7D"/>
    <w:rsid w:val="008307FF"/>
    <w:rsid w:val="00907E8A"/>
    <w:rsid w:val="0093649B"/>
    <w:rsid w:val="009370E0"/>
    <w:rsid w:val="00952B9B"/>
    <w:rsid w:val="009856EE"/>
    <w:rsid w:val="009E0F02"/>
    <w:rsid w:val="00A1155C"/>
    <w:rsid w:val="00A63C42"/>
    <w:rsid w:val="00A96135"/>
    <w:rsid w:val="00AE4F8D"/>
    <w:rsid w:val="00B365C1"/>
    <w:rsid w:val="00B76A78"/>
    <w:rsid w:val="00BD4AC3"/>
    <w:rsid w:val="00BD66C8"/>
    <w:rsid w:val="00C11D32"/>
    <w:rsid w:val="00C16B62"/>
    <w:rsid w:val="00C75514"/>
    <w:rsid w:val="00CA68AE"/>
    <w:rsid w:val="00CB679E"/>
    <w:rsid w:val="00CB7EAE"/>
    <w:rsid w:val="00D21599"/>
    <w:rsid w:val="00D65C35"/>
    <w:rsid w:val="00DB4AA8"/>
    <w:rsid w:val="00E325E3"/>
    <w:rsid w:val="00E74939"/>
    <w:rsid w:val="00E76992"/>
    <w:rsid w:val="00E87CCF"/>
    <w:rsid w:val="00EC6645"/>
    <w:rsid w:val="00F35196"/>
    <w:rsid w:val="00FD0304"/>
    <w:rsid w:val="00FD5DB4"/>
    <w:rsid w:val="00FF3A26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9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807C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11D32"/>
    <w:pPr>
      <w:ind w:left="720"/>
      <w:contextualSpacing/>
    </w:pPr>
  </w:style>
  <w:style w:type="character" w:customStyle="1" w:styleId="a5">
    <w:name w:val="Без интервала Знак"/>
    <w:basedOn w:val="a0"/>
    <w:link w:val="a4"/>
    <w:uiPriority w:val="1"/>
    <w:rsid w:val="00CB7EAE"/>
  </w:style>
  <w:style w:type="paragraph" w:styleId="a7">
    <w:name w:val="Balloon Text"/>
    <w:basedOn w:val="a"/>
    <w:link w:val="a8"/>
    <w:uiPriority w:val="99"/>
    <w:semiHidden/>
    <w:unhideWhenUsed/>
    <w:rsid w:val="00CB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EAE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B7EAE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63C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7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1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hyperlink" Target="http://novoatyalovo.depon72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D245-42BE-489A-A733-92196CEA2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37</cp:revision>
  <cp:lastPrinted>2012-01-25T09:00:00Z</cp:lastPrinted>
  <dcterms:created xsi:type="dcterms:W3CDTF">2012-01-23T17:57:00Z</dcterms:created>
  <dcterms:modified xsi:type="dcterms:W3CDTF">2019-04-15T18:57:00Z</dcterms:modified>
</cp:coreProperties>
</file>