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354" w:rsidRPr="00354581" w:rsidRDefault="00354581" w:rsidP="0035458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54581">
        <w:rPr>
          <w:rFonts w:ascii="Times New Roman" w:eastAsia="Times New Roman" w:hAnsi="Times New Roman" w:cs="Times New Roman"/>
          <w:b/>
          <w:bCs/>
          <w:color w:val="0070C0"/>
          <w:kern w:val="36"/>
          <w:sz w:val="48"/>
          <w:szCs w:val="48"/>
          <w:lang w:eastAsia="ru-RU"/>
        </w:rPr>
        <w:t>СОВЕТЫ РОДИТЕЛЯМ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4581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экзаменационную пору основная задача родителей – создать оптимальные комфортные условия для подготовки ребенка и… не мешать ему. Поощрение, поддержка, реальная помощь, а главное – спокойствие взрослых помогают ребенку успешно справи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ться с собственным волнением.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4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запугивайте ребенка, не напоминайте ему о сложности и ответственности предстоящих экзаменов. Это не повышает мотивацию, а только создает эмоциональные барьеры, которые сам ребенок преодолеть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может.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4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Очень важно скорректировать ожидания выпускника. Объясните: для хорошего результата совсем не обязательно отвечать на все вопросы заданий. Гораздо эффективнее спокойно дать ответы на те вопросы, которые он знает наверняка, чем переживать из-за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нерешенных заданий.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458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Независимо от результата экзамена, часто, щедро и от всей души говорите ему о том, что он (она) – самый(</w:t>
      </w:r>
      <w:proofErr w:type="spellStart"/>
      <w:r w:rsidRPr="00354581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354581">
        <w:rPr>
          <w:rFonts w:ascii="Times New Roman" w:eastAsia="Times New Roman" w:hAnsi="Times New Roman" w:cs="Times New Roman"/>
          <w:sz w:val="24"/>
          <w:szCs w:val="24"/>
          <w:lang w:eastAsia="ru-RU"/>
        </w:rPr>
        <w:t>) любимый(</w:t>
      </w:r>
      <w:proofErr w:type="spellStart"/>
      <w:r w:rsidRPr="00354581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354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и что все у него (неё) в жизни получится! Вера в успех, уверенность в своем ребенке, его возможностях, стимулирующая помощь в виде похвалы и одобрения очень важны, ведь "от хорошего слова даже кактусы лучше растут". </w:t>
      </w:r>
      <w:r w:rsidRPr="003545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45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4581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Организация занятий</w:t>
      </w:r>
      <w:bookmarkStart w:id="0" w:name="_GoBack"/>
      <w:bookmarkEnd w:id="0"/>
      <w:r w:rsidRPr="00354581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4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Очень важно разработать ребёнку индивидуальную стратегию деятельности при подготовке и во время экзамена. Именно индивидуальную, так как все дети разные (есть медлительные, есть очень активные, есть </w:t>
      </w:r>
      <w:proofErr w:type="spellStart"/>
      <w:r w:rsidRPr="00354581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аудиалы</w:t>
      </w:r>
      <w:proofErr w:type="spellEnd"/>
      <w:r w:rsidRPr="00354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54581">
        <w:rPr>
          <w:rFonts w:ascii="Times New Roman" w:eastAsia="Times New Roman" w:hAnsi="Times New Roman" w:cs="Times New Roman"/>
          <w:sz w:val="24"/>
          <w:szCs w:val="24"/>
          <w:lang w:eastAsia="ru-RU"/>
        </w:rPr>
        <w:t>кинестетики</w:t>
      </w:r>
      <w:proofErr w:type="spellEnd"/>
      <w:r w:rsidRPr="00354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тревожные, есть с хорошей переключаемостью или не очень и т. д.)! И вот именно в разработке индивидуальной стратегии родители должны принять самое активное участие: помочь своим детям осознать свои сильные и слабые стороны, понять свой стиль учебной деятельности (при необходимости доработать его), развить умения использовать собственные интеллектуальные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ресурсы и настроить на успех!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4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 из главных причин предэкзаменационного стресса - ситуация неопределенности. Заблаговременное ознакомление с </w:t>
      </w:r>
      <w:hyperlink r:id="rId4" w:history="1">
        <w:r w:rsidRPr="003545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правилами проведения ОГЭ</w:t>
        </w:r>
      </w:hyperlink>
      <w:r w:rsidRPr="00354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заполнения бланков, особенностями экзамена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может разрешить эту ситуацию.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458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Тренировка в решении пробных тестовых заданий также снимает чувство неизвестности. В процессе работы с заданиями приучайте ребёнка ориентироваться во врем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 и уметь его распределять.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45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Помогите распределить темы подготовки по дням. Ознакомьте ребёнка с мето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дикой подготовки к экзаменам.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45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Обеспечьте своему выпускнику удобное место для занятий, чтобы ему нравилось там заниматься! </w:t>
      </w:r>
      <w:r w:rsidRPr="003545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458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4581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Питание и режим дня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45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Позаботьтесь об организации режима дня и полноценного питания. Такие продукты, как рыба, творог, орехи, курага и т. д. стимулируют работу головного мозга. Кстати, в эту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 и «от плюшек не толстеют!»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458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допускайте перегрузок ребенка. Через каждые 40-50 минут занятий обязательно нужно 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лать перерывы на 10-15 минут.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458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Накануне экзамена ребенок должен отдохнуть и как следует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ыспаться. Проследите за этим.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54581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утра перед экзаменом дайте ребёнку шоколадку… разумеется, чтобы глюкоза стимулировала мозговую деятельность…</w:t>
      </w:r>
    </w:p>
    <w:sectPr w:rsidR="00650354" w:rsidRPr="003545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884"/>
    <w:rsid w:val="001E2C5E"/>
    <w:rsid w:val="00312884"/>
    <w:rsid w:val="00354581"/>
    <w:rsid w:val="00E93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934BF7-8BE0-4856-BD4F-42B5576C7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545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45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545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99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gia.edu.ru/ru/graduates_classes/participant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437</Words>
  <Characters>2491</Characters>
  <Application>Microsoft Office Word</Application>
  <DocSecurity>0</DocSecurity>
  <Lines>20</Lines>
  <Paragraphs>5</Paragraphs>
  <ScaleCrop>false</ScaleCrop>
  <Company/>
  <LinksUpToDate>false</LinksUpToDate>
  <CharactersWithSpaces>2923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 Ивановской школы</dc:creator>
  <cp:keywords/>
  <dc:description/>
  <cp:lastModifiedBy>Директор Ивановской школы</cp:lastModifiedBy>
  <cp:revision>2</cp:revision>
  <dcterms:created xsi:type="dcterms:W3CDTF">2018-02-02T06:23:00Z</dcterms:created>
  <dcterms:modified xsi:type="dcterms:W3CDTF">2018-02-02T06:26:00Z</dcterms:modified>
</cp:coreProperties>
</file>