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17.04.2020</w:t>
      </w:r>
    </w:p>
    <w:tbl>
      <w:tblPr>
        <w:tblStyle w:val="Table1"/>
        <w:tblW w:w="10260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1710"/>
        <w:gridCol w:w="7215"/>
        <w:tblGridChange w:id="0">
          <w:tblGrid>
            <w:gridCol w:w="1335"/>
            <w:gridCol w:w="1710"/>
            <w:gridCol w:w="72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Учебник стр.124, упр.4 (в мал.тетрадь)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Учебник стр.54-55, РТ стр.30-31 №1,2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https://www.youtube.com/watch?v=Voc7vo9cHSo</w:t>
              </w:r>
            </w:hyperlink>
            <w:r w:rsidDel="00000000" w:rsidR="00000000" w:rsidRPr="00000000">
              <w:rPr>
                <w:rtl w:val="0"/>
              </w:rPr>
              <w:t xml:space="preserve"> . Выполнить задания Учи.ру, окружающий мир - природа- животные - насекомые до 21.04.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Р.Т.стр.42-43 упр.6,7,8,9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У.стр.121-122 прочитать,задание 3 письменно.( таблицу)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задание от 15.04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задание на 2 урока: 1) Учебник с 44, у 1.1)(посмотреть видеопояснение в группе, повторить за диктором, запомнить), РТ - с 68, у 1.1)(исп. учебник с 44), у 1.2)(по желанию)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2) Посмотреть видеоурок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d528f"/>
                  <w:sz w:val="29"/>
                  <w:szCs w:val="29"/>
                  <w:highlight w:val="white"/>
                  <w:u w:val="single"/>
                  <w:rtl w:val="0"/>
                </w:rPr>
                <w:t xml:space="preserve">https://avdisk.ru/video/uroki-po-anglijskomu-jaziku-there-is-there-are-urok-8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 ), сделать записи в тетрадь из файла(в группе), РТ - с 70, у 1(посмотреть видеопояснение и выполнить, затем послушать правильные ответы) PS незнакомые слова из упр.1 в РТ есть в файле в группе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У. с. 107, упр.1, упр.3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115-116, №1,2 (устно), №3,4,7 письменно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Х. 2 часть, с. 34-59 прочитать, составить 6 вопросов к произведению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108-114 прочитать, изготовить модель ветряка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а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Учи. ру. Задание от учителя (на 4 дня)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посмотрите расположение русских полков</w:t>
            </w:r>
            <w:hyperlink r:id="rId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https://www.youtube.com/watch?v=-LIt8rmyU1A</w:t>
              </w:r>
            </w:hyperlink>
            <w:r w:rsidDel="00000000" w:rsidR="00000000" w:rsidRPr="00000000">
              <w:rPr>
                <w:rtl w:val="0"/>
              </w:rPr>
              <w:t xml:space="preserve"> и фрагменты из фильма «Александр Невский»</w:t>
            </w:r>
            <w:hyperlink r:id="rId1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https://www.youtube.com/watch?v=SOLTPHrflwc</w:t>
              </w:r>
            </w:hyperlink>
            <w:r w:rsidDel="00000000" w:rsidR="00000000" w:rsidRPr="00000000">
              <w:rPr>
                <w:rtl w:val="0"/>
              </w:rPr>
              <w:t xml:space="preserve"> ,</w:t>
            </w:r>
            <w:hyperlink r:id="rId1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https://www.youtube.com/watch?v=dI2D4d1ZQ8c ,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Выполните задание. Найдите ошибки в тексте, исправьте их и запишите правильный текст в тетрадь.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32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ТЕКСТ. 5 апреля 1240 года шведские рыцари построились клином на льду реки Невы. Впереди находились рыцари, а за ними тяжеловооруженные прочие воины. Киевский князь Александр Невский все свои отряды поставил в центре. Началась жестокая битва. Вскоре немецкие рыцари не выдержали и побежали. Непрочный мартовский лёд треснул, и многие рыцари стали уходить под воду.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задание от 14.04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задание на 2 урока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highlight w:val="white"/>
                <w:rtl w:val="0"/>
              </w:rPr>
              <w:t xml:space="preserve">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 посмотреть видеоурок ”предлоги направления”(в группе) совместно с у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highlight w:val="whit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) на стр 25 в учебнике(слова повторить за диктором, выучить), у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highlight w:val="white"/>
                <w:rtl w:val="0"/>
              </w:rPr>
              <w:t xml:space="preserve">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 с 24 выполнить в тетради(видео-пояснение в группе)- фото выслать учителю.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highlight w:val="white"/>
                <w:rtl w:val="0"/>
              </w:rPr>
              <w:t xml:space="preserve">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 с 31, у 2(правило прочитать, записать вежливые слова в тетрадь, выучить), посмотреть видеоурок “как спросить дорогу”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d528f"/>
                  <w:sz w:val="29"/>
                  <w:szCs w:val="29"/>
                  <w:highlight w:val="white"/>
                  <w:u w:val="single"/>
                  <w:rtl w:val="0"/>
                </w:rPr>
                <w:t xml:space="preserve">https://www.youtube.com/watch?v=_BjZ3cV2Pi0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 (это видео будет и в группе), из видео записать в тетрадь следующие выражения: 1 Не могли бы вы мне помочь?...2 Вы не подскажете как мне найти дорогу к…?...3 Как я могу добраться до…?...4 Я заблудился...5 Где…?(1 и 3 выучить, выслать фото записей)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б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с.130-131, упр.1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посмотрите расположение русских полков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https://www.youtube.com/watch?v=-LIt8rmyU1A</w:t>
              </w:r>
            </w:hyperlink>
            <w:r w:rsidDel="00000000" w:rsidR="00000000" w:rsidRPr="00000000">
              <w:rPr>
                <w:rtl w:val="0"/>
              </w:rPr>
              <w:t xml:space="preserve"> и фрагменты из фильма «Александр Невский»</w:t>
            </w:r>
            <w:hyperlink r:id="rId1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https://www.youtube.com/watch?v=SOLTPHrflwc</w:t>
              </w:r>
            </w:hyperlink>
            <w:r w:rsidDel="00000000" w:rsidR="00000000" w:rsidRPr="00000000">
              <w:rPr>
                <w:rtl w:val="0"/>
              </w:rPr>
              <w:t xml:space="preserve"> ,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https://www.youtube.com/watch?v=dI2D4d1ZQ8c ,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Выполните задание. Найдите ошибки в тексте, исправьте их и запишите правильный текст в тетрадь.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32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ТЕКСТ. 5 апреля 1240 года шведские рыцари построились клином на льду реки Невы. Впереди находились рыцари, а за ними тяжеловооруженные прочие воины. Киевский князь Александр Невский все свои отряды поставил в центре. Началась жестокая битва. Вскоре немецкие рыцари не выдержали и побежали. Непрочный мартовский лёд треснул, и многие рыцари стали уходить под воду.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задание от 14.04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задание на 2 урока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highlight w:val="white"/>
                <w:rtl w:val="0"/>
              </w:rPr>
              <w:t xml:space="preserve">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 посмотреть видеоурок ”предлоги направления”(в группе) совместно с у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highlight w:val="whit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) на стр 25 в учебнике(слова повторить за диктором, выучить), у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highlight w:val="white"/>
                <w:rtl w:val="0"/>
              </w:rPr>
              <w:t xml:space="preserve">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 с 24 выполнить в тетради(видео-пояснение в группе)- фото выслать учителю.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highlight w:val="white"/>
                <w:rtl w:val="0"/>
              </w:rPr>
              <w:t xml:space="preserve">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 с 31, у 2(правило прочитать, записать вежливые слова в тетрадь, выучить), посмотреть видеоурок “как спросить дорогу”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d528f"/>
                  <w:sz w:val="29"/>
                  <w:szCs w:val="29"/>
                  <w:highlight w:val="white"/>
                  <w:u w:val="single"/>
                  <w:rtl w:val="0"/>
                </w:rPr>
                <w:t xml:space="preserve">https://www.youtube.com/watch?v=_BjZ3cV2Pi0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 (это видео будет и в группе), из видео записать в тетрадь следующие выражения: 1 Не могли бы вы мне помочь?...2 Вы не подскажете как мне найти дорогу к…?...3 Как я могу добраться до…?...4 Я заблудился...5 Где…?(1 и 3 выучить, выслать фото записей)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Параг. 114, 115, упр. 655 (письменно, ВНИМАТЕЛЬНО посмотрите образец выполнения!!!)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Стр. 193-197 прочитать. Н астр. 197 вопрос № 2 ответить письменно в тетрадях ( ответ должен быть полным и связным текстом), (задание до 20.04).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Учебник № 606, 607,608</w:t>
            </w:r>
          </w:p>
        </w:tc>
      </w:tr>
      <w:tr>
        <w:trPr>
          <w:trHeight w:val="50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Geld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.Деньги             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1.Читать, переводить  текст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.с.75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Thema: Taschengeld-Wie viel bekommt ihr?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Карманные деньги- сколько вы получаете? (устно). Выписать из этого текста глаголы на немецком.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2.Повторение. Тема: Kennenlernen Знакомство.с.14. Представляться и говорить, где ты живешь.   Закончить предложение (столбик -три предложения) письменно.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Отправить на проверку  на Veiber 89088876023 или по электронной почте </w:t>
            </w:r>
            <w:r w:rsidDel="00000000" w:rsidR="00000000" w:rsidRPr="00000000">
              <w:rPr>
                <w:rFonts w:ascii="Verdana" w:cs="Verdana" w:eastAsia="Verdana" w:hAnsi="Verdana"/>
                <w:color w:val="1155cc"/>
                <w:sz w:val="24"/>
                <w:szCs w:val="24"/>
                <w:highlight w:val="white"/>
                <w:rtl w:val="0"/>
              </w:rPr>
              <w:t xml:space="preserve">shalagina412@mail.ru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Подписывайте, пожалуйста, свои работы (внизу страницы, которую отправляете на проверку): ДО. Фамилия Имя. Класс. Предмет. Дата.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https://znaika.ru/catalog/6-klass/russian/Povelitelnoe-naklonenie-glagola.html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п.93 ознакомиться с теорией с.121,123,124,125 (фото с записями выслать)</w:t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учебник с.170-171 выразительное чтение на выбор (аудио или видео выслать мне)</w:t>
            </w:r>
          </w:p>
        </w:tc>
      </w:tr>
      <w:tr>
        <w:trPr>
          <w:trHeight w:val="7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1"/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используя “Правила знаков” (стр. 179 или справочник) выполнить задания №647 (а,б,в,г) № 656</w:t>
            </w:r>
          </w:p>
        </w:tc>
      </w:tr>
      <w:tr>
        <w:trPr>
          <w:trHeight w:val="42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Тема:   MeineStadt.Мой город.с.53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На с.53. Упражнение 8.Sprehenuben :wichtige Worterbetonen.Практикуйтесь в разговоре: подчеркивайте важные слова.Нorzuundsprihnach.Слушай и повторяй. Чтение и перевод текста ()устно). Выписать подчеркнутые слова .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Выписать глаголы 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Отправить на проверку  на Veiber 89088876023 или по электронной почте </w:t>
            </w:r>
            <w:r w:rsidDel="00000000" w:rsidR="00000000" w:rsidRPr="00000000">
              <w:rPr>
                <w:rFonts w:ascii="Verdana" w:cs="Verdana" w:eastAsia="Verdana" w:hAnsi="Verdana"/>
                <w:color w:val="1155cc"/>
                <w:sz w:val="24"/>
                <w:szCs w:val="24"/>
                <w:highlight w:val="white"/>
                <w:rtl w:val="0"/>
              </w:rPr>
              <w:t xml:space="preserve">shalagina412@mail.ru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Подписывайте, пожалуйста, свои работы (внизу страницы, которую отправляете на проверку): ДО. Фамилия Имя. Класс. Предмет. Дата.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Тема:Mehrubermich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.Большеобомне.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с.62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240" w:before="240" w:lineRule="auto"/>
              <w:ind w:left="360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Упражнение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Einekurzgeschichte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 . Короткая история.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Чтение и перевод текста «Karinistweg»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.Карин ушла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.  (устно) пункт 5.и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Выписать глаголы (на немецком).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240" w:before="240" w:lineRule="auto"/>
              <w:ind w:left="360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 На с.63 Lernelernen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.Учись учиться.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Читать «Как понять незнакомые слова без словаря»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Отправить на проверку  на Veiber 89088876023 или по электронной почте </w:t>
            </w:r>
            <w:r w:rsidDel="00000000" w:rsidR="00000000" w:rsidRPr="00000000">
              <w:rPr>
                <w:rFonts w:ascii="Verdana" w:cs="Verdana" w:eastAsia="Verdana" w:hAnsi="Verdana"/>
                <w:color w:val="1155cc"/>
                <w:sz w:val="24"/>
                <w:szCs w:val="24"/>
                <w:highlight w:val="white"/>
                <w:rtl w:val="0"/>
              </w:rPr>
              <w:t xml:space="preserve">shalagina412@mail.ru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Подписывайте, пожалуйста, свои работы (внизу страницы, которую отправляете на проверку): ДО. Фамилия Имя. Класс. Предмет. Дата.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7кл- #4.1.2 стр.132-134 вопросы 1-2 ответить 4.2 </w:t>
            </w: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Фото задания выслать учителю до 20.04 через Veiber или WhatsApp 8-912-992-5427 или на электронную почту </w:t>
            </w:r>
            <w:hyperlink r:id="rId23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Контрольная работа в ЯКласс. Оформить на двойном листочке, выслать решение. Чертежи обязательно!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24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Проверочная в ЯКласс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 тема 11 подтема 2 (теория 1 – записать и зарисовать «Орган равновесия», «Мышечное чувство». Теория 3 – записать и зарисовать всё) (фото выслать до 14.00 ч. 17.04)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 проверочная работа (до 21.00 ч. 17.04)</w:t>
            </w:r>
          </w:p>
        </w:tc>
      </w:tr>
      <w:tr>
        <w:trPr>
          <w:trHeight w:val="3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Тема: Reisenam Rhein. Путешествие по Рейну(с.54)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Чтение и перевод текста (с.54).Teil 1.Teil 2.Teil 3.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Teil 1.Ort uhddatum.Часть 1. Место и дата. Выписать в тетрадь (на немецком) с переводом.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Отправить на проверку  на Veiber 89088876023 или по электронной почте </w:t>
            </w:r>
            <w:r w:rsidDel="00000000" w:rsidR="00000000" w:rsidRPr="00000000">
              <w:rPr>
                <w:rFonts w:ascii="Verdana" w:cs="Verdana" w:eastAsia="Verdana" w:hAnsi="Verdana"/>
                <w:color w:val="1155cc"/>
                <w:sz w:val="24"/>
                <w:szCs w:val="24"/>
                <w:highlight w:val="white"/>
                <w:rtl w:val="0"/>
              </w:rPr>
              <w:t xml:space="preserve">shalagina412@mail.ru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Подписывайте, пожалуйста, свои работы (внизу страницы, которую отправляете на проверку): ДО. Фамилия Имя. Класс. Предмет. Дата.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#6.2 стр.118-121 вопросы 1-2, ответить 6.2 </w:t>
            </w: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Фото задания выслать учителю до 20.04 через Veiber или WhatsApp 8-912-992-5427 или на электронную почту </w:t>
            </w:r>
            <w:hyperlink r:id="rId24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Контрольная работа в ЯКласс. Оформить на двойном листочке,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8А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Style w:val="Heading2"/>
              <w:keepNext w:val="0"/>
              <w:keepLines w:val="0"/>
              <w:widowControl w:val="0"/>
              <w:shd w:fill="ffffff" w:val="clear"/>
              <w:spacing w:after="80" w:before="16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bookmarkStart w:colFirst="0" w:colLast="0" w:name="_vxhf9wuwh6nf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Style w:val="Heading1"/>
              <w:keepNext w:val="0"/>
              <w:keepLines w:val="0"/>
              <w:widowControl w:val="0"/>
              <w:shd w:fill="ffffff" w:val="clear"/>
              <w:spacing w:after="240" w:before="240" w:lineRule="auto"/>
              <w:rPr/>
            </w:pPr>
            <w:bookmarkStart w:colFirst="0" w:colLast="0" w:name="_la5873j48il4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Посмотреть два видео</w:t>
            </w:r>
            <w:hyperlink r:id="rId25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https://www.youtube.com/watch?v=VJMFq5hzh70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и </w:t>
            </w:r>
            <w:hyperlink r:id="rId27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https://www.youtube.com/watch?v=XoH89Jaza0g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. Всё записать ко вчерашней теме. (фото выслать до 21.00 ч. 17.04).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проверочную работу в Яклассе по теме “Семейные правоотношения”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 (Работа будет доступна 17.04.2020 г. с 08:00 до 21:00)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Посмотреть видеоурок по теме “Административные правоотношения” (в диалоге в вконтакте).  Сделать конспект. ТЕМА ВАЖНАЯ! ИЗУЧАЕМ ВНИМАТЕЛЬНО!</w:t>
            </w:r>
          </w:p>
          <w:p w:rsidR="00000000" w:rsidDel="00000000" w:rsidP="00000000" w:rsidRDefault="00000000" w:rsidRPr="00000000" w14:paraId="000000B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!Фото конспекта выслать учителю 17.04.2020)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 - 9А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контрольную работу в Яклассе по теме “Основы права”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 (Работа будет доступна 17.04.2020 с 08:00 до 21:00).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ПК “Практическое обществознание”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Решить вариант 1 на “Решу ОГЭ”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(до 20.04.2020 (включительно)).</w:t>
            </w:r>
          </w:p>
          <w:p w:rsidR="00000000" w:rsidDel="00000000" w:rsidP="00000000" w:rsidRDefault="00000000" w:rsidRPr="00000000" w14:paraId="000000C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! Выслать скриншот учителю.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#4.2 стр.144-146 вопрос1 </w:t>
            </w: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Фото задания выслать учителю до 20.04 через Veiber или WhatsApp 8-912-992-5427 или на электронную почту </w:t>
            </w:r>
            <w:hyperlink r:id="rId29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вариант ОГЭ (фото выслать)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письмо и развитие речи 9А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0D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Контрольная работа в ЯКласс. Оформить на двойном листочке, выслать решение. Чертежи обязательно!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9А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проверочную работу в Яклассе по теме “Правоотношения и правонарушения”</w:t>
            </w:r>
          </w:p>
          <w:p w:rsidR="00000000" w:rsidDel="00000000" w:rsidP="00000000" w:rsidRDefault="00000000" w:rsidRPr="00000000" w14:paraId="000000DB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!Работа будет доступна 17.04. 2020 с 08:00 до 21:00</w:t>
            </w:r>
          </w:p>
        </w:tc>
      </w:tr>
      <w:tr>
        <w:trPr>
          <w:trHeight w:val="11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ПК “Актуальные вопросы обществознания”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Решить вариант 1 на “Решу ЕГЭ” </w:t>
            </w:r>
            <w:r w:rsidDel="00000000" w:rsidR="00000000" w:rsidRPr="00000000">
              <w:rPr>
                <w:b w:val="1"/>
                <w:rtl w:val="0"/>
              </w:rPr>
              <w:t xml:space="preserve">(до 20.04.2020 (включительно))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!Выслать скриншот учителю.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#2.4 стр.140-143 вопросы 1-4 </w:t>
            </w: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Фото задания выслать учителю до 20.04 через Veiber или WhatsApp 8-912-992-5427 или на электронную почту </w:t>
            </w:r>
            <w:hyperlink r:id="rId3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rtl w:val="0"/>
              </w:rPr>
              <w:t xml:space="preserve">Консультация в ZOOM в 14.00.</w:t>
            </w:r>
          </w:p>
          <w:p w:rsidR="00000000" w:rsidDel="00000000" w:rsidP="00000000" w:rsidRDefault="00000000" w:rsidRPr="00000000" w14:paraId="000000E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работа в ЯКлассе, оформить в тетради, выслать решение. Чертежи обязательно!</w:t>
            </w:r>
          </w:p>
        </w:tc>
      </w:tr>
      <w:tr>
        <w:trPr>
          <w:trHeight w:val="120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240" w:before="240" w:lineRule="auto"/>
              <w:ind w:left="360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14"/>
                <w:szCs w:val="14"/>
                <w:highlight w:val="white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Изучить §93-95.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240" w:before="240" w:lineRule="auto"/>
              <w:ind w:left="360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14"/>
                <w:szCs w:val="14"/>
                <w:highlight w:val="white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Записать в тетрадь краткий конспект и с помощью него решить задачи: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</w:rPr>
              <w:drawing>
                <wp:inline distB="114300" distT="114300" distL="114300" distR="114300">
                  <wp:extent cx="4324350" cy="32639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326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240" w:before="240" w:lineRule="auto"/>
              <w:ind w:firstLine="700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14"/>
                <w:szCs w:val="14"/>
                <w:highlight w:val="white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Решить задачи.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200" w:line="276" w:lineRule="auto"/>
              <w:ind w:left="420" w:hanging="36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4"/>
                <w:szCs w:val="24"/>
                <w:highlight w:val="white"/>
                <w:u w:val="singl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14"/>
                <w:szCs w:val="14"/>
                <w:highlight w:val="white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14"/>
                <w:szCs w:val="1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Два положительных точечных заряда  каждый по 5нКл  находятся на расстоянии 3см друг от друга.  Определите, с какой силой они взаимодействуют.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200" w:line="276" w:lineRule="auto"/>
              <w:ind w:left="141.7322834645671" w:firstLine="435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2.Найти силу, действующую на заряд 3,5 нКл, если напряжённость электрического поля 4 кН/Кл.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200" w:line="276" w:lineRule="auto"/>
              <w:ind w:left="141.7322834645671" w:firstLine="435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3.Определить расстояние до точки электрического поля напряжённостью202 Н/Кл, если заряд равен 11н Кл.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200" w:line="276" w:lineRule="auto"/>
              <w:ind w:left="141.7322834645671" w:firstLine="435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4. Найти напряжение между точками, лежащими на одной силовой линии на расстоянии 2 см друг от друга, если напряжённость электрического поля равна 12 кВ/м.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200" w:line="276" w:lineRule="auto"/>
              <w:ind w:left="141.7322834645671" w:firstLine="435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Выполнить до 24.04.2020</w:t>
            </w:r>
          </w:p>
        </w:tc>
      </w:tr>
      <w:tr>
        <w:trPr>
          <w:trHeight w:val="1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МХК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Подготовить сообщение по теме "Русская музыка XX столетия"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 Выслать учителю 24.04.2020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ответить на вопросы викторины в яклассе Quiz </w:t>
            </w:r>
            <w:hyperlink r:id="rId32">
              <w:r w:rsidDel="00000000" w:rsidR="00000000" w:rsidRPr="00000000">
                <w:rPr>
                  <w:color w:val="00aeef"/>
                  <w:sz w:val="24"/>
                  <w:szCs w:val="24"/>
                  <w:highlight w:val="white"/>
                  <w:u w:val="single"/>
                  <w:rtl w:val="0"/>
                </w:rPr>
                <w:t xml:space="preserve">"Stories about love"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 #4.3 стр.130-135, вопрос1 </w:t>
            </w: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Фото задания выслать учителю до 20.04 через Veiber или WhatsApp 8-912-992-5427 или на электронную почту </w:t>
            </w:r>
            <w:hyperlink r:id="rId33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13.00.</w:t>
            </w:r>
          </w:p>
          <w:p w:rsidR="00000000" w:rsidDel="00000000" w:rsidP="00000000" w:rsidRDefault="00000000" w:rsidRPr="00000000" w14:paraId="0000010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10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Проверочная работа в ЯКлассе,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Изучить §106-107. Записать понятия: галактика, туманность, виды галактик, квазар.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Письменно ответить на вопросы № 2, 3 на стр. 396; № 1, 2 на стр. 401.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Выполнить до 24.04.2020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dI2D4d1ZQ8c" TargetMode="External"/><Relationship Id="rId22" Type="http://schemas.openxmlformats.org/officeDocument/2006/relationships/hyperlink" Target="https://znaika.ru/catalog/6-klass/russian/Povelitelnoe-naklonenie-glagola.html" TargetMode="External"/><Relationship Id="rId21" Type="http://schemas.openxmlformats.org/officeDocument/2006/relationships/hyperlink" Target="https://vk.com/away.php?to=https%3A%2F%2Fwww.youtube.com%2Fwatch%3Fv%3D_BjZ3cV2Pi0" TargetMode="External"/><Relationship Id="rId24" Type="http://schemas.openxmlformats.org/officeDocument/2006/relationships/hyperlink" Target="mailto:evgrafov.67@gmail.com" TargetMode="External"/><Relationship Id="rId23" Type="http://schemas.openxmlformats.org/officeDocument/2006/relationships/hyperlink" Target="mailto:evgrafov.67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-LIt8rmyU1A" TargetMode="External"/><Relationship Id="rId26" Type="http://schemas.openxmlformats.org/officeDocument/2006/relationships/hyperlink" Target="https://www.youtube.com/watch?v=VJMFq5hzh70" TargetMode="External"/><Relationship Id="rId25" Type="http://schemas.openxmlformats.org/officeDocument/2006/relationships/hyperlink" Target="https://www.youtube.com/watch?v=VJMFq5hzh70" TargetMode="External"/><Relationship Id="rId28" Type="http://schemas.openxmlformats.org/officeDocument/2006/relationships/hyperlink" Target="https://www.youtube.com/watch?v=XoH89Jaza0g" TargetMode="External"/><Relationship Id="rId27" Type="http://schemas.openxmlformats.org/officeDocument/2006/relationships/hyperlink" Target="https://www.youtube.com/watch?v=XoH89Jaza0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Voc7vo9cHSo" TargetMode="External"/><Relationship Id="rId29" Type="http://schemas.openxmlformats.org/officeDocument/2006/relationships/hyperlink" Target="mailto:evgrafov.67@gmail.com" TargetMode="External"/><Relationship Id="rId7" Type="http://schemas.openxmlformats.org/officeDocument/2006/relationships/hyperlink" Target="https://vk.com/away.php?to=https%3A%2F%2Favdisk.ru%2Fvideo%2Furoki-po-anglijskomu-jaziku-there-is-there-are-urok-8" TargetMode="External"/><Relationship Id="rId8" Type="http://schemas.openxmlformats.org/officeDocument/2006/relationships/hyperlink" Target="https://www.youtube.com/watch?v=-LIt8rmyU1A" TargetMode="External"/><Relationship Id="rId31" Type="http://schemas.openxmlformats.org/officeDocument/2006/relationships/image" Target="media/image1.png"/><Relationship Id="rId30" Type="http://schemas.openxmlformats.org/officeDocument/2006/relationships/hyperlink" Target="mailto:evgrafov.67@gmail.com" TargetMode="External"/><Relationship Id="rId11" Type="http://schemas.openxmlformats.org/officeDocument/2006/relationships/hyperlink" Target="https://www.youtube.com/watch?v=SOLTPHrflwc" TargetMode="External"/><Relationship Id="rId33" Type="http://schemas.openxmlformats.org/officeDocument/2006/relationships/hyperlink" Target="mailto:evgrafov.67@gmail.com" TargetMode="External"/><Relationship Id="rId10" Type="http://schemas.openxmlformats.org/officeDocument/2006/relationships/hyperlink" Target="https://www.youtube.com/watch?v=SOLTPHrflwc" TargetMode="External"/><Relationship Id="rId32" Type="http://schemas.openxmlformats.org/officeDocument/2006/relationships/hyperlink" Target="https://www.yaklass.ru/testwork/Results/5632701?from=%2Ftestwork" TargetMode="External"/><Relationship Id="rId13" Type="http://schemas.openxmlformats.org/officeDocument/2006/relationships/hyperlink" Target="https://www.youtube.com/watch?v=dI2D4d1ZQ8c" TargetMode="External"/><Relationship Id="rId12" Type="http://schemas.openxmlformats.org/officeDocument/2006/relationships/hyperlink" Target="https://www.youtube.com/watch?v=dI2D4d1ZQ8c" TargetMode="External"/><Relationship Id="rId15" Type="http://schemas.openxmlformats.org/officeDocument/2006/relationships/hyperlink" Target="https://www.youtube.com/watch?v=-LIt8rmyU1A" TargetMode="External"/><Relationship Id="rId14" Type="http://schemas.openxmlformats.org/officeDocument/2006/relationships/hyperlink" Target="https://vk.com/away.php?to=https%3A%2F%2Fwww.youtube.com%2Fwatch%3Fv%3D_BjZ3cV2Pi0" TargetMode="External"/><Relationship Id="rId17" Type="http://schemas.openxmlformats.org/officeDocument/2006/relationships/hyperlink" Target="https://www.youtube.com/watch?v=SOLTPHrflwc" TargetMode="External"/><Relationship Id="rId16" Type="http://schemas.openxmlformats.org/officeDocument/2006/relationships/hyperlink" Target="https://www.youtube.com/watch?v=-LIt8rmyU1A" TargetMode="External"/><Relationship Id="rId19" Type="http://schemas.openxmlformats.org/officeDocument/2006/relationships/hyperlink" Target="https://www.youtube.com/watch?v=dI2D4d1ZQ8c" TargetMode="External"/><Relationship Id="rId18" Type="http://schemas.openxmlformats.org/officeDocument/2006/relationships/hyperlink" Target="https://www.youtube.com/watch?v=SOLTPHrfl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