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sz w:val="22"/>
          <w:szCs w:val="22"/>
        </w:rPr>
      </w:pPr>
      <w:r w:rsidRPr="007B5223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7B5223" w:rsidRPr="007B5223" w:rsidRDefault="007B5223" w:rsidP="007B5223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7B5223">
        <w:rPr>
          <w:rFonts w:ascii="Times New Roman" w:hAnsi="Times New Roman" w:cs="Times New Roman"/>
          <w:sz w:val="22"/>
          <w:szCs w:val="22"/>
        </w:rPr>
        <w:t>Тюменская область</w:t>
      </w:r>
    </w:p>
    <w:p w:rsidR="007B5223" w:rsidRPr="007B5223" w:rsidRDefault="007B5223" w:rsidP="007B5223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7B5223">
        <w:rPr>
          <w:rFonts w:ascii="Times New Roman" w:hAnsi="Times New Roman" w:cs="Times New Roman"/>
          <w:sz w:val="22"/>
          <w:szCs w:val="22"/>
        </w:rPr>
        <w:t>Ишимский район</w:t>
      </w:r>
    </w:p>
    <w:p w:rsidR="007B5223" w:rsidRPr="007B5223" w:rsidRDefault="007B5223" w:rsidP="007B5223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7B5223">
        <w:rPr>
          <w:rFonts w:ascii="Times New Roman" w:hAnsi="Times New Roman" w:cs="Times New Roman"/>
          <w:sz w:val="22"/>
          <w:szCs w:val="22"/>
        </w:rPr>
        <w:t xml:space="preserve">МАОУ </w:t>
      </w:r>
      <w:r w:rsidR="00FE74BD">
        <w:rPr>
          <w:rFonts w:ascii="Times New Roman" w:hAnsi="Times New Roman" w:cs="Times New Roman"/>
          <w:sz w:val="22"/>
          <w:szCs w:val="22"/>
        </w:rPr>
        <w:t>Черемша</w:t>
      </w:r>
      <w:r w:rsidRPr="007B5223">
        <w:rPr>
          <w:rFonts w:ascii="Times New Roman" w:hAnsi="Times New Roman" w:cs="Times New Roman"/>
          <w:sz w:val="22"/>
          <w:szCs w:val="22"/>
        </w:rPr>
        <w:t>нская средняя общеобразовательная школа</w:t>
      </w:r>
    </w:p>
    <w:p w:rsidR="007B5223" w:rsidRPr="007B5223" w:rsidRDefault="00FE74BD" w:rsidP="007B5223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с. Черемшанка</w:t>
      </w:r>
    </w:p>
    <w:p w:rsidR="007B5223" w:rsidRPr="007B5223" w:rsidRDefault="007B5223" w:rsidP="007B5223">
      <w:pPr>
        <w:ind w:firstLine="280"/>
        <w:rPr>
          <w:rFonts w:ascii="Times New Roman" w:hAnsi="Times New Roman" w:cs="Times New Roman"/>
          <w:sz w:val="22"/>
          <w:szCs w:val="22"/>
        </w:rPr>
      </w:pPr>
    </w:p>
    <w:tbl>
      <w:tblPr>
        <w:tblW w:w="10848" w:type="dxa"/>
        <w:tblLook w:val="01E0" w:firstRow="1" w:lastRow="1" w:firstColumn="1" w:lastColumn="1" w:noHBand="0" w:noVBand="0"/>
      </w:tblPr>
      <w:tblGrid>
        <w:gridCol w:w="3936"/>
        <w:gridCol w:w="2126"/>
        <w:gridCol w:w="698"/>
        <w:gridCol w:w="3804"/>
        <w:gridCol w:w="284"/>
      </w:tblGrid>
      <w:tr w:rsidR="007B5223" w:rsidRPr="007B5223" w:rsidTr="007B5223">
        <w:trPr>
          <w:gridAfter w:val="1"/>
          <w:wAfter w:w="284" w:type="dxa"/>
        </w:trPr>
        <w:tc>
          <w:tcPr>
            <w:tcW w:w="3936" w:type="dxa"/>
          </w:tcPr>
          <w:p w:rsidR="007B5223" w:rsidRPr="007B5223" w:rsidRDefault="007B5223" w:rsidP="007B52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24" w:type="dxa"/>
            <w:gridSpan w:val="2"/>
          </w:tcPr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hideMark/>
          </w:tcPr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B5223" w:rsidRPr="007B5223" w:rsidTr="007B5223">
        <w:tc>
          <w:tcPr>
            <w:tcW w:w="6062" w:type="dxa"/>
            <w:gridSpan w:val="2"/>
          </w:tcPr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Управляющим Советом школы</w:t>
            </w:r>
          </w:p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Председатель Совета</w:t>
            </w:r>
          </w:p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>А.Р.Лушкова</w:t>
            </w:r>
          </w:p>
          <w:p w:rsidR="007B5223" w:rsidRPr="007B5223" w:rsidRDefault="007B5223" w:rsidP="00FE74BD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2 от 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 xml:space="preserve">30 августа 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4786" w:type="dxa"/>
            <w:gridSpan w:val="3"/>
          </w:tcPr>
          <w:p w:rsidR="007B5223" w:rsidRPr="007B5223" w:rsidRDefault="007B5223" w:rsidP="007B5223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УТВЕРЖДАЮ:</w:t>
            </w:r>
          </w:p>
          <w:p w:rsidR="007B5223" w:rsidRPr="007B5223" w:rsidRDefault="007B5223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МАОУ 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>Черемша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нская СОШ</w:t>
            </w:r>
          </w:p>
          <w:p w:rsidR="007B5223" w:rsidRPr="007B5223" w:rsidRDefault="00FE74BD" w:rsidP="007B5223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_________________Н.Е.Болтунов</w:t>
            </w:r>
          </w:p>
          <w:p w:rsidR="007B5223" w:rsidRPr="007B5223" w:rsidRDefault="007B5223" w:rsidP="00FE74BD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74BD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30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 xml:space="preserve">августа 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FE74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B5223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</w:tr>
    </w:tbl>
    <w:p w:rsid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23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223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7B5223">
        <w:rPr>
          <w:rFonts w:ascii="Times New Roman" w:hAnsi="Times New Roman" w:cs="Times New Roman"/>
          <w:b/>
          <w:sz w:val="24"/>
          <w:szCs w:val="24"/>
        </w:rPr>
        <w:t xml:space="preserve"> порядке освоения обучающимися </w:t>
      </w: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23">
        <w:rPr>
          <w:rFonts w:ascii="Times New Roman" w:hAnsi="Times New Roman" w:cs="Times New Roman"/>
          <w:b/>
          <w:sz w:val="24"/>
          <w:szCs w:val="24"/>
        </w:rPr>
        <w:t xml:space="preserve">наряду с учебными предметами, курсами, дисциплинами (модулями) </w:t>
      </w: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23">
        <w:rPr>
          <w:rFonts w:ascii="Times New Roman" w:hAnsi="Times New Roman" w:cs="Times New Roman"/>
          <w:b/>
          <w:sz w:val="24"/>
          <w:szCs w:val="24"/>
        </w:rPr>
        <w:t xml:space="preserve">по осваиваемой образовательной программе любых других </w:t>
      </w: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223">
        <w:rPr>
          <w:rFonts w:ascii="Times New Roman" w:hAnsi="Times New Roman" w:cs="Times New Roman"/>
          <w:b/>
          <w:sz w:val="24"/>
          <w:szCs w:val="24"/>
        </w:rPr>
        <w:t xml:space="preserve">учебных предметов, курсов, дисциплин (модулей) </w:t>
      </w:r>
    </w:p>
    <w:p w:rsidR="007B5223" w:rsidRPr="007B5223" w:rsidRDefault="007B5223" w:rsidP="007B52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B5223">
        <w:rPr>
          <w:rFonts w:ascii="Times New Roman" w:hAnsi="Times New Roman" w:cs="Times New Roman"/>
          <w:b/>
          <w:sz w:val="24"/>
          <w:szCs w:val="24"/>
        </w:rPr>
        <w:t>преподаваемых</w:t>
      </w:r>
      <w:proofErr w:type="gramEnd"/>
      <w:r w:rsidRPr="007B5223">
        <w:rPr>
          <w:rFonts w:ascii="Times New Roman" w:hAnsi="Times New Roman" w:cs="Times New Roman"/>
          <w:b/>
          <w:sz w:val="24"/>
          <w:szCs w:val="24"/>
        </w:rPr>
        <w:t xml:space="preserve"> в Муниципальном автономном об</w:t>
      </w:r>
      <w:r>
        <w:rPr>
          <w:rFonts w:ascii="Times New Roman" w:hAnsi="Times New Roman" w:cs="Times New Roman"/>
          <w:b/>
          <w:sz w:val="24"/>
          <w:szCs w:val="24"/>
        </w:rPr>
        <w:t xml:space="preserve">щеобразовательном учреждении </w:t>
      </w:r>
      <w:bookmarkStart w:id="0" w:name="_GoBack"/>
      <w:r w:rsidR="000B16B9">
        <w:rPr>
          <w:rFonts w:ascii="Times New Roman" w:hAnsi="Times New Roman" w:cs="Times New Roman"/>
          <w:b/>
          <w:sz w:val="24"/>
          <w:szCs w:val="24"/>
        </w:rPr>
        <w:t>Черемшанская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7B5223">
        <w:rPr>
          <w:rFonts w:ascii="Times New Roman" w:hAnsi="Times New Roman" w:cs="Times New Roman"/>
          <w:b/>
          <w:sz w:val="24"/>
          <w:szCs w:val="24"/>
        </w:rPr>
        <w:t>редняя общеобразовательная школа а также преподаваемых в других организациях, осуществляющих образовательную деятельность</w:t>
      </w:r>
    </w:p>
    <w:p w:rsidR="007B5223" w:rsidRPr="007B5223" w:rsidRDefault="007B5223" w:rsidP="007B5223">
      <w:pPr>
        <w:widowControl/>
        <w:autoSpaceDE/>
        <w:autoSpaceDN/>
        <w:adjustRightInd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Настоящий порядок регламентирует освоение обучающимися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Муниципальном автономном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бщеобразовательном учреждении </w:t>
      </w:r>
      <w:r w:rsidR="000B16B9">
        <w:rPr>
          <w:rFonts w:ascii="Times New Roman" w:hAnsi="Times New Roman" w:cs="Times New Roman"/>
          <w:sz w:val="24"/>
          <w:szCs w:val="24"/>
        </w:rPr>
        <w:t>Черемшанская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5223">
        <w:rPr>
          <w:rFonts w:ascii="Times New Roman" w:hAnsi="Times New Roman" w:cs="Times New Roman"/>
          <w:sz w:val="24"/>
          <w:szCs w:val="24"/>
        </w:rPr>
        <w:t>редняя общеоб</w:t>
      </w:r>
      <w:r>
        <w:rPr>
          <w:rFonts w:ascii="Times New Roman" w:hAnsi="Times New Roman" w:cs="Times New Roman"/>
          <w:sz w:val="24"/>
          <w:szCs w:val="24"/>
        </w:rPr>
        <w:t xml:space="preserve">разовательная школа </w:t>
      </w:r>
      <w:r w:rsidRPr="007B5223">
        <w:rPr>
          <w:rFonts w:ascii="Times New Roman" w:hAnsi="Times New Roman" w:cs="Times New Roman"/>
          <w:sz w:val="24"/>
          <w:szCs w:val="24"/>
        </w:rPr>
        <w:t>(далее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МАОУ 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Pr="007B5223">
        <w:rPr>
          <w:rFonts w:ascii="Times New Roman" w:hAnsi="Times New Roman" w:cs="Times New Roman"/>
          <w:sz w:val="24"/>
          <w:szCs w:val="24"/>
        </w:rPr>
        <w:t>), а также в учреждениях дополнительного образования (далее – организация).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В соответствии с пунктом 6 части 1 статьи 34 Федерального закона от 29.12.2012 № 273-ФЗ «Об образовании в Российской Федерации» обучающиеся имеют право 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</w:t>
      </w:r>
      <w:proofErr w:type="gramStart"/>
      <w:r w:rsidRPr="007B5223">
        <w:rPr>
          <w:rFonts w:ascii="Times New Roman" w:hAnsi="Times New Roman" w:cs="Times New Roman"/>
          <w:sz w:val="24"/>
          <w:szCs w:val="24"/>
        </w:rPr>
        <w:t xml:space="preserve">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223">
        <w:rPr>
          <w:rFonts w:ascii="Times New Roman" w:hAnsi="Times New Roman" w:cs="Times New Roman"/>
          <w:sz w:val="24"/>
          <w:szCs w:val="24"/>
        </w:rPr>
        <w:t>СОШ и других организациях, в установленном ими порядке.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Обучающиеся, осваивающие основные общеобразовательные программы начального общего, основного общего и среднего общего образования, вправе осваивать учебные предметы, курсы, дисциплины (модули) по дополнительным общеобразовательным программам (дополнительным общеразвивающим программам, дополнительным предпрофессиональным программам) в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7B5223">
        <w:rPr>
          <w:rFonts w:ascii="Times New Roman" w:hAnsi="Times New Roman" w:cs="Times New Roman"/>
          <w:sz w:val="24"/>
          <w:szCs w:val="24"/>
        </w:rPr>
        <w:t>СОШ и в других организациях, имеющих лицензию на осуществление образовательной деятельности.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Занятия в МАОУ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7B5223">
        <w:rPr>
          <w:rFonts w:ascii="Times New Roman" w:hAnsi="Times New Roman" w:cs="Times New Roman"/>
          <w:sz w:val="24"/>
          <w:szCs w:val="24"/>
        </w:rPr>
        <w:t xml:space="preserve">  и в организациях по другим учебным предметам, курсам, дисциплинам (модулям) проводятся в классе, группе или индивидуально.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Прием на обучение по дополнительным образовательным программам проводится на условиях, определяемых Порядком </w:t>
      </w:r>
      <w:proofErr w:type="gramStart"/>
      <w:r w:rsidRPr="007B5223">
        <w:rPr>
          <w:rFonts w:ascii="Times New Roman" w:hAnsi="Times New Roman" w:cs="Times New Roman"/>
          <w:sz w:val="24"/>
          <w:szCs w:val="24"/>
        </w:rPr>
        <w:t>приема  в</w:t>
      </w:r>
      <w:proofErr w:type="gramEnd"/>
      <w:r w:rsidRPr="007B5223">
        <w:rPr>
          <w:rFonts w:ascii="Times New Roman" w:hAnsi="Times New Roman" w:cs="Times New Roman"/>
          <w:sz w:val="24"/>
          <w:szCs w:val="24"/>
        </w:rPr>
        <w:t xml:space="preserve">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7B5223">
        <w:rPr>
          <w:rFonts w:ascii="Times New Roman" w:hAnsi="Times New Roman" w:cs="Times New Roman"/>
          <w:sz w:val="24"/>
          <w:szCs w:val="24"/>
        </w:rPr>
        <w:t>СОШ и в другие  организации, осуществляющее обучение по дополнительным образовательным программам, а также на места с оплатой стоимости обучения физическими и (или) юридическими лицами.</w:t>
      </w:r>
    </w:p>
    <w:p w:rsid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Обучающиеся, осваивающие образовательные программы среднего общего образования, вправе также осваивать учебные предметы, курсы, дисциплины (модули) по основным программам профессионального обучения (программам профессиональной подготовки по профессиям рабочих, должностям служащих) в организациях, имеющих лицензию на осуществление образовательной деятельности. Профессиональная подготовка в организациях проводится только с согласия обучающихся и их родителей (законных представителей). 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Освоение учебных предметов, курсов, дисциплин (модулей) по программам профессионального обучения в пределах освоения образовательной программы среднего общего образования предоставляется бесплатно.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lastRenderedPageBreak/>
        <w:t>Условиями приема для обучения по учебным предметам, курсам, дисциплинам (модулям) по дополнительным образовательным программам (в том числе реализуемым в рамках платных образовательных услуг), программам профессионального обучения являются:</w:t>
      </w:r>
    </w:p>
    <w:p w:rsidR="007B5223" w:rsidRPr="007B5223" w:rsidRDefault="007B5223" w:rsidP="007B5223">
      <w:pPr>
        <w:widowControl/>
        <w:numPr>
          <w:ilvl w:val="1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возможность изучения других учебных предметов, курсов, дисциплин (модулей) без ущерба для освоения основной общеобразовательной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7B5223">
        <w:rPr>
          <w:rFonts w:ascii="Times New Roman" w:hAnsi="Times New Roman" w:cs="Times New Roman"/>
          <w:sz w:val="24"/>
          <w:szCs w:val="24"/>
        </w:rPr>
        <w:t>;</w:t>
      </w:r>
    </w:p>
    <w:p w:rsidR="007B5223" w:rsidRPr="007B5223" w:rsidRDefault="007B5223" w:rsidP="007B5223">
      <w:pPr>
        <w:widowControl/>
        <w:numPr>
          <w:ilvl w:val="1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соблюдение гигиенических требований к максимальной величине недельной образовательной нагрузки.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Основанием для зачисления на обучение по учебным предметам, курсам, дисциплинам (модулям) по дополнительным общеобразовательным программам (в том числе реализуемым в рамках платных образовательных услуг), программам профессионального обучения являются:</w:t>
      </w:r>
    </w:p>
    <w:p w:rsidR="007B5223" w:rsidRPr="007B5223" w:rsidRDefault="007B5223" w:rsidP="007B5223">
      <w:pPr>
        <w:widowControl/>
        <w:numPr>
          <w:ilvl w:val="1"/>
          <w:numId w:val="1"/>
        </w:numPr>
        <w:suppressAutoHyphens/>
        <w:autoSpaceDE/>
        <w:autoSpaceDN/>
        <w:adjustRightInd/>
        <w:spacing w:line="10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заявление обучающегося, согласованное с его родителями (законными представителями);</w:t>
      </w:r>
    </w:p>
    <w:p w:rsidR="007B5223" w:rsidRPr="007B5223" w:rsidRDefault="007B5223" w:rsidP="007B5223">
      <w:pPr>
        <w:widowControl/>
        <w:numPr>
          <w:ilvl w:val="1"/>
          <w:numId w:val="1"/>
        </w:numPr>
        <w:suppressAutoHyphens/>
        <w:autoSpaceDE/>
        <w:autoSpaceDN/>
        <w:adjustRightInd/>
        <w:spacing w:line="100" w:lineRule="atLeast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 xml:space="preserve">приказ директора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4BD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7B5223">
        <w:rPr>
          <w:rFonts w:ascii="Times New Roman" w:hAnsi="Times New Roman" w:cs="Times New Roman"/>
          <w:sz w:val="24"/>
          <w:szCs w:val="24"/>
        </w:rPr>
        <w:t>СОШ или руководителя другой образовательной организации.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Прием заявлений и зачисление производится до 01 октября текущего учебного года.</w:t>
      </w:r>
    </w:p>
    <w:p w:rsidR="007B5223" w:rsidRPr="007B5223" w:rsidRDefault="007B5223" w:rsidP="007B5223">
      <w:pPr>
        <w:widowControl/>
        <w:numPr>
          <w:ilvl w:val="0"/>
          <w:numId w:val="1"/>
        </w:numPr>
        <w:tabs>
          <w:tab w:val="clear" w:pos="0"/>
          <w:tab w:val="num" w:pos="709"/>
        </w:tabs>
        <w:suppressAutoHyphens/>
        <w:autoSpaceDE/>
        <w:autoSpaceDN/>
        <w:adjustRightInd/>
        <w:spacing w:line="100" w:lineRule="atLeast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7B5223">
        <w:rPr>
          <w:rFonts w:ascii="Times New Roman" w:hAnsi="Times New Roman" w:cs="Times New Roman"/>
          <w:sz w:val="24"/>
          <w:szCs w:val="24"/>
        </w:rPr>
        <w:t>Текущий контроль успеваемости, промежуточная и государственная (итоговая) аттестация обучающихся, осваивающих другие учебные предметы, курсы, дисциплины (модули), производятся в общем порядке, в соответствии с действующим законодательством.</w:t>
      </w:r>
    </w:p>
    <w:p w:rsidR="007B5223" w:rsidRPr="007B5223" w:rsidRDefault="007B5223" w:rsidP="007B5223">
      <w:pPr>
        <w:tabs>
          <w:tab w:val="num" w:pos="709"/>
        </w:tabs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7B5223" w:rsidRPr="007B5223" w:rsidRDefault="007B5223" w:rsidP="007B5223">
      <w:pPr>
        <w:rPr>
          <w:rFonts w:ascii="Times New Roman" w:hAnsi="Times New Roman" w:cs="Times New Roman"/>
          <w:sz w:val="24"/>
          <w:szCs w:val="24"/>
        </w:rPr>
      </w:pPr>
    </w:p>
    <w:p w:rsidR="00255C8B" w:rsidRPr="007B5223" w:rsidRDefault="00FE74BD" w:rsidP="00FE74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Черемшанка</w:t>
      </w:r>
      <w:r w:rsidR="00615642">
        <w:rPr>
          <w:rFonts w:ascii="Times New Roman" w:hAnsi="Times New Roman" w:cs="Times New Roman"/>
          <w:sz w:val="24"/>
          <w:szCs w:val="24"/>
        </w:rPr>
        <w:t>, 2016г.</w:t>
      </w:r>
    </w:p>
    <w:sectPr w:rsidR="00255C8B" w:rsidRPr="007B5223" w:rsidSect="007B5223">
      <w:pgSz w:w="11906" w:h="16838"/>
      <w:pgMar w:top="142" w:right="566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64" w:hanging="139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464" w:hanging="139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64" w:hanging="139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4" w:hanging="139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2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735"/>
    <w:rsid w:val="000B16B9"/>
    <w:rsid w:val="00130735"/>
    <w:rsid w:val="00255C8B"/>
    <w:rsid w:val="00560E19"/>
    <w:rsid w:val="00615642"/>
    <w:rsid w:val="007B5223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D5A2C-43B2-457B-BEFE-276DA156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2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 Знак Знак Знак Знак Знак Знак Знак Знак Знак"/>
    <w:basedOn w:val="a"/>
    <w:rsid w:val="007B522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0B16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Орхан и Паша</cp:lastModifiedBy>
  <cp:revision>9</cp:revision>
  <cp:lastPrinted>2016-09-19T07:50:00Z</cp:lastPrinted>
  <dcterms:created xsi:type="dcterms:W3CDTF">2016-03-24T09:41:00Z</dcterms:created>
  <dcterms:modified xsi:type="dcterms:W3CDTF">2016-09-19T07:50:00Z</dcterms:modified>
</cp:coreProperties>
</file>