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CA" w:rsidRDefault="00EB67CA" w:rsidP="00A46C9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B67CA">
        <w:rPr>
          <w:rFonts w:ascii="Times New Roman" w:hAnsi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8pt" o:ole="">
            <v:imagedata r:id="rId8" o:title=""/>
          </v:shape>
          <o:OLEObject Type="Embed" ProgID="AcroExch.Document.DC" ShapeID="_x0000_i1025" DrawAspect="Content" ObjectID="_1570894404" r:id="rId9"/>
        </w:object>
      </w:r>
    </w:p>
    <w:p w:rsidR="00FB37B5" w:rsidRPr="004C635E" w:rsidRDefault="00FB37B5" w:rsidP="004C63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с реальной необходимостью в наши дни большое значение приобрела проблема полноценной базовой математической подготовки обучающихся. Без конкретных математических знаний затруднено понимание принципов устройства и использования современной техники, восприятие научных знаний,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Интерес к вопросам обучения математики обусловлен жизненной необходимостью выполнять достаточно сложные расчёты, пользоваться общеупотребительной вычислительной техникой, находить в справочниках и применять нужные формулы,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Особенность изучаемого курса состоит в формировании математического стиля мышления, проявляющегося в определённых умственных навыках.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историко-научных знаний школьников, сформировать у них представления о математике как части общечеловеческой культуры.</w:t>
      </w:r>
    </w:p>
    <w:p w:rsidR="00FB37B5" w:rsidRPr="008158F8" w:rsidRDefault="00FB37B5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Статус документа.</w:t>
      </w:r>
    </w:p>
    <w:p w:rsidR="00FB37B5" w:rsidRPr="008158F8" w:rsidRDefault="00FB37B5" w:rsidP="00FB37B5">
      <w:pPr>
        <w:shd w:val="clear" w:color="auto" w:fill="FFFFFF"/>
        <w:spacing w:after="0" w:line="240" w:lineRule="auto"/>
        <w:ind w:firstLine="27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Данная рабочая программа составлена в соответствии с требованиями Государственного </w:t>
      </w:r>
      <w:r w:rsidRPr="008158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стандарта (Федеральный компонент ГОС, 2004г.). За основу взята примерная программа по математике для общеобразовательных школ</w:t>
      </w: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сост.: Н.Г. Миндюк, Г. М. Кузнецова. – М: Дрофа, 2004г.</w:t>
      </w:r>
      <w:r w:rsidRPr="008158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).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Общая характеристика учебного предмета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алгебра и начала анализа входит в число дисциплин, включенных в учебный план.</w:t>
      </w:r>
    </w:p>
    <w:p w:rsidR="00FB37B5" w:rsidRPr="008158F8" w:rsidRDefault="00FB37B5" w:rsidP="00FB3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рассчитана на обучение обучающихся 10 общеобразовательных классов.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Целью</w:t>
      </w: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прохождения настоящего курса является:</w:t>
      </w:r>
    </w:p>
    <w:p w:rsidR="00FB37B5" w:rsidRPr="008158F8" w:rsidRDefault="005A7D62" w:rsidP="00FB37B5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овладение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B37B5" w:rsidRPr="008158F8" w:rsidRDefault="005A7D62" w:rsidP="00FB37B5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интеллектуальное развитие, 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B37B5" w:rsidRPr="008158F8" w:rsidRDefault="005A7D62" w:rsidP="00FB37B5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 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формирование представлений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FB37B5" w:rsidRPr="008158F8" w:rsidRDefault="005A7D62" w:rsidP="00FB37B5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ее достижения решаются </w:t>
      </w: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1).Систематизация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5A7D62" w:rsidRPr="008158F8" w:rsidRDefault="00FB37B5" w:rsidP="005A7D6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2).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5A7D62" w:rsidRPr="008158F8" w:rsidRDefault="005A7D62" w:rsidP="005A7D6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A7D62" w:rsidRPr="008158F8" w:rsidRDefault="005A7D62" w:rsidP="005A7D6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5A7D6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3).Знакомство с основными идеями и методами математического анализа.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прохождения программного материала обучающийся </w:t>
      </w: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имеет представление о: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1).математике как универсальном языке науки, средстве моделирования явлений и процессов, об идеях и методах математики;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2).значении практики и вопросов, возникающих в самой математике для формирования и развития математической науки; истории развития понятия числа, создании математического анализа.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3).универсальном характере законов логики математических рассуждений, их применимости во всех областях человеческой деятельности;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Знает (предметно-информационная составляющая результата образования):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1).существо понятия математического доказательства; примеры доказательств;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2).существо понятия алгоритма; примеры алгоритмов;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3).как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4).как математически определенные функции могут описывать реальные зависимости; приводить примеры такого описания;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5).как потребности практики привели математическую науку к необходимости расширения понятия числа;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6).вероятностный характер многих закономерностей окружающего мира; примеры статистических закономерностей и выводов;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7).смысл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Умеет (деятельностно-коммуникативная составляющая результата образования):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овладевать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</w:t>
      </w:r>
    </w:p>
    <w:p w:rsidR="00FB37B5" w:rsidRPr="008158F8" w:rsidRDefault="00FB37B5" w:rsidP="00FB37B5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Общеучебные умения, навыки и способы деятельности</w:t>
      </w:r>
    </w:p>
    <w:p w:rsidR="00FB37B5" w:rsidRPr="008158F8" w:rsidRDefault="00FB37B5" w:rsidP="00FB37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освоения содержания математического образования обучающиеся овладевают разнообразными способами деятельности, приобретают и совершенствуют опыт:</w:t>
      </w:r>
    </w:p>
    <w:p w:rsidR="00FB37B5" w:rsidRPr="008158F8" w:rsidRDefault="00FB37B5" w:rsidP="00FB37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построения и исследования математических моделей для описания и решения прикладных задач, задач из смежных дисциплин;</w:t>
      </w:r>
    </w:p>
    <w:p w:rsidR="00FB37B5" w:rsidRPr="008158F8" w:rsidRDefault="00FB37B5" w:rsidP="00FB37B5">
      <w:pPr>
        <w:spacing w:after="12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FB37B5" w:rsidRPr="008158F8" w:rsidRDefault="00FB37B5" w:rsidP="00FB37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FB37B5" w:rsidRPr="008158F8" w:rsidRDefault="00FB37B5" w:rsidP="00FB37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FB37B5" w:rsidRPr="008158F8" w:rsidRDefault="00FB37B5" w:rsidP="00FB37B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FB37B5" w:rsidRPr="008158F8" w:rsidRDefault="00FB37B5" w:rsidP="00FB37B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747" w:type="dxa"/>
        <w:tblInd w:w="-318" w:type="dxa"/>
        <w:tblCellMar>
          <w:left w:w="0" w:type="dxa"/>
          <w:right w:w="0" w:type="dxa"/>
        </w:tblCellMar>
        <w:tblLook w:val="04A0"/>
      </w:tblPr>
      <w:tblGrid>
        <w:gridCol w:w="6264"/>
        <w:gridCol w:w="1303"/>
        <w:gridCol w:w="1270"/>
        <w:gridCol w:w="910"/>
      </w:tblGrid>
      <w:tr w:rsidR="00FB37B5" w:rsidRPr="008158F8" w:rsidTr="005A7D62">
        <w:trPr>
          <w:trHeight w:val="352"/>
        </w:trPr>
        <w:tc>
          <w:tcPr>
            <w:tcW w:w="6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483" w:type="dxa"/>
            <w:gridSpan w:val="3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B37B5" w:rsidRPr="008158F8" w:rsidTr="005A7D62">
        <w:trPr>
          <w:trHeight w:val="2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7B5" w:rsidRPr="008158F8" w:rsidRDefault="00FB37B5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</w:t>
            </w:r>
          </w:p>
        </w:tc>
      </w:tr>
      <w:tr w:rsidR="0016489F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89F" w:rsidRPr="008158F8" w:rsidRDefault="0016489F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за курс алгебры 7-9 класса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89F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89F" w:rsidRPr="008158F8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89F" w:rsidRDefault="0016489F" w:rsidP="005D03D4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Тригонометрические функции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5D4CE4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FB37B5"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D4" w:rsidRPr="008158F8" w:rsidRDefault="0016489F" w:rsidP="005D03D4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5D03D4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D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Преобразования тригонометрических выражений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5D4CE4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FB37B5"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Производная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5D4CE4" w:rsidP="005D4C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16489F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5D4CE4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16489F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648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B37B5" w:rsidRPr="008158F8" w:rsidTr="005A7D62">
        <w:trPr>
          <w:trHeight w:val="208"/>
        </w:trPr>
        <w:tc>
          <w:tcPr>
            <w:tcW w:w="6264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 ч</w:t>
            </w:r>
          </w:p>
        </w:tc>
        <w:tc>
          <w:tcPr>
            <w:tcW w:w="127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648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7B5" w:rsidRPr="008158F8" w:rsidRDefault="00FB37B5" w:rsidP="00A04948">
            <w:pPr>
              <w:spacing w:after="0" w:line="20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D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FB37B5" w:rsidRPr="008158F8" w:rsidRDefault="00FB37B5" w:rsidP="00FB37B5">
      <w:pPr>
        <w:spacing w:after="0" w:line="240" w:lineRule="auto"/>
        <w:ind w:firstLine="51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десятиклассников.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Уметь: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находить значения тригонометрических выражений; пользоваться оценкой и прикидкой при практических расчетах;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проводить по известным формулам и правилам преобразования тригонометрических выражений, буквенных выражений.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вычислять значения числовых и буквенных выражений, осуществляя необходимые подстановки и преобразования.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значения тригонометрических функций по значению аргумента при различных способах задания функции;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строить графики тригонометрических функций;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строить графики, 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решать тригонометрические уравнения, используя свойства функций и их графики;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вычислять производные элементарных функций, используя справочные материалы;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</w:t>
      </w: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решать тригонометрические уравнения и неравенства;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использовать для приближенного решения уравнений и неравенств графический метод.</w:t>
      </w:r>
    </w:p>
    <w:p w:rsidR="00FB37B5" w:rsidRPr="008158F8" w:rsidRDefault="00FB37B5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практических расчетов по формулам, включая формулы, содержащие тригонометрические функции, используя при необходимости справочные материалы и простейшие вычислительные устройства.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описания с помощью функций различных зависимостей, представления их графически, интерпретации графиков;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решения прикладных задач, в том числе социально – экономических и физических, на наибольшее и наименьшее значения, на прохождение скорости и ускорения.</w:t>
      </w:r>
    </w:p>
    <w:p w:rsidR="00FB37B5" w:rsidRPr="008158F8" w:rsidRDefault="00FB37B5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5A7D62" w:rsidP="005A7D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Формы и методы организации и проведения занятий</w:t>
      </w:r>
    </w:p>
    <w:p w:rsidR="00FB37B5" w:rsidRPr="008158F8" w:rsidRDefault="00FB37B5" w:rsidP="005A7D6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предусматривает проведение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традиционных уроков,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установочных лекций,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 обобщающих уроков,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 деловых игр.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курса предполагает, помимо посещения коллективных занятий (уроки, лекции и др.), выполнение внеурочных (домашних) заданий по темам курса, заниматься индивидуально решением заданий ЕГЭ.</w:t>
      </w:r>
    </w:p>
    <w:p w:rsidR="00FB37B5" w:rsidRPr="008158F8" w:rsidRDefault="00FB37B5" w:rsidP="00FB37B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знаний и умений обучающихся проводится с помощью итоговой контрольной работы, которая включает задания по основным проблемам курса алгебры и начал анализа. Курс завершается единым государственным экзаменом по алгебре и началам анализа.</w:t>
      </w:r>
    </w:p>
    <w:p w:rsidR="00FB37B5" w:rsidRPr="008158F8" w:rsidRDefault="00FB37B5" w:rsidP="00FB37B5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5A7D62" w:rsidRPr="008158F8" w:rsidRDefault="00FB37B5" w:rsidP="00FB37B5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индивидуальные, групповые, индивидуально-групповые, фронтальные, классные и внеклассные.</w:t>
      </w:r>
    </w:p>
    <w:p w:rsidR="00FB37B5" w:rsidRPr="008158F8" w:rsidRDefault="00FB37B5" w:rsidP="00FB37B5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 Формы контроля:</w:t>
      </w:r>
    </w:p>
    <w:p w:rsidR="00FB37B5" w:rsidRPr="008158F8" w:rsidRDefault="00FB37B5" w:rsidP="00FB37B5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 самостоятельная работа, контрольная работа, тесты, наблюдение, зачёт, работа по карточке.</w:t>
      </w:r>
    </w:p>
    <w:p w:rsidR="00FB37B5" w:rsidRPr="008158F8" w:rsidRDefault="005A7D62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Виды организации учебного процесса:</w:t>
      </w:r>
    </w:p>
    <w:p w:rsidR="00FB37B5" w:rsidRPr="008158F8" w:rsidRDefault="00FB37B5" w:rsidP="00FB37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 самостоятельные работы, контрольные работы, зачёт, лекции, практикумы.</w:t>
      </w:r>
    </w:p>
    <w:p w:rsidR="005A7D62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Система измерения результатов.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Система измерения результатов состоит из:</w:t>
      </w:r>
    </w:p>
    <w:p w:rsidR="00FB37B5" w:rsidRPr="008158F8" w:rsidRDefault="00FB37B5" w:rsidP="00FB37B5">
      <w:pPr>
        <w:spacing w:after="0" w:line="240" w:lineRule="auto"/>
        <w:ind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       входного, промежуточного и итогового контроля;</w:t>
      </w:r>
    </w:p>
    <w:p w:rsidR="00FB37B5" w:rsidRPr="008158F8" w:rsidRDefault="00FB37B5" w:rsidP="00FB37B5">
      <w:pPr>
        <w:spacing w:after="0" w:line="240" w:lineRule="auto"/>
        <w:ind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       тематического и текущего контроля,</w:t>
      </w:r>
    </w:p>
    <w:p w:rsidR="00FB37B5" w:rsidRPr="008158F8" w:rsidRDefault="00FB37B5" w:rsidP="00FB37B5">
      <w:pPr>
        <w:spacing w:after="0" w:line="240" w:lineRule="auto"/>
        <w:ind w:hanging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       административного.</w:t>
      </w:r>
    </w:p>
    <w:p w:rsidR="005A7D62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Тематический контроль: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Каждый вариант контрольной работы содержит задания обязательного и повышенного уровня подготовки</w:t>
      </w:r>
    </w:p>
    <w:p w:rsidR="005A7D62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5A7D62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="00FB37B5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FB37B5"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Текущий контроль: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Самостоятельные работы. </w:t>
      </w: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 каждый вариант самостоятельной работы включены задания двух уровней: базовый и повышенный.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Тематические тесты. </w:t>
      </w: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Тематические тесты включают в себя 10 заданий с выбором ответов. В некоторых тестах имеются задания повышенной сложности. Как правило, с помощью тематических тестов диагностируется усвоение изученной темы, пробелы знаний учащихся.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626A5" w:rsidRPr="008158F8" w:rsidRDefault="00F626A5" w:rsidP="00FB37B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Дополнительная литература</w:t>
      </w:r>
    </w:p>
    <w:p w:rsidR="00FB37B5" w:rsidRPr="008158F8" w:rsidRDefault="00F626A5" w:rsidP="00F626A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Миндюк Н.Г.,</w:t>
      </w:r>
      <w:r w:rsidR="005833C4"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Кузнецова Г.М. Программа для общеобразовательных школ. 2004 г.</w:t>
      </w:r>
    </w:p>
    <w:p w:rsidR="005833C4" w:rsidRPr="008158F8" w:rsidRDefault="005833C4" w:rsidP="00F626A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Купорова Т.И. Поурочные планы.: 2006 г.</w:t>
      </w:r>
    </w:p>
    <w:p w:rsidR="005833C4" w:rsidRPr="008158F8" w:rsidRDefault="005833C4" w:rsidP="005833C4">
      <w:pPr>
        <w:pStyle w:val="a3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Учебное электронное издание «Математика» 5-11 класс, 2004 г.</w:t>
      </w:r>
    </w:p>
    <w:p w:rsidR="00FB37B5" w:rsidRPr="008158F8" w:rsidRDefault="00FB37B5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833C4" w:rsidRPr="008158F8" w:rsidRDefault="005833C4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33C4" w:rsidRPr="008158F8" w:rsidRDefault="005833C4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833C4" w:rsidRPr="008158F8" w:rsidRDefault="005833C4" w:rsidP="00FB37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107B" w:rsidRPr="008158F8" w:rsidRDefault="00A3107B" w:rsidP="00A310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107B" w:rsidRPr="008158F8" w:rsidRDefault="00A3107B" w:rsidP="00A3107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5833C4" w:rsidP="00A3107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контрольных работ:</w:t>
      </w:r>
    </w:p>
    <w:p w:rsidR="00FB37B5" w:rsidRPr="008158F8" w:rsidRDefault="00FB37B5" w:rsidP="00FB37B5">
      <w:pPr>
        <w:shd w:val="clear" w:color="auto" w:fill="FFFFFF"/>
        <w:jc w:val="center"/>
        <w:rPr>
          <w:rFonts w:ascii="Times New Roman" w:hAnsi="Times New Roman"/>
          <w:b/>
          <w:i/>
          <w:color w:val="00008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9"/>
        <w:gridCol w:w="8048"/>
        <w:gridCol w:w="4929"/>
      </w:tblGrid>
      <w:tr w:rsidR="005833C4" w:rsidRPr="008158F8" w:rsidTr="005833C4">
        <w:tc>
          <w:tcPr>
            <w:tcW w:w="1809" w:type="dxa"/>
          </w:tcPr>
          <w:p w:rsidR="005833C4" w:rsidRPr="008158F8" w:rsidRDefault="005833C4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8048" w:type="dxa"/>
          </w:tcPr>
          <w:p w:rsidR="005833C4" w:rsidRPr="008158F8" w:rsidRDefault="005833C4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4929" w:type="dxa"/>
          </w:tcPr>
          <w:p w:rsidR="005833C4" w:rsidRPr="008158F8" w:rsidRDefault="005833C4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5833C4" w:rsidRPr="008158F8" w:rsidTr="005833C4">
        <w:tc>
          <w:tcPr>
            <w:tcW w:w="1809" w:type="dxa"/>
          </w:tcPr>
          <w:p w:rsidR="005833C4" w:rsidRPr="008158F8" w:rsidRDefault="00A3107B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8048" w:type="dxa"/>
          </w:tcPr>
          <w:p w:rsidR="005833C4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Входная контрольная работа № 1.</w:t>
            </w:r>
          </w:p>
        </w:tc>
        <w:tc>
          <w:tcPr>
            <w:tcW w:w="4929" w:type="dxa"/>
          </w:tcPr>
          <w:p w:rsidR="005833C4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833C4" w:rsidRPr="008158F8" w:rsidTr="005833C4">
        <w:tc>
          <w:tcPr>
            <w:tcW w:w="1809" w:type="dxa"/>
          </w:tcPr>
          <w:p w:rsidR="005833C4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8048" w:type="dxa"/>
          </w:tcPr>
          <w:p w:rsidR="00A3107B" w:rsidRPr="008158F8" w:rsidRDefault="00A3107B" w:rsidP="00A3107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№ 2: «Тригонометрические функции числового и углового аргумента».</w:t>
            </w:r>
          </w:p>
          <w:p w:rsidR="005833C4" w:rsidRPr="008158F8" w:rsidRDefault="005833C4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5833C4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833C4" w:rsidRPr="008158F8" w:rsidTr="005833C4">
        <w:tc>
          <w:tcPr>
            <w:tcW w:w="1809" w:type="dxa"/>
          </w:tcPr>
          <w:p w:rsidR="005833C4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8048" w:type="dxa"/>
          </w:tcPr>
          <w:p w:rsidR="005833C4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Контрольная работа по теме № 3: «Графики тригонометрических функций и их преобразования».</w:t>
            </w:r>
          </w:p>
        </w:tc>
        <w:tc>
          <w:tcPr>
            <w:tcW w:w="4929" w:type="dxa"/>
          </w:tcPr>
          <w:p w:rsidR="005833C4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833C4" w:rsidRPr="008158F8" w:rsidTr="005833C4">
        <w:tc>
          <w:tcPr>
            <w:tcW w:w="1809" w:type="dxa"/>
          </w:tcPr>
          <w:p w:rsidR="005833C4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8048" w:type="dxa"/>
          </w:tcPr>
          <w:p w:rsidR="005833C4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№ 4: 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«Тригонометрические уравнения».</w:t>
            </w:r>
          </w:p>
        </w:tc>
        <w:tc>
          <w:tcPr>
            <w:tcW w:w="4929" w:type="dxa"/>
          </w:tcPr>
          <w:p w:rsidR="005833C4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3107B" w:rsidRPr="008158F8" w:rsidTr="005833C4">
        <w:tc>
          <w:tcPr>
            <w:tcW w:w="1809" w:type="dxa"/>
          </w:tcPr>
          <w:p w:rsidR="00A3107B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8048" w:type="dxa"/>
          </w:tcPr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Контрольная работа по теме № 5:</w:t>
            </w:r>
          </w:p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«Тригонометрические функции суммы и разности аргументов».</w:t>
            </w:r>
          </w:p>
        </w:tc>
        <w:tc>
          <w:tcPr>
            <w:tcW w:w="4929" w:type="dxa"/>
          </w:tcPr>
          <w:p w:rsidR="00A3107B" w:rsidRPr="008158F8" w:rsidRDefault="00A3107B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3107B" w:rsidRPr="008158F8" w:rsidTr="005833C4">
        <w:tc>
          <w:tcPr>
            <w:tcW w:w="1809" w:type="dxa"/>
          </w:tcPr>
          <w:p w:rsidR="00A3107B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8048" w:type="dxa"/>
          </w:tcPr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Контрольная работа по теме № 6:</w:t>
            </w:r>
          </w:p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«Преобразование тригонометрических выражений».</w:t>
            </w:r>
          </w:p>
        </w:tc>
        <w:tc>
          <w:tcPr>
            <w:tcW w:w="4929" w:type="dxa"/>
          </w:tcPr>
          <w:p w:rsidR="00A3107B" w:rsidRPr="008158F8" w:rsidRDefault="00A3107B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3107B" w:rsidRPr="008158F8" w:rsidTr="005833C4">
        <w:tc>
          <w:tcPr>
            <w:tcW w:w="1809" w:type="dxa"/>
          </w:tcPr>
          <w:p w:rsidR="00A3107B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8048" w:type="dxa"/>
          </w:tcPr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Контрольная работа №7 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по теме:</w:t>
            </w:r>
            <w:r w:rsidR="00A46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«Производная».</w:t>
            </w:r>
          </w:p>
        </w:tc>
        <w:tc>
          <w:tcPr>
            <w:tcW w:w="4929" w:type="dxa"/>
          </w:tcPr>
          <w:p w:rsidR="00A3107B" w:rsidRPr="008158F8" w:rsidRDefault="00A3107B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3107B" w:rsidRPr="008158F8" w:rsidTr="005833C4">
        <w:tc>
          <w:tcPr>
            <w:tcW w:w="1809" w:type="dxa"/>
          </w:tcPr>
          <w:p w:rsidR="00A3107B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4.05</w:t>
            </w:r>
          </w:p>
        </w:tc>
        <w:tc>
          <w:tcPr>
            <w:tcW w:w="8048" w:type="dxa"/>
          </w:tcPr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Контрольная работа №8 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по теме:</w:t>
            </w:r>
            <w:r w:rsidR="00A46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«Применение производной».</w:t>
            </w:r>
          </w:p>
          <w:p w:rsidR="00A3107B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:rsidR="00A3107B" w:rsidRPr="008158F8" w:rsidRDefault="00A3107B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833C4" w:rsidRPr="008158F8" w:rsidTr="005833C4">
        <w:tc>
          <w:tcPr>
            <w:tcW w:w="1809" w:type="dxa"/>
          </w:tcPr>
          <w:p w:rsidR="00374568" w:rsidRPr="008158F8" w:rsidRDefault="00A46C93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  <w:r w:rsidR="00A3107B"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8048" w:type="dxa"/>
          </w:tcPr>
          <w:p w:rsidR="00F55C72" w:rsidRPr="008158F8" w:rsidRDefault="00A3107B" w:rsidP="00A310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Итоговая контрольная работа №9.</w:t>
            </w:r>
          </w:p>
        </w:tc>
        <w:tc>
          <w:tcPr>
            <w:tcW w:w="4929" w:type="dxa"/>
          </w:tcPr>
          <w:p w:rsidR="005833C4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F55C72" w:rsidRPr="008158F8" w:rsidRDefault="00F55C72" w:rsidP="00FB37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FB37B5" w:rsidRPr="008158F8" w:rsidRDefault="00FB37B5" w:rsidP="00FB37B5">
      <w:pPr>
        <w:shd w:val="clear" w:color="auto" w:fill="FFFFFF"/>
        <w:jc w:val="center"/>
        <w:rPr>
          <w:rFonts w:ascii="Times New Roman" w:hAnsi="Times New Roman"/>
          <w:color w:val="000080"/>
          <w:sz w:val="24"/>
          <w:szCs w:val="24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37B5" w:rsidRPr="008158F8" w:rsidRDefault="00FB37B5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5C72" w:rsidRPr="008158F8" w:rsidRDefault="00F55C72" w:rsidP="00A3107B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5C72" w:rsidRPr="008158F8" w:rsidRDefault="00F55C72" w:rsidP="00A3107B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158F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Календарно-тематическое планирование.</w:t>
      </w:r>
    </w:p>
    <w:p w:rsidR="00F55C72" w:rsidRPr="008158F8" w:rsidRDefault="00F55C72" w:rsidP="00FB37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5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</w:p>
    <w:tbl>
      <w:tblPr>
        <w:tblStyle w:val="a4"/>
        <w:tblW w:w="0" w:type="auto"/>
        <w:tblLook w:val="04A0"/>
      </w:tblPr>
      <w:tblGrid>
        <w:gridCol w:w="972"/>
        <w:gridCol w:w="873"/>
        <w:gridCol w:w="3580"/>
        <w:gridCol w:w="4464"/>
        <w:gridCol w:w="3275"/>
        <w:gridCol w:w="1622"/>
      </w:tblGrid>
      <w:tr w:rsidR="00F8037F" w:rsidRPr="008158F8" w:rsidTr="0016489F">
        <w:tc>
          <w:tcPr>
            <w:tcW w:w="97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73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80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464" w:type="dxa"/>
          </w:tcPr>
          <w:p w:rsidR="00973BF7" w:rsidRPr="008158F8" w:rsidRDefault="00170C82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Дидактические единицы образовательного процесса</w:t>
            </w:r>
          </w:p>
        </w:tc>
        <w:tc>
          <w:tcPr>
            <w:tcW w:w="3275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 качества знаний учащихся</w:t>
            </w:r>
          </w:p>
        </w:tc>
        <w:tc>
          <w:tcPr>
            <w:tcW w:w="162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F8037F" w:rsidRPr="008158F8" w:rsidTr="0016489F">
        <w:tc>
          <w:tcPr>
            <w:tcW w:w="97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3580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 курса алгебры 7-9 класса.</w:t>
            </w:r>
          </w:p>
        </w:tc>
        <w:tc>
          <w:tcPr>
            <w:tcW w:w="4464" w:type="dxa"/>
          </w:tcPr>
          <w:p w:rsidR="00973BF7" w:rsidRPr="008158F8" w:rsidRDefault="00973BF7" w:rsidP="00973B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vMerge w:val="restart"/>
          </w:tcPr>
          <w:p w:rsidR="00973BF7" w:rsidRPr="008158F8" w:rsidRDefault="00973BF7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Повторение основного материала, пройденного в курсе алгебры 9 класса.</w:t>
            </w:r>
          </w:p>
          <w:p w:rsidR="00973BF7" w:rsidRPr="008158F8" w:rsidRDefault="00973BF7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Математический диктант, самостоятельная работа.</w:t>
            </w:r>
          </w:p>
          <w:p w:rsidR="00973BF7" w:rsidRPr="008158F8" w:rsidRDefault="00973BF7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Индивидуальный контроль.</w:t>
            </w:r>
          </w:p>
        </w:tc>
        <w:tc>
          <w:tcPr>
            <w:tcW w:w="162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c>
          <w:tcPr>
            <w:tcW w:w="97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3580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 курса алгебры 7-9 класса.</w:t>
            </w:r>
          </w:p>
        </w:tc>
        <w:tc>
          <w:tcPr>
            <w:tcW w:w="4464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</w:tcPr>
          <w:p w:rsidR="00973BF7" w:rsidRPr="008158F8" w:rsidRDefault="00973BF7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c>
          <w:tcPr>
            <w:tcW w:w="97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3580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 курса алгебры 7-9 класса.</w:t>
            </w:r>
          </w:p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 № 1.</w:t>
            </w:r>
          </w:p>
        </w:tc>
        <w:tc>
          <w:tcPr>
            <w:tcW w:w="4464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</w:tcPr>
          <w:p w:rsidR="00973BF7" w:rsidRPr="008158F8" w:rsidRDefault="00973BF7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</w:tcPr>
          <w:p w:rsidR="00973BF7" w:rsidRPr="008158F8" w:rsidRDefault="00973BF7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1046"/>
        </w:trPr>
        <w:tc>
          <w:tcPr>
            <w:tcW w:w="972" w:type="dxa"/>
            <w:tcBorders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3580" w:type="dxa"/>
            <w:tcBorders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4464" w:type="dxa"/>
            <w:vMerge w:val="restart"/>
          </w:tcPr>
          <w:p w:rsidR="00170C82" w:rsidRPr="008158F8" w:rsidRDefault="00170C82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Знать и понимать:</w:t>
            </w:r>
          </w:p>
          <w:p w:rsidR="00170C82" w:rsidRPr="008158F8" w:rsidRDefault="00170C82" w:rsidP="008158F8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числовая окружность,</w:t>
            </w: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и котангенс числового аргумента;</w:t>
            </w: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и котангенс углового аргумента;</w:t>
            </w: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радиан, радианная мера угла;</w:t>
            </w:r>
          </w:p>
          <w:p w:rsidR="00170C82" w:rsidRPr="008158F8" w:rsidRDefault="00170C82" w:rsidP="008158F8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основные тождества;</w:t>
            </w:r>
          </w:p>
          <w:p w:rsidR="00170C82" w:rsidRPr="008158F8" w:rsidRDefault="00170C82" w:rsidP="008158F8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соотношения между градусной и радианной мерами угла.</w:t>
            </w: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C82" w:rsidRPr="008158F8" w:rsidRDefault="00170C82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решать простейшие тригонометрические уравнения с помощью числовой окружности;</w:t>
            </w:r>
          </w:p>
          <w:p w:rsidR="00170C82" w:rsidRPr="008158F8" w:rsidRDefault="00170C82" w:rsidP="008158F8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 окружности точки по 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координатам;</w:t>
            </w:r>
          </w:p>
          <w:p w:rsidR="00170C82" w:rsidRPr="008158F8" w:rsidRDefault="00170C82" w:rsidP="008158F8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находить координаты точки, расположенной на числовой окружности;</w:t>
            </w:r>
          </w:p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преобразовывать тригонометрические выражения с помощью тождеств.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Изучение и первичное закрепление новых знаний (беседа); Групповой контроль.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690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Default="00170C82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11.09</w:t>
            </w:r>
          </w:p>
          <w:p w:rsidR="0016489F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Числовая окружность.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новых знаний (беседа); практическая работа. Взаимный и индивидуальный контроль.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849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Default="00170C82" w:rsidP="001648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648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:rsidR="0016489F" w:rsidRPr="008158F8" w:rsidRDefault="0016489F" w:rsidP="001648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Числовая окружность на координатной плоскости.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 Урок практикум. Самостоятельная работа обучающая. Групповой контроль, самоконтроль.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104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:rsidR="00170C82" w:rsidRPr="008158F8" w:rsidRDefault="00170C82" w:rsidP="009477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55C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  <w:p w:rsidR="00170C82" w:rsidRPr="008158F8" w:rsidRDefault="00170C82" w:rsidP="009477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47373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  <w:p w:rsidR="00170C82" w:rsidRPr="008158F8" w:rsidRDefault="00170C82" w:rsidP="007015A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  <w:p w:rsidR="00170C82" w:rsidRPr="008158F8" w:rsidRDefault="00170C82" w:rsidP="007015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  <w:p w:rsidR="00170C82" w:rsidRPr="008158F8" w:rsidRDefault="00170C82" w:rsidP="00245D2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245D2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245D2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245D2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16489F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</w:t>
            </w:r>
          </w:p>
          <w:p w:rsidR="0016489F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22.09</w:t>
            </w:r>
          </w:p>
          <w:p w:rsidR="0016489F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Default="00170C82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89F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Синус и косинус.</w:t>
            </w:r>
          </w:p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Тригонометрические функции.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Тригонометрические функции углового аргумента.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Формулы приведения.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Функция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sin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её свойства и график.</w:t>
            </w: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0C58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Функция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cos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),её свойства и график.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функций.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построить график функции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mf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если известен график функции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построить график функции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если известен график функции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Графики гармонического колебания.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Функция  у=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ctg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),  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tg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,их свойства.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К.Р.№1: «Тригонометрические функции»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Первые представления о решении простейших тригонометрических уравнений.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Арккосинус и решение уравнения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cos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Арксинус и решение уравнения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sinx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Арктангенс и арккотангенс и решение уравнений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tg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ctgx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Тригонометрические уравнения.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К.Р.№2: «Тригонометрические уравнения»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Синус и косинус суммы аргументов.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Синус и косинус разности  аргументов.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Тангенс суммы и разности аргументов.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Формулы двойного аргумента.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Формулы понижения степени.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Преобразование сумм тригонометрических функций в сумму.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 в произведение.</w:t>
            </w: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9477E8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Преобразование выражений 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Asinx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Bcosx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Csin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и решение уравнений с помощью данного преобразования.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К.Р.№3: «Преобразование тригонометрических выражений»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Числовые последовательности.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 числовой последовательности.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Вычисление пределов последовательности.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бесконечной геометрической прогрессии.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 функции на бесконечность.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 функции в точке.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Приращение аргумента, приращение функции.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Задачи, приводящие к понятию производной.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производной,её геометрический и физический смысл.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Алгоритм отыскания производной.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Формулы дифференцирования.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дифференцирования.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Дифференцирование функции у=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kx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К.Р.№4: «Вычисление производных»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Исследование функций на монотонность.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Отыскание точек экстремума.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графиков функций.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Отыскивание  наименьшего и наибольшего непрерывной функции на промежутке.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на отыскивание  наименьшего  и наибольшего непрерывной функции на промежутке.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К.Р.№5: «Применение производной к исследованию функций»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Примеры комбинаторных задач.Пенрестановки.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Примеры комбинаторных задач.Сочетания.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Примеры комбинаторных задач. Размещения.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Относительная частота случайного события.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Вероятность возможных событий.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  <w:p w:rsidR="00170C82" w:rsidRPr="008158F8" w:rsidRDefault="00170C82" w:rsidP="007015A2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C37440">
            <w:pPr>
              <w:spacing w:befor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 Урок практикум. Самостоятельная работа проверочная.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099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170C82" w:rsidP="001648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648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Тангенс и котангенс.</w:t>
            </w: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 Урок практикум. Самостоятельная работа</w:t>
            </w:r>
            <w:r w:rsidR="008158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604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170C82" w:rsidP="001648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648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F438A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Тригонометрические функции числового аргумента.</w:t>
            </w: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Обучающий урок. Урок практикум. Самостоятельная работа обучающая.Групповой контроль, 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2260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170C82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648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:rsidR="00170C82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Тригонометрические функции углового аргумента. Зачёт № 1</w:t>
            </w:r>
          </w:p>
        </w:tc>
        <w:tc>
          <w:tcPr>
            <w:tcW w:w="4464" w:type="dxa"/>
            <w:vMerge/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учащихся. Устный и письменный опросы. Фронтальный контроль.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116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A0494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№ 2: «Тригонометрические функции числового и углового аргумента».</w:t>
            </w:r>
          </w:p>
          <w:p w:rsidR="00170C82" w:rsidRPr="008158F8" w:rsidRDefault="00170C82" w:rsidP="001B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  учащихся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865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170C82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коррекции знаний учащихся.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2141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158F8" w:rsidRPr="008158F8" w:rsidRDefault="008158F8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  <w:p w:rsidR="008158F8" w:rsidRPr="008158F8" w:rsidRDefault="008158F8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</w:tcBorders>
          </w:tcPr>
          <w:p w:rsidR="008158F8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8158F8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8158F8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8158F8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</w:tcBorders>
          </w:tcPr>
          <w:p w:rsidR="008158F8" w:rsidRPr="008158F8" w:rsidRDefault="008158F8" w:rsidP="001B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приведения.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8158F8" w:rsidRPr="008158F8" w:rsidRDefault="008158F8" w:rsidP="008158F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тригонометрические функции;</w:t>
            </w:r>
          </w:p>
          <w:p w:rsidR="008158F8" w:rsidRPr="008158F8" w:rsidRDefault="008158F8" w:rsidP="008158F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синусоида, тангенсоида;</w:t>
            </w:r>
          </w:p>
          <w:p w:rsidR="008158F8" w:rsidRPr="008158F8" w:rsidRDefault="008158F8" w:rsidP="008158F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периодическая функция, период функции, основной период;</w:t>
            </w:r>
          </w:p>
          <w:p w:rsidR="008158F8" w:rsidRPr="008158F8" w:rsidRDefault="008158F8" w:rsidP="008158F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приведения;</w:t>
            </w:r>
          </w:p>
          <w:p w:rsidR="008158F8" w:rsidRPr="008158F8" w:rsidRDefault="008158F8" w:rsidP="008158F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свойства тригонометрических функций;</w:t>
            </w:r>
          </w:p>
          <w:p w:rsidR="008158F8" w:rsidRPr="008158F8" w:rsidRDefault="008158F8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математическое представление гармонических колебаний;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знать формулы функций, изученных в 7-9 классах, уметь строить их графики (эскизы) и преобразовывать;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знать основные четные функции;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знать период основных функций, определять его для сложных;</w:t>
            </w:r>
          </w:p>
          <w:p w:rsidR="008158F8" w:rsidRPr="008158F8" w:rsidRDefault="008158F8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строить графики основных тригонометрических функций;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строить графики функций вида </w:t>
            </w:r>
            <w:r w:rsidRPr="008158F8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), путем преобразования графика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 xml:space="preserve">); 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строить графики функций вида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),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путем преобразования графика функции      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);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описывать свойства тригонометрических функций;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определять по графику промежутки </w:t>
            </w: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возрастания и убывания;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знать формулы функций, изученных в 7-9 классах, уметь строить их графики (эскизы) и преобразовывать;</w:t>
            </w:r>
          </w:p>
          <w:p w:rsidR="008158F8" w:rsidRPr="008158F8" w:rsidRDefault="008158F8" w:rsidP="008158F8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исследовать  функцию по схеме;</w:t>
            </w:r>
          </w:p>
          <w:p w:rsidR="008158F8" w:rsidRP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определять период, частоту и амплитуду гармонических  колебаний.</w:t>
            </w:r>
          </w:p>
        </w:tc>
        <w:tc>
          <w:tcPr>
            <w:tcW w:w="3275" w:type="dxa"/>
            <w:vMerge w:val="restart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Уроки усвоения новых знаний, приобретения новых умений и навыков. Самостоятельная работа.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</w:tcBorders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35"/>
        </w:trPr>
        <w:tc>
          <w:tcPr>
            <w:tcW w:w="972" w:type="dxa"/>
            <w:tcBorders>
              <w:top w:val="single" w:sz="4" w:space="0" w:color="auto"/>
            </w:tcBorders>
          </w:tcPr>
          <w:p w:rsidR="008158F8" w:rsidRPr="008158F8" w:rsidRDefault="008158F8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</w:tcPr>
          <w:p w:rsidR="008158F8" w:rsidRPr="008158F8" w:rsidRDefault="008158F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vMerge/>
          </w:tcPr>
          <w:p w:rsidR="008158F8" w:rsidRPr="008158F8" w:rsidRDefault="008158F8" w:rsidP="001B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4" w:type="dxa"/>
            <w:vMerge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8158F8" w:rsidRPr="008158F8" w:rsidRDefault="008158F8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8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8158F8">
              <w:rPr>
                <w:rFonts w:ascii="Cambria Math" w:hAnsi="Cambria Math"/>
                <w:b/>
                <w:sz w:val="24"/>
                <w:szCs w:val="24"/>
              </w:rPr>
              <w:t>𝑦</w:t>
            </w: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8158F8">
              <w:rPr>
                <w:rFonts w:ascii="Cambria Math" w:hAnsi="Cambria Math"/>
                <w:sz w:val="24"/>
                <w:szCs w:val="24"/>
              </w:rPr>
              <w:t>𝒔𝒊𝒏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Cambria Math" w:hAnsi="Cambria Math"/>
                <w:sz w:val="24"/>
                <w:szCs w:val="24"/>
              </w:rPr>
              <w:t>𝒙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её свойства и график.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Уроки усвоения новых знаний, приобретения новых умений и</w:t>
            </w:r>
            <w:r w:rsidR="008158F8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A049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8158F8">
              <w:rPr>
                <w:rFonts w:ascii="Cambria Math" w:hAnsi="Cambria Math"/>
                <w:b/>
                <w:sz w:val="24"/>
                <w:szCs w:val="24"/>
              </w:rPr>
              <w:t>𝑦</w:t>
            </w: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8158F8">
              <w:rPr>
                <w:rFonts w:ascii="Cambria Math" w:hAnsi="Cambria Math"/>
                <w:sz w:val="24"/>
                <w:szCs w:val="24"/>
              </w:rPr>
              <w:t>𝒄𝒐𝒔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Cambria Math" w:hAnsi="Cambria Math"/>
                <w:sz w:val="24"/>
                <w:szCs w:val="24"/>
              </w:rPr>
              <w:t>𝒙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её свойства и график.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самостоятельных работ.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A049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Периодичность функций </w:t>
            </w:r>
            <w:r w:rsidRPr="008158F8">
              <w:rPr>
                <w:rFonts w:ascii="Cambria Math" w:hAnsi="Cambria Math"/>
                <w:b/>
                <w:sz w:val="24"/>
                <w:szCs w:val="24"/>
              </w:rPr>
              <w:t>𝑦</w:t>
            </w: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8158F8">
              <w:rPr>
                <w:rFonts w:ascii="Cambria Math" w:hAnsi="Cambria Math"/>
                <w:sz w:val="24"/>
                <w:szCs w:val="24"/>
              </w:rPr>
              <w:t>𝒔𝒊𝒏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Cambria Math" w:hAnsi="Cambria Math"/>
                <w:sz w:val="24"/>
                <w:szCs w:val="24"/>
              </w:rPr>
              <w:t>𝒙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158F8">
              <w:rPr>
                <w:rFonts w:ascii="Cambria Math" w:hAnsi="Cambria Math"/>
                <w:b/>
                <w:sz w:val="24"/>
                <w:szCs w:val="24"/>
              </w:rPr>
              <w:t>𝑦</w:t>
            </w: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8158F8">
              <w:rPr>
                <w:rFonts w:ascii="Cambria Math" w:hAnsi="Cambria Math"/>
                <w:sz w:val="24"/>
                <w:szCs w:val="24"/>
              </w:rPr>
              <w:t>𝒄𝒐𝒔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Cambria Math" w:hAnsi="Cambria Math"/>
                <w:sz w:val="24"/>
                <w:szCs w:val="24"/>
              </w:rPr>
              <w:t>𝒙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самостоятельных работ.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446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624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Как построить график функции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, если известен график функции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 на преобразование графиков функций.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40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E65784" w:rsidRPr="008158F8" w:rsidRDefault="00E65784" w:rsidP="00361FF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08.11</w:t>
            </w:r>
          </w:p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624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Как построить график функции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8158F8">
              <w:rPr>
                <w:rFonts w:ascii="Cambria Math" w:hAnsi="Cambria Math"/>
                <w:b/>
                <w:i/>
                <w:sz w:val="24"/>
                <w:szCs w:val="24"/>
              </w:rPr>
              <w:t>𝗄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, если известен график функции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 на преобразование графиков функций.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624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График гармонического колебания.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574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16489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tg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ctg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их свойства и график. Зачёт № 2.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 Устный и письменный опросы.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161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70C82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№ 3: «Графики тригонометрических функций и их преобразования».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применять теоретический материал при выполнении письменных заданий.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  учащихся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170C82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коррекции знаний учащихся.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Первые представления о решении простейших тригонометрических уравнений.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арксинус, арккосинус, арктангенс, арккотангенс;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тригонометрическое уравнение, простейшее тригонометрическое уравнение;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однородное тригонометрическое уравнение первой степени, второй степени;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уравнение с параметрами;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понятия обратных тригонометрических функций;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для решения  тригонометрических  уравнений;</w:t>
            </w:r>
          </w:p>
          <w:p w:rsidR="00E65784" w:rsidRPr="008158F8" w:rsidRDefault="00E65784" w:rsidP="008158F8">
            <w:pPr>
              <w:numPr>
                <w:ilvl w:val="0"/>
                <w:numId w:val="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графическое изображение решений тригонометрических уравнений и неравенств.</w:t>
            </w:r>
          </w:p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784" w:rsidRPr="008158F8" w:rsidRDefault="00E65784" w:rsidP="008158F8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вычислять обратные тригонометрические функции некоторых числовых значений;</w:t>
            </w:r>
          </w:p>
          <w:p w:rsidR="00E65784" w:rsidRPr="008158F8" w:rsidRDefault="00E65784" w:rsidP="008158F8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решать простейшие тригонометрические уравнения и неравенства, а также применять тригонометрические  преобразования к более сложным;</w:t>
            </w:r>
          </w:p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показывать решение на единичной окружности.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Арккосинус и решение уравнений вида</w:t>
            </w:r>
          </w:p>
          <w:p w:rsidR="00E65784" w:rsidRPr="008158F8" w:rsidRDefault="00E65784" w:rsidP="00C33E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cos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=</w:t>
            </w: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Арксинус и решение уравнений вида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sin x = a.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574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Арктангенс и решение уравнения вида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tg x = a</w:t>
            </w:r>
            <w:r w:rsidRPr="008158F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Арккотангенс и решение уравнения вида 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ctg x = a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3822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Зачёт № 3.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 Устный и письменный опросы. Фронтальный контроль.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170C82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AD7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по теме № 4: </w:t>
            </w: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«Тригонометрические уравнения».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  <w:r w:rsidR="008158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170C82" w:rsidRPr="008158F8" w:rsidRDefault="00170C82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70C82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70C82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170C82" w:rsidRPr="008158F8" w:rsidRDefault="00170C82" w:rsidP="00AD7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170C82" w:rsidRPr="008158F8" w:rsidRDefault="00170C82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коррекции знаний учащихся.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170C82" w:rsidRPr="008158F8" w:rsidRDefault="00170C82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Синус и косинус суммы аргументов.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E65784" w:rsidRPr="008158F8" w:rsidRDefault="00E65784" w:rsidP="008158F8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формулы, связывающие тригонометрические функции одного </w:t>
            </w: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и того же аргумента;</w:t>
            </w:r>
          </w:p>
          <w:p w:rsidR="00E65784" w:rsidRPr="008158F8" w:rsidRDefault="00E65784" w:rsidP="008158F8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сложения аргументов;</w:t>
            </w:r>
          </w:p>
          <w:p w:rsidR="00E65784" w:rsidRPr="008158F8" w:rsidRDefault="00E65784" w:rsidP="008158F8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преобразование сумм тригонометрических функций в произведение;</w:t>
            </w:r>
          </w:p>
          <w:p w:rsidR="00E65784" w:rsidRPr="008158F8" w:rsidRDefault="00E65784" w:rsidP="008158F8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преобразование произведений тригонометрических функций в суммы.</w:t>
            </w:r>
          </w:p>
          <w:p w:rsidR="00E65784" w:rsidRPr="008158F8" w:rsidRDefault="00E65784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784" w:rsidRPr="008158F8" w:rsidRDefault="00E65784" w:rsidP="008158F8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преобразовывать тригонометрические выражения с помощью формул.</w:t>
            </w: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 xml:space="preserve"> применять изученный теоретический материал при выполнении письменной работы.</w:t>
            </w:r>
          </w:p>
          <w:p w:rsidR="00E65784" w:rsidRPr="008158F8" w:rsidRDefault="00E65784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E65784" w:rsidRPr="008158F8" w:rsidRDefault="00E65784" w:rsidP="008158F8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формулы, связывающие функции аргументов, из которых один вдвое больше другого.</w:t>
            </w:r>
          </w:p>
          <w:p w:rsidR="00E65784" w:rsidRPr="008158F8" w:rsidRDefault="00E65784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784" w:rsidRPr="008158F8" w:rsidRDefault="00E65784" w:rsidP="008158F8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сумму 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тригонометрических функций в произведение;</w:t>
            </w:r>
          </w:p>
          <w:p w:rsidR="00E65784" w:rsidRPr="008158F8" w:rsidRDefault="00E65784" w:rsidP="008158F8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преобразовывать произведение тригонометрических функций в сумму;</w:t>
            </w:r>
          </w:p>
          <w:p w:rsidR="00E65784" w:rsidRPr="008158F8" w:rsidRDefault="00E65784" w:rsidP="008158F8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преобразование выражения </w:t>
            </w:r>
          </w:p>
          <w:p w:rsidR="00E65784" w:rsidRPr="008158F8" w:rsidRDefault="00E65784" w:rsidP="008158F8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5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8158F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 sin x + B cos x 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15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Pr="00815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58F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 sin (x + t)</w:t>
            </w:r>
          </w:p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Синус и косинус разности аргументов.</w:t>
            </w:r>
          </w:p>
        </w:tc>
        <w:tc>
          <w:tcPr>
            <w:tcW w:w="4464" w:type="dxa"/>
            <w:vMerge/>
            <w:vAlign w:val="center"/>
          </w:tcPr>
          <w:p w:rsidR="00E65784" w:rsidRPr="008158F8" w:rsidRDefault="00E65784" w:rsidP="008158F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Тангенс суммы и разности аргументов.</w:t>
            </w:r>
          </w:p>
        </w:tc>
        <w:tc>
          <w:tcPr>
            <w:tcW w:w="4464" w:type="dxa"/>
            <w:vMerge/>
            <w:vAlign w:val="center"/>
          </w:tcPr>
          <w:p w:rsidR="00E65784" w:rsidRPr="008158F8" w:rsidRDefault="00E65784" w:rsidP="008158F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432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выражений.</w:t>
            </w:r>
          </w:p>
        </w:tc>
        <w:tc>
          <w:tcPr>
            <w:tcW w:w="4464" w:type="dxa"/>
            <w:vMerge/>
            <w:tcBorders>
              <w:bottom w:val="single" w:sz="4" w:space="0" w:color="auto"/>
            </w:tcBorders>
            <w:vAlign w:val="center"/>
          </w:tcPr>
          <w:p w:rsidR="00E65784" w:rsidRPr="008158F8" w:rsidRDefault="00E65784" w:rsidP="008158F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716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№ 5: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«Тригонометрические функции суммы и разности аргументов».</w:t>
            </w:r>
          </w:p>
        </w:tc>
        <w:tc>
          <w:tcPr>
            <w:tcW w:w="4464" w:type="dxa"/>
            <w:vMerge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vMerge/>
            <w:tcBorders>
              <w:bottom w:val="single" w:sz="4" w:space="0" w:color="auto"/>
            </w:tcBorders>
            <w:vAlign w:val="bottom"/>
          </w:tcPr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 коррекции знаний учащихся.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E65784" w:rsidRPr="008158F8" w:rsidRDefault="004C635E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двойного аргумента.</w:t>
            </w:r>
          </w:p>
        </w:tc>
        <w:tc>
          <w:tcPr>
            <w:tcW w:w="4464" w:type="dxa"/>
            <w:vMerge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Формулы понижения степени.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02.02</w:t>
            </w:r>
          </w:p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Преобразование сумм тригонометрических функций в произведение.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Преобразование произведений тригонометрических функций в сумму.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ED3854">
        <w:trPr>
          <w:trHeight w:hRule="exact" w:val="199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A90188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A90188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Преобразование выражения  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sin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+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cos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к виду 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sin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+ 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</w:t>
            </w:r>
            <w:r w:rsidRPr="008158F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зачёт № 4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 Устный и письменный опросы. Фронтальный контроль.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574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A90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№ 6:</w:t>
            </w:r>
          </w:p>
          <w:p w:rsidR="00E65784" w:rsidRPr="008158F8" w:rsidRDefault="00E65784" w:rsidP="005F6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«Преобразование тригонометрических выражений».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A90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коррекции знаний учащихся.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E65784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Числовые последовательности.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Предел числовой последовательности.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числовая последовательность;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монотонная (возрастающая или убывающая) последовательность;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ограниченная (сверху, снизу) последовательность;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предел последовательности;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сходящаяся последовательность, расходящаяся последовательность;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окрестность точки, радиус окрестности;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сумма бесконечной геометрической прогрессии;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предел функции на бесконечности;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предел функции в точке;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приращение функции, приращение аргумента; 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дифференцируемая функция;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правила дифференцирования,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формулы дифференцирования;</w:t>
            </w:r>
          </w:p>
          <w:p w:rsidR="00E65784" w:rsidRPr="008158F8" w:rsidRDefault="00E65784" w:rsidP="008158F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алгоритм отыскания производной.</w:t>
            </w:r>
          </w:p>
          <w:p w:rsidR="00E65784" w:rsidRPr="008158F8" w:rsidRDefault="00E65784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784" w:rsidRPr="008158F8" w:rsidRDefault="00E65784" w:rsidP="008158F8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находить приращение по формулам;</w:t>
            </w:r>
          </w:p>
          <w:p w:rsidR="00E65784" w:rsidRPr="008158F8" w:rsidRDefault="00E65784" w:rsidP="008158F8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вычислять производные по таблице производных, производную суммы, произведения, частного функций;</w:t>
            </w:r>
          </w:p>
          <w:p w:rsidR="00E65784" w:rsidRPr="008158F8" w:rsidRDefault="00E65784" w:rsidP="008158F8">
            <w:pPr>
              <w:numPr>
                <w:ilvl w:val="0"/>
                <w:numId w:val="1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находить производную сложной функции.</w:t>
            </w:r>
          </w:p>
          <w:p w:rsidR="00E65784" w:rsidRPr="008158F8" w:rsidRDefault="00E65784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737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предела последовательности.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912A63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</w:t>
            </w:r>
          </w:p>
          <w:p w:rsidR="00912A63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4" w:space="0" w:color="auto"/>
            </w:tcBorders>
          </w:tcPr>
          <w:p w:rsidR="00912A63" w:rsidRPr="008158F8" w:rsidRDefault="00912A6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912A63" w:rsidRPr="008158F8" w:rsidRDefault="00912A6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12A63" w:rsidRPr="008158F8" w:rsidRDefault="00912A63" w:rsidP="00BB2B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vMerge w:val="restart"/>
            <w:tcBorders>
              <w:top w:val="single" w:sz="4" w:space="0" w:color="auto"/>
            </w:tcBorders>
          </w:tcPr>
          <w:p w:rsidR="00912A63" w:rsidRPr="008158F8" w:rsidRDefault="00912A63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пределов последовательностей.</w:t>
            </w:r>
          </w:p>
          <w:p w:rsidR="00912A63" w:rsidRPr="008158F8" w:rsidRDefault="00912A63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Сумма бесконечной геометрической прогрессии.</w:t>
            </w:r>
          </w:p>
          <w:p w:rsidR="00912A63" w:rsidRPr="008158F8" w:rsidRDefault="00912A63" w:rsidP="005F60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4464" w:type="dxa"/>
            <w:vMerge/>
          </w:tcPr>
          <w:p w:rsidR="00912A63" w:rsidRPr="008158F8" w:rsidRDefault="00912A63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912A63" w:rsidRPr="008158F8" w:rsidRDefault="00912A63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912A63" w:rsidRPr="008158F8" w:rsidRDefault="00912A63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8D2F08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912A63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</w:tcPr>
          <w:p w:rsidR="00912A63" w:rsidRPr="008158F8" w:rsidRDefault="00912A6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vMerge/>
          </w:tcPr>
          <w:p w:rsidR="00912A63" w:rsidRPr="008158F8" w:rsidRDefault="00912A63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4" w:type="dxa"/>
            <w:vMerge/>
          </w:tcPr>
          <w:p w:rsidR="00912A63" w:rsidRPr="008158F8" w:rsidRDefault="00912A63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912A63" w:rsidRPr="008158F8" w:rsidRDefault="00912A63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Повторение  материала 9 класса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912A63" w:rsidRPr="008158F8" w:rsidRDefault="00912A63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:rsidR="00E65784" w:rsidRPr="008158F8" w:rsidRDefault="00912A63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BB2B8A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:rsidR="00E65784" w:rsidRPr="008158F8" w:rsidRDefault="00BB2B8A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Предел функции. Предел функции на бесконечность.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BB2B8A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BB2B8A" w:rsidRDefault="00BB2B8A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07.03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Предел функции в точке.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Приращение аргумента, приращение функции.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Задачи, приводящие к понятию производной.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производной, ее геометрический и физический смысл.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Алгоритм отыскания производной.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02.04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04.04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Формулы дифференцирования.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Обучающий урок.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BB2B8A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BB2B8A" w:rsidRDefault="00BB2B8A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06.04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80" w:type="dxa"/>
            <w:tcBorders>
              <w:top w:val="single" w:sz="4" w:space="0" w:color="auto"/>
            </w:tcBorders>
            <w:vAlign w:val="center"/>
          </w:tcPr>
          <w:p w:rsidR="00E65784" w:rsidRPr="008158F8" w:rsidRDefault="00E65784" w:rsidP="005F6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дифференцирования. Дифференцирование функций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vertAlign w:val="superscript"/>
                <w:lang w:val="en-US"/>
              </w:rPr>
              <w:t>n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,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tg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,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ctg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(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  <w:p w:rsidR="00E65784" w:rsidRPr="008158F8" w:rsidRDefault="00E65784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ED385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Дифференцирование функции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y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=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f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(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kx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+ 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m</w:t>
            </w:r>
            <w:r w:rsidRPr="008158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)</w:t>
            </w: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464" w:type="dxa"/>
            <w:vMerge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1021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BB2B8A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№7 </w:t>
            </w: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теме:</w:t>
            </w:r>
            <w:r w:rsidR="00BB2B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«Производная».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E65784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E65784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E65784" w:rsidRPr="008158F8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464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  коррекции знаний учащихся.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F8037F">
        <w:trPr>
          <w:trHeight w:hRule="exact" w:val="1418"/>
        </w:trPr>
        <w:tc>
          <w:tcPr>
            <w:tcW w:w="972" w:type="dxa"/>
            <w:tcBorders>
              <w:top w:val="single" w:sz="4" w:space="0" w:color="auto"/>
            </w:tcBorders>
          </w:tcPr>
          <w:p w:rsid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  <w:p w:rsidR="00BB2B8A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F8037F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F8037F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F8037F" w:rsidRPr="008158F8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8158F8" w:rsidRPr="008158F8" w:rsidRDefault="008158F8" w:rsidP="005F60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Уравнение касательной к графику функции.</w:t>
            </w:r>
          </w:p>
        </w:tc>
        <w:tc>
          <w:tcPr>
            <w:tcW w:w="4464" w:type="dxa"/>
            <w:vMerge w:val="restart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 xml:space="preserve">Знать и понимать: </w:t>
            </w:r>
          </w:p>
          <w:p w:rsidR="008158F8" w:rsidRP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касательная к графику функции;</w:t>
            </w:r>
          </w:p>
          <w:p w:rsidR="008158F8" w:rsidRP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точка экстремума (максимума, минимума) функции;</w:t>
            </w:r>
          </w:p>
          <w:p w:rsidR="008158F8" w:rsidRP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стационарная точка, критическая точка функции;</w:t>
            </w:r>
          </w:p>
          <w:p w:rsidR="008158F8" w:rsidRP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алгоритм составления уравнения касательной к графику функции;</w:t>
            </w:r>
          </w:p>
          <w:p w:rsidR="008158F8" w:rsidRP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алгоритм исследования функции на монотонность и экстремумы;</w:t>
            </w:r>
          </w:p>
          <w:p w:rsidR="008158F8" w:rsidRDefault="008158F8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алгоритм отыскания наибольшего и наименьшего значений непрерывной функции на промежутке.</w:t>
            </w:r>
          </w:p>
          <w:p w:rsidR="00A638D1" w:rsidRPr="008158F8" w:rsidRDefault="00A638D1" w:rsidP="008158F8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8158F8" w:rsidRPr="008158F8" w:rsidRDefault="008158F8" w:rsidP="008158F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1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58F8" w:rsidRPr="008158F8" w:rsidRDefault="008158F8" w:rsidP="008158F8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 xml:space="preserve">уметь написать уравнение касательной к функции в заданной </w:t>
            </w: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точке;</w:t>
            </w:r>
          </w:p>
          <w:p w:rsidR="008158F8" w:rsidRPr="008158F8" w:rsidRDefault="008158F8" w:rsidP="008158F8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определять угол наклона касательной;</w:t>
            </w:r>
          </w:p>
          <w:p w:rsidR="008158F8" w:rsidRPr="008158F8" w:rsidRDefault="008158F8" w:rsidP="008158F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вычислять приближенные значения некоторых выражений;</w:t>
            </w:r>
          </w:p>
          <w:p w:rsidR="008158F8" w:rsidRPr="008158F8" w:rsidRDefault="008158F8" w:rsidP="008158F8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вычислять скорость и ускорение по заданному уравнению пути.</w:t>
            </w:r>
          </w:p>
          <w:p w:rsidR="008158F8" w:rsidRPr="008158F8" w:rsidRDefault="008158F8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58F8" w:rsidRPr="008158F8" w:rsidRDefault="008158F8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58F8" w:rsidRPr="008158F8" w:rsidRDefault="008158F8" w:rsidP="008158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lastRenderedPageBreak/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989"/>
        </w:trPr>
        <w:tc>
          <w:tcPr>
            <w:tcW w:w="972" w:type="dxa"/>
            <w:tcBorders>
              <w:top w:val="single" w:sz="4" w:space="0" w:color="auto"/>
            </w:tcBorders>
          </w:tcPr>
          <w:p w:rsidR="008158F8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F8037F" w:rsidRDefault="00F8037F" w:rsidP="00F8037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8158F8" w:rsidRPr="008158F8" w:rsidRDefault="008158F8" w:rsidP="00F8037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8158F8" w:rsidRPr="008158F8" w:rsidRDefault="008158F8" w:rsidP="005F60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Применение производной для исследования функций.</w:t>
            </w:r>
          </w:p>
        </w:tc>
        <w:tc>
          <w:tcPr>
            <w:tcW w:w="4464" w:type="dxa"/>
            <w:vMerge/>
          </w:tcPr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hRule="exact" w:val="594"/>
        </w:trPr>
        <w:tc>
          <w:tcPr>
            <w:tcW w:w="972" w:type="dxa"/>
            <w:tcBorders>
              <w:top w:val="single" w:sz="4" w:space="0" w:color="auto"/>
            </w:tcBorders>
          </w:tcPr>
          <w:p w:rsid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  <w:p w:rsidR="00BB2B8A" w:rsidRPr="008158F8" w:rsidRDefault="00BB2B8A" w:rsidP="001B3C9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F8037F" w:rsidRDefault="00F8037F" w:rsidP="00F8037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8158F8" w:rsidRPr="008158F8" w:rsidRDefault="00F8037F" w:rsidP="00F8037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8158F8" w:rsidRPr="008158F8" w:rsidRDefault="008158F8" w:rsidP="005F60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функций на монотонность.</w:t>
            </w:r>
          </w:p>
        </w:tc>
        <w:tc>
          <w:tcPr>
            <w:tcW w:w="4464" w:type="dxa"/>
            <w:vMerge/>
          </w:tcPr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501"/>
        </w:trPr>
        <w:tc>
          <w:tcPr>
            <w:tcW w:w="972" w:type="dxa"/>
          </w:tcPr>
          <w:p w:rsidR="008158F8" w:rsidRDefault="00BB2B8A" w:rsidP="005F60B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  <w:p w:rsidR="00BB2B8A" w:rsidRPr="008158F8" w:rsidRDefault="00BB2B8A" w:rsidP="005F60B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3" w:type="dxa"/>
          </w:tcPr>
          <w:p w:rsidR="00BB2B8A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28.04</w:t>
            </w:r>
          </w:p>
          <w:p w:rsidR="00F8037F" w:rsidRPr="008158F8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3580" w:type="dxa"/>
          </w:tcPr>
          <w:p w:rsidR="008158F8" w:rsidRPr="008158F8" w:rsidRDefault="008158F8" w:rsidP="005F60B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Отыскание точек экстремума.</w:t>
            </w:r>
          </w:p>
        </w:tc>
        <w:tc>
          <w:tcPr>
            <w:tcW w:w="4464" w:type="dxa"/>
            <w:vMerge/>
          </w:tcPr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859"/>
        </w:trPr>
        <w:tc>
          <w:tcPr>
            <w:tcW w:w="972" w:type="dxa"/>
          </w:tcPr>
          <w:p w:rsidR="008158F8" w:rsidRDefault="00F8037F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  <w:p w:rsidR="00F8037F" w:rsidRDefault="00F8037F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  <w:p w:rsidR="00F8037F" w:rsidRPr="008158F8" w:rsidRDefault="00F8037F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73" w:type="dxa"/>
          </w:tcPr>
          <w:p w:rsidR="008158F8" w:rsidRDefault="00F8037F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04.05</w:t>
            </w:r>
          </w:p>
          <w:p w:rsidR="00F8037F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07.05</w:t>
            </w:r>
          </w:p>
          <w:p w:rsidR="00A46C93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3580" w:type="dxa"/>
          </w:tcPr>
          <w:p w:rsidR="008158F8" w:rsidRPr="008158F8" w:rsidRDefault="008158F8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Отыскание наибольшего и наименьшего значений непрерывной функции на промежутке.</w:t>
            </w:r>
          </w:p>
        </w:tc>
        <w:tc>
          <w:tcPr>
            <w:tcW w:w="4464" w:type="dxa"/>
            <w:vMerge/>
          </w:tcPr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1513"/>
        </w:trPr>
        <w:tc>
          <w:tcPr>
            <w:tcW w:w="972" w:type="dxa"/>
          </w:tcPr>
          <w:p w:rsidR="008158F8" w:rsidRPr="008158F8" w:rsidRDefault="00F8037F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873" w:type="dxa"/>
          </w:tcPr>
          <w:p w:rsidR="008158F8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3580" w:type="dxa"/>
          </w:tcPr>
          <w:p w:rsidR="008158F8" w:rsidRPr="008158F8" w:rsidRDefault="008158F8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отыскание наибольших и наименьших значений величин</w:t>
            </w:r>
          </w:p>
        </w:tc>
        <w:tc>
          <w:tcPr>
            <w:tcW w:w="4464" w:type="dxa"/>
            <w:vMerge/>
          </w:tcPr>
          <w:p w:rsidR="008158F8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8158F8" w:rsidRPr="008158F8" w:rsidRDefault="008158F8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выполнения практических заданий.</w:t>
            </w:r>
          </w:p>
        </w:tc>
        <w:tc>
          <w:tcPr>
            <w:tcW w:w="1622" w:type="dxa"/>
          </w:tcPr>
          <w:p w:rsidR="008158F8" w:rsidRPr="008158F8" w:rsidRDefault="008158F8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655"/>
        </w:trPr>
        <w:tc>
          <w:tcPr>
            <w:tcW w:w="972" w:type="dxa"/>
          </w:tcPr>
          <w:p w:rsidR="00E65784" w:rsidRPr="008158F8" w:rsidRDefault="00F8037F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873" w:type="dxa"/>
          </w:tcPr>
          <w:p w:rsidR="00E65784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80" w:type="dxa"/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№8 </w:t>
            </w:r>
            <w:r w:rsidRPr="00815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теме: «Применение производной».</w:t>
            </w:r>
          </w:p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4" w:type="dxa"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62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859"/>
        </w:trPr>
        <w:tc>
          <w:tcPr>
            <w:tcW w:w="972" w:type="dxa"/>
          </w:tcPr>
          <w:p w:rsidR="00A46C93" w:rsidRDefault="00A46C93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3" w:type="dxa"/>
          </w:tcPr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E65784" w:rsidRPr="008158F8" w:rsidRDefault="00E65784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D3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E65784" w:rsidRDefault="001F7D27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A46C93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23.05</w:t>
            </w:r>
          </w:p>
          <w:p w:rsidR="00A46C93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3580" w:type="dxa"/>
            <w:vAlign w:val="center"/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Повторение. Подготовка к итоговой контрольной работе.</w:t>
            </w:r>
          </w:p>
        </w:tc>
        <w:tc>
          <w:tcPr>
            <w:tcW w:w="4464" w:type="dxa"/>
          </w:tcPr>
          <w:p w:rsidR="00E65784" w:rsidRPr="008158F8" w:rsidRDefault="008158F8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Закрепление знаний, умений и навыков, полученных на уроках по данным темам (курс алгебры и начала анализа 10 класса).</w:t>
            </w:r>
          </w:p>
        </w:tc>
        <w:tc>
          <w:tcPr>
            <w:tcW w:w="3275" w:type="dxa"/>
          </w:tcPr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sz w:val="24"/>
                <w:szCs w:val="24"/>
              </w:rPr>
              <w:t>Уроки обобщение и систематизации знаний, уроки – практикумы, комбинированные уроки.</w:t>
            </w:r>
          </w:p>
        </w:tc>
        <w:tc>
          <w:tcPr>
            <w:tcW w:w="162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436"/>
        </w:trPr>
        <w:tc>
          <w:tcPr>
            <w:tcW w:w="97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73" w:type="dxa"/>
          </w:tcPr>
          <w:p w:rsidR="00E65784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80" w:type="dxa"/>
            <w:vAlign w:val="center"/>
          </w:tcPr>
          <w:p w:rsidR="00E65784" w:rsidRPr="008158F8" w:rsidRDefault="00E65784" w:rsidP="005F6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Итоговая контрольная работа №9.</w:t>
            </w:r>
          </w:p>
        </w:tc>
        <w:tc>
          <w:tcPr>
            <w:tcW w:w="4464" w:type="dxa"/>
          </w:tcPr>
          <w:p w:rsidR="00E65784" w:rsidRPr="008158F8" w:rsidRDefault="00E65784" w:rsidP="008158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E65784" w:rsidRPr="008158F8" w:rsidRDefault="00E65784" w:rsidP="00815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</w:p>
          <w:p w:rsidR="00E65784" w:rsidRPr="008158F8" w:rsidRDefault="00E65784" w:rsidP="008158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62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037F" w:rsidRPr="008158F8" w:rsidTr="0016489F">
        <w:trPr>
          <w:trHeight w:val="405"/>
        </w:trPr>
        <w:tc>
          <w:tcPr>
            <w:tcW w:w="97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3" w:type="dxa"/>
          </w:tcPr>
          <w:p w:rsidR="00E65784" w:rsidRPr="008158F8" w:rsidRDefault="00A46C93" w:rsidP="00A351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E65784" w:rsidRPr="008158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80" w:type="dxa"/>
            <w:vAlign w:val="center"/>
          </w:tcPr>
          <w:p w:rsidR="00E65784" w:rsidRPr="008158F8" w:rsidRDefault="00E65784" w:rsidP="00973B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158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4464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</w:tcPr>
          <w:p w:rsidR="00E65784" w:rsidRPr="008158F8" w:rsidRDefault="00E65784" w:rsidP="00FB37B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359C" w:rsidRPr="008158F8" w:rsidRDefault="00CE359C">
      <w:pPr>
        <w:rPr>
          <w:rFonts w:ascii="Times New Roman" w:hAnsi="Times New Roman"/>
          <w:sz w:val="24"/>
          <w:szCs w:val="24"/>
        </w:rPr>
      </w:pPr>
    </w:p>
    <w:sectPr w:rsidR="00CE359C" w:rsidRPr="008158F8" w:rsidSect="00F626A5">
      <w:footerReference w:type="default" r:id="rId10"/>
      <w:pgSz w:w="16838" w:h="11906" w:orient="landscape"/>
      <w:pgMar w:top="1701" w:right="1134" w:bottom="113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EC1" w:rsidRDefault="002B7EC1" w:rsidP="00374568">
      <w:pPr>
        <w:spacing w:after="0" w:line="240" w:lineRule="auto"/>
      </w:pPr>
      <w:r>
        <w:separator/>
      </w:r>
    </w:p>
  </w:endnote>
  <w:endnote w:type="continuationSeparator" w:id="1">
    <w:p w:rsidR="002B7EC1" w:rsidRDefault="002B7EC1" w:rsidP="00374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96068"/>
    </w:sdtPr>
    <w:sdtContent>
      <w:p w:rsidR="004C635E" w:rsidRDefault="000D5C6F">
        <w:pPr>
          <w:pStyle w:val="a7"/>
          <w:jc w:val="right"/>
        </w:pPr>
        <w:fldSimple w:instr=" PAGE   \* MERGEFORMAT ">
          <w:r w:rsidR="00EB67CA">
            <w:rPr>
              <w:noProof/>
            </w:rPr>
            <w:t>17</w:t>
          </w:r>
        </w:fldSimple>
      </w:p>
    </w:sdtContent>
  </w:sdt>
  <w:p w:rsidR="004C635E" w:rsidRDefault="004C63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EC1" w:rsidRDefault="002B7EC1" w:rsidP="00374568">
      <w:pPr>
        <w:spacing w:after="0" w:line="240" w:lineRule="auto"/>
      </w:pPr>
      <w:r>
        <w:separator/>
      </w:r>
    </w:p>
  </w:footnote>
  <w:footnote w:type="continuationSeparator" w:id="1">
    <w:p w:rsidR="002B7EC1" w:rsidRDefault="002B7EC1" w:rsidP="00374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B41"/>
    <w:multiLevelType w:val="hybridMultilevel"/>
    <w:tmpl w:val="901AC24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8032B"/>
    <w:multiLevelType w:val="hybridMultilevel"/>
    <w:tmpl w:val="78ACD8C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D61A7"/>
    <w:multiLevelType w:val="hybridMultilevel"/>
    <w:tmpl w:val="820C9F6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B3E09"/>
    <w:multiLevelType w:val="hybridMultilevel"/>
    <w:tmpl w:val="7EC6160C"/>
    <w:lvl w:ilvl="0" w:tplc="46EC27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2E95"/>
    <w:multiLevelType w:val="hybridMultilevel"/>
    <w:tmpl w:val="9A80CE2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93566"/>
    <w:multiLevelType w:val="hybridMultilevel"/>
    <w:tmpl w:val="7A660C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A654AC"/>
    <w:multiLevelType w:val="hybridMultilevel"/>
    <w:tmpl w:val="27507DE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543697"/>
    <w:multiLevelType w:val="hybridMultilevel"/>
    <w:tmpl w:val="0570190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624B28"/>
    <w:multiLevelType w:val="hybridMultilevel"/>
    <w:tmpl w:val="1E9459E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F10521"/>
    <w:multiLevelType w:val="hybridMultilevel"/>
    <w:tmpl w:val="9C2609B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46502F"/>
    <w:multiLevelType w:val="hybridMultilevel"/>
    <w:tmpl w:val="9E84A8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3F5E74"/>
    <w:multiLevelType w:val="hybridMultilevel"/>
    <w:tmpl w:val="8EA4B38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9A4F46"/>
    <w:multiLevelType w:val="hybridMultilevel"/>
    <w:tmpl w:val="D90E871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D923DF"/>
    <w:multiLevelType w:val="hybridMultilevel"/>
    <w:tmpl w:val="ABD6C6A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8"/>
  </w:num>
  <w:num w:numId="5">
    <w:abstractNumId w:val="12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  <w:num w:numId="11">
    <w:abstractNumId w:val="1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7B5"/>
    <w:rsid w:val="000959FA"/>
    <w:rsid w:val="000C584C"/>
    <w:rsid w:val="000D5C6F"/>
    <w:rsid w:val="0016489F"/>
    <w:rsid w:val="00170C82"/>
    <w:rsid w:val="001B3C9E"/>
    <w:rsid w:val="001C1F47"/>
    <w:rsid w:val="001D55F8"/>
    <w:rsid w:val="001F7D27"/>
    <w:rsid w:val="00213903"/>
    <w:rsid w:val="00245D23"/>
    <w:rsid w:val="00251880"/>
    <w:rsid w:val="00254C6F"/>
    <w:rsid w:val="002B7EC1"/>
    <w:rsid w:val="002E1DFE"/>
    <w:rsid w:val="00361FFA"/>
    <w:rsid w:val="00374568"/>
    <w:rsid w:val="0038040F"/>
    <w:rsid w:val="003E3B07"/>
    <w:rsid w:val="003F0646"/>
    <w:rsid w:val="00403B88"/>
    <w:rsid w:val="0047373D"/>
    <w:rsid w:val="004805D9"/>
    <w:rsid w:val="004C635E"/>
    <w:rsid w:val="004E0B23"/>
    <w:rsid w:val="005833C4"/>
    <w:rsid w:val="005A7D62"/>
    <w:rsid w:val="005D03D4"/>
    <w:rsid w:val="005D4CE4"/>
    <w:rsid w:val="005F60BD"/>
    <w:rsid w:val="0062429A"/>
    <w:rsid w:val="0068245A"/>
    <w:rsid w:val="006B2382"/>
    <w:rsid w:val="006E3E63"/>
    <w:rsid w:val="006F092F"/>
    <w:rsid w:val="007015A2"/>
    <w:rsid w:val="00715EF8"/>
    <w:rsid w:val="008158F8"/>
    <w:rsid w:val="00815DFA"/>
    <w:rsid w:val="0083162A"/>
    <w:rsid w:val="008E539D"/>
    <w:rsid w:val="0090572D"/>
    <w:rsid w:val="00912A63"/>
    <w:rsid w:val="009477E8"/>
    <w:rsid w:val="00973BF7"/>
    <w:rsid w:val="00974B89"/>
    <w:rsid w:val="00974BE6"/>
    <w:rsid w:val="00A04948"/>
    <w:rsid w:val="00A3107B"/>
    <w:rsid w:val="00A3510F"/>
    <w:rsid w:val="00A46C93"/>
    <w:rsid w:val="00A638D1"/>
    <w:rsid w:val="00A90188"/>
    <w:rsid w:val="00AD471B"/>
    <w:rsid w:val="00AD7725"/>
    <w:rsid w:val="00BB2B8A"/>
    <w:rsid w:val="00BC54AB"/>
    <w:rsid w:val="00C33EC7"/>
    <w:rsid w:val="00C37440"/>
    <w:rsid w:val="00C62461"/>
    <w:rsid w:val="00CE359C"/>
    <w:rsid w:val="00E65784"/>
    <w:rsid w:val="00EA72F4"/>
    <w:rsid w:val="00EB67CA"/>
    <w:rsid w:val="00ED3854"/>
    <w:rsid w:val="00F20420"/>
    <w:rsid w:val="00F23E4F"/>
    <w:rsid w:val="00F438A7"/>
    <w:rsid w:val="00F45B44"/>
    <w:rsid w:val="00F55C72"/>
    <w:rsid w:val="00F626A5"/>
    <w:rsid w:val="00F8037F"/>
    <w:rsid w:val="00FB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A5"/>
    <w:pPr>
      <w:ind w:left="720"/>
      <w:contextualSpacing/>
    </w:pPr>
  </w:style>
  <w:style w:type="table" w:styleId="a4">
    <w:name w:val="Table Grid"/>
    <w:basedOn w:val="a1"/>
    <w:uiPriority w:val="59"/>
    <w:rsid w:val="00583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74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456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74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456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F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92F"/>
    <w:rPr>
      <w:rFonts w:ascii="Tahoma" w:eastAsia="Calibri" w:hAnsi="Tahoma" w:cs="Tahoma"/>
      <w:sz w:val="16"/>
      <w:szCs w:val="16"/>
    </w:rPr>
  </w:style>
  <w:style w:type="paragraph" w:styleId="ab">
    <w:name w:val="Plain Text"/>
    <w:basedOn w:val="a"/>
    <w:link w:val="ac"/>
    <w:rsid w:val="001B3C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1B3C9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69858-F543-48A4-9E83-4A44F164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4037</Words>
  <Characters>23016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1</cp:lastModifiedBy>
  <cp:revision>7</cp:revision>
  <dcterms:created xsi:type="dcterms:W3CDTF">2017-09-26T20:03:00Z</dcterms:created>
  <dcterms:modified xsi:type="dcterms:W3CDTF">2017-10-30T13:47:00Z</dcterms:modified>
</cp:coreProperties>
</file>