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BD" w:rsidRDefault="009202BD" w:rsidP="00CA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202BD" w:rsidRPr="003C3065" w:rsidRDefault="009202BD" w:rsidP="00CA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 проведения  познавательного </w:t>
      </w:r>
      <w:r w:rsidRPr="003C3065">
        <w:rPr>
          <w:rFonts w:ascii="Times New Roman" w:hAnsi="Times New Roman" w:cs="Times New Roman"/>
          <w:sz w:val="28"/>
          <w:szCs w:val="28"/>
        </w:rPr>
        <w:t xml:space="preserve"> туризм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C3065">
        <w:rPr>
          <w:rFonts w:ascii="Times New Roman" w:hAnsi="Times New Roman" w:cs="Times New Roman"/>
          <w:sz w:val="28"/>
          <w:szCs w:val="28"/>
        </w:rPr>
        <w:t xml:space="preserve"> в 4 четверти 2017/2018</w:t>
      </w:r>
    </w:p>
    <w:tbl>
      <w:tblPr>
        <w:tblStyle w:val="a3"/>
        <w:tblW w:w="14786" w:type="dxa"/>
        <w:tblLayout w:type="fixed"/>
        <w:tblLook w:val="04A0"/>
      </w:tblPr>
      <w:tblGrid>
        <w:gridCol w:w="456"/>
        <w:gridCol w:w="1638"/>
        <w:gridCol w:w="566"/>
        <w:gridCol w:w="2886"/>
        <w:gridCol w:w="2075"/>
        <w:gridCol w:w="3827"/>
        <w:gridCol w:w="1134"/>
        <w:gridCol w:w="882"/>
        <w:gridCol w:w="1322"/>
      </w:tblGrid>
      <w:tr w:rsidR="009202BD" w:rsidRPr="00CA0B20" w:rsidTr="00CA0B20">
        <w:tc>
          <w:tcPr>
            <w:tcW w:w="456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38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6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886" w:type="dxa"/>
          </w:tcPr>
          <w:p w:rsidR="009202BD" w:rsidRPr="00CA0B20" w:rsidRDefault="009202BD" w:rsidP="00417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075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(виртуальная, поездка, экскурсия)</w:t>
            </w:r>
          </w:p>
        </w:tc>
        <w:tc>
          <w:tcPr>
            <w:tcW w:w="3827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134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82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Число участников</w:t>
            </w:r>
          </w:p>
        </w:tc>
        <w:tc>
          <w:tcPr>
            <w:tcW w:w="1322" w:type="dxa"/>
          </w:tcPr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9202BD" w:rsidRPr="00CA0B20" w:rsidRDefault="009202BD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(урок, </w:t>
            </w: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час, кружок)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Бохан А.А.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Детская театральная студия «Пульс» «Котёнок на снегу»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Поездка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Ишим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Приобщить детей к театральному искусству. Воспитание творческой активной личности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06.04.18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Гафитулин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Посещение спортивной школы </w:t>
            </w:r>
            <w:proofErr w:type="gramStart"/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Ишима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Ишим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Знакомство с направлениями работы, спортивной историей края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13.04.18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Горохова А.А.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Стихи и песни о </w:t>
            </w: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1941-1945гг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событиями </w:t>
            </w: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17.04.18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Суворова А.В.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Взгляд на Россию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Развитие навыков просмотрового чтения. Развитие социолингвистических навыков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18.04.18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Культурные традиции родного края. Национальные особенности. Народные промыслы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Экскурсия в школьный музей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Воспитывать уважительное отношение к разным национальностям, проживающим на территории края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20.04.18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урок МХК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Сухинина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>Осознанный выбор профессии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Экскурсия на предприятие Осипова И.Н.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25.04.18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Герои земли Тюменской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Экскурсия в школьный музей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чувства гордости за свою страну, её людей и историю 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25.04.18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>Героические страницы истории нашей Родины.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скурсия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краевед</w:t>
            </w:r>
            <w:proofErr w:type="gram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музей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Ишима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Воспитание патриотизма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26.04.18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Урок ОМ по РК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Туякбаева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Династия Романовых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Поездка </w:t>
            </w:r>
            <w:proofErr w:type="gram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Тюмень Исторический парк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России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27.04.18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Мячкина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Памятники Ишима: пусть поколения помнят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Знакомство с историческими памятниками Ишима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30.04.18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>Всё для фронта, всё для победы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Виртуальная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 в годы </w:t>
            </w: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04.05.18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Кл час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Белименко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сельской библиотеки</w:t>
            </w:r>
          </w:p>
        </w:tc>
        <w:tc>
          <w:tcPr>
            <w:tcW w:w="2075" w:type="dxa"/>
          </w:tcPr>
          <w:p w:rsidR="005911EC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</w:t>
            </w:r>
            <w:proofErr w:type="spellEnd"/>
          </w:p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библиотеку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Знакомство с библиотечным фондом, работой библиотеки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17.05.18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Ковальчук О.В.</w:t>
            </w: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eastAsia="Calibri" w:hAnsi="Times New Roman" w:cs="Times New Roman"/>
                <w:sz w:val="20"/>
                <w:szCs w:val="20"/>
              </w:rPr>
              <w:t>Посещение выставки поделок детей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Поездка </w:t>
            </w:r>
            <w:proofErr w:type="gram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Ишим ЦДОД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Творческие работы из разных материалов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18.05.18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Кузнецова Т.А.</w:t>
            </w:r>
          </w:p>
        </w:tc>
        <w:tc>
          <w:tcPr>
            <w:tcW w:w="566" w:type="dxa"/>
          </w:tcPr>
          <w:p w:rsidR="005911EC" w:rsidRPr="005911EC" w:rsidRDefault="005911EC" w:rsidP="000359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11EC">
              <w:rPr>
                <w:rFonts w:ascii="Times New Roman" w:hAnsi="Times New Roman" w:cs="Times New Roman"/>
                <w:sz w:val="16"/>
                <w:szCs w:val="16"/>
              </w:rPr>
              <w:t>ГКП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Здравствуй, книга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библиотеку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Познакомить с разными видами книг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18.05.18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5911EC" w:rsidRPr="00CA0B20" w:rsidTr="00CA0B20">
        <w:tc>
          <w:tcPr>
            <w:tcW w:w="456" w:type="dxa"/>
          </w:tcPr>
          <w:p w:rsidR="005911EC" w:rsidRPr="00CA0B20" w:rsidRDefault="005911EC" w:rsidP="004173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CA0B20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6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2075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Осипова И.Н.</w:t>
            </w:r>
          </w:p>
        </w:tc>
        <w:tc>
          <w:tcPr>
            <w:tcW w:w="3827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Осознанный выбор профессии</w:t>
            </w:r>
          </w:p>
        </w:tc>
        <w:tc>
          <w:tcPr>
            <w:tcW w:w="1134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18.05.18</w:t>
            </w:r>
          </w:p>
        </w:tc>
        <w:tc>
          <w:tcPr>
            <w:tcW w:w="88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2" w:type="dxa"/>
          </w:tcPr>
          <w:p w:rsidR="005911EC" w:rsidRPr="00CA0B20" w:rsidRDefault="005911EC" w:rsidP="00035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0B20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</w:tr>
    </w:tbl>
    <w:p w:rsidR="008B5881" w:rsidRDefault="008B5881" w:rsidP="00CA0B20"/>
    <w:sectPr w:rsidR="008B5881" w:rsidSect="00CA0B2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2BD"/>
    <w:rsid w:val="00143A61"/>
    <w:rsid w:val="00145B84"/>
    <w:rsid w:val="001A62B5"/>
    <w:rsid w:val="002A2639"/>
    <w:rsid w:val="00381EB1"/>
    <w:rsid w:val="003844DC"/>
    <w:rsid w:val="003E4727"/>
    <w:rsid w:val="004125A0"/>
    <w:rsid w:val="00422D3F"/>
    <w:rsid w:val="004800B0"/>
    <w:rsid w:val="004E7119"/>
    <w:rsid w:val="00506FD0"/>
    <w:rsid w:val="0054484D"/>
    <w:rsid w:val="005911EC"/>
    <w:rsid w:val="005964E8"/>
    <w:rsid w:val="005B673C"/>
    <w:rsid w:val="00636EA5"/>
    <w:rsid w:val="0064735E"/>
    <w:rsid w:val="00664D92"/>
    <w:rsid w:val="00672A90"/>
    <w:rsid w:val="006E273B"/>
    <w:rsid w:val="007463BA"/>
    <w:rsid w:val="0076290D"/>
    <w:rsid w:val="0076356C"/>
    <w:rsid w:val="00790C3D"/>
    <w:rsid w:val="007F43FB"/>
    <w:rsid w:val="008238D0"/>
    <w:rsid w:val="00830D63"/>
    <w:rsid w:val="0083393C"/>
    <w:rsid w:val="00871729"/>
    <w:rsid w:val="008833A3"/>
    <w:rsid w:val="008B47F3"/>
    <w:rsid w:val="008B5881"/>
    <w:rsid w:val="00902323"/>
    <w:rsid w:val="009069D0"/>
    <w:rsid w:val="00911A74"/>
    <w:rsid w:val="009202BD"/>
    <w:rsid w:val="0099278B"/>
    <w:rsid w:val="009F093C"/>
    <w:rsid w:val="009F46FD"/>
    <w:rsid w:val="00A454B1"/>
    <w:rsid w:val="00A51478"/>
    <w:rsid w:val="00A71AC2"/>
    <w:rsid w:val="00AC003B"/>
    <w:rsid w:val="00AC7659"/>
    <w:rsid w:val="00AF69B6"/>
    <w:rsid w:val="00B32E7D"/>
    <w:rsid w:val="00B70043"/>
    <w:rsid w:val="00B8573F"/>
    <w:rsid w:val="00BB08AF"/>
    <w:rsid w:val="00BD50D4"/>
    <w:rsid w:val="00C26826"/>
    <w:rsid w:val="00C37DE6"/>
    <w:rsid w:val="00C41DC6"/>
    <w:rsid w:val="00C46261"/>
    <w:rsid w:val="00C563E5"/>
    <w:rsid w:val="00CA0B20"/>
    <w:rsid w:val="00CC6D2B"/>
    <w:rsid w:val="00CE5957"/>
    <w:rsid w:val="00D53CC2"/>
    <w:rsid w:val="00D91B87"/>
    <w:rsid w:val="00DA5B64"/>
    <w:rsid w:val="00DD46DA"/>
    <w:rsid w:val="00E05119"/>
    <w:rsid w:val="00E67792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2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2018-03-26T14:14:00Z</cp:lastPrinted>
  <dcterms:created xsi:type="dcterms:W3CDTF">2018-03-25T13:10:00Z</dcterms:created>
  <dcterms:modified xsi:type="dcterms:W3CDTF">2018-03-26T14:30:00Z</dcterms:modified>
</cp:coreProperties>
</file>