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5E" w:rsidRDefault="00D35B5E" w:rsidP="00A52C7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5B5E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674.25pt" o:ole="">
            <v:imagedata r:id="rId7" o:title=""/>
          </v:shape>
          <o:OLEObject Type="Embed" ProgID="AcroExch.Document.DC" ShapeID="_x0000_i1025" DrawAspect="Content" ObjectID="_1647438939" r:id="rId8"/>
        </w:object>
      </w:r>
    </w:p>
    <w:p w:rsidR="00A52C77" w:rsidRPr="004D46C7" w:rsidRDefault="00A52C77" w:rsidP="004D46C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10EC9">
        <w:rPr>
          <w:rFonts w:ascii="Times New Roman" w:hAnsi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A52C77" w:rsidRPr="004D46C7" w:rsidRDefault="00A52C77" w:rsidP="004D46C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4D46C7">
        <w:rPr>
          <w:rFonts w:ascii="Times New Roman" w:hAnsi="Times New Roman" w:cs="Times New Roman"/>
          <w:color w:val="000000"/>
        </w:rPr>
        <w:t xml:space="preserve">Рабочая программа учебного курса физическая культура для 2 класса составлена на основе Примерной образовательной программы начального общего по физической культуре и авторской программы учебного курса физическая культура для обучающихся 2 класса общеобразовательных школ авторов  </w:t>
      </w:r>
      <w:r w:rsidRPr="004D46C7">
        <w:rPr>
          <w:rFonts w:ascii="Times New Roman" w:hAnsi="Times New Roman" w:cs="Times New Roman"/>
        </w:rPr>
        <w:t xml:space="preserve">Т.В.Петрова, Ю.А.Копылов, Н.В.Полянская,  </w:t>
      </w:r>
      <w:r w:rsidRPr="004D46C7">
        <w:rPr>
          <w:rFonts w:ascii="Times New Roman" w:hAnsi="Times New Roman" w:cs="Times New Roman"/>
          <w:color w:val="000000"/>
        </w:rPr>
        <w:t>2011г.</w:t>
      </w:r>
      <w:proofErr w:type="gramEnd"/>
      <w:r w:rsidRPr="004D46C7">
        <w:rPr>
          <w:rFonts w:ascii="Times New Roman" w:hAnsi="Times New Roman" w:cs="Times New Roman"/>
          <w:color w:val="000000"/>
        </w:rPr>
        <w:t xml:space="preserve"> </w:t>
      </w:r>
      <w:r w:rsidRPr="004D46C7">
        <w:rPr>
          <w:rFonts w:ascii="Times New Roman" w:hAnsi="Times New Roman" w:cs="Times New Roman"/>
        </w:rPr>
        <w:t xml:space="preserve">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 (2009 г), с Концепцией духовно-нравственного развития и воспитания личности гражданина России,  планируемыми результатами начального общего образования.</w:t>
      </w:r>
    </w:p>
    <w:p w:rsidR="00A52C77" w:rsidRPr="004D46C7" w:rsidRDefault="00A52C77" w:rsidP="00A52C77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4D46C7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учебного предмета</w:t>
      </w:r>
    </w:p>
    <w:p w:rsidR="00A52C77" w:rsidRPr="004D46C7" w:rsidRDefault="00A52C77" w:rsidP="00A52C7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D46C7">
        <w:rPr>
          <w:rFonts w:ascii="Times New Roman" w:hAnsi="Times New Roman" w:cs="Times New Roman"/>
          <w:b/>
          <w:bCs/>
        </w:rPr>
        <w:t xml:space="preserve">           </w:t>
      </w:r>
      <w:r w:rsidRPr="004D46C7">
        <w:rPr>
          <w:rFonts w:ascii="Times New Roman" w:hAnsi="Times New Roman" w:cs="Times New Roman"/>
          <w:bCs/>
        </w:rPr>
        <w:t>Научатся  понимать:</w:t>
      </w:r>
    </w:p>
    <w:p w:rsidR="00A52C77" w:rsidRPr="004D46C7" w:rsidRDefault="00A52C77" w:rsidP="00A52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значение физической культуры в жизни современного человека;</w:t>
      </w:r>
    </w:p>
    <w:p w:rsidR="00A52C77" w:rsidRPr="004D46C7" w:rsidRDefault="00A52C77" w:rsidP="00A52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название физических упражнений и исходных положений тела, отличие физических упражнений от обыденных бытовых движений человека;</w:t>
      </w:r>
    </w:p>
    <w:p w:rsidR="00A52C77" w:rsidRPr="004D46C7" w:rsidRDefault="00A52C77" w:rsidP="00A52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организующие строевые команды и приемы их выполнения;</w:t>
      </w:r>
    </w:p>
    <w:p w:rsidR="00A52C77" w:rsidRPr="004D46C7" w:rsidRDefault="00A52C77" w:rsidP="00A52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основные способы передвижения человека;</w:t>
      </w:r>
    </w:p>
    <w:p w:rsidR="00A52C77" w:rsidRPr="004D46C7" w:rsidRDefault="00A52C77" w:rsidP="00A52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правила поведения и профилактики травматизма на занятиях физической культуры.</w:t>
      </w:r>
    </w:p>
    <w:p w:rsidR="00A52C77" w:rsidRPr="004D46C7" w:rsidRDefault="00A52C77" w:rsidP="00A52C7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 xml:space="preserve">Научатся:                    </w:t>
      </w:r>
    </w:p>
    <w:p w:rsidR="00A52C77" w:rsidRPr="004D46C7" w:rsidRDefault="00A52C77" w:rsidP="00A52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соотносить результаты выполнения двигательных действий с эталоном – рисунком, образцом, правилом</w:t>
      </w:r>
      <w:proofErr w:type="gramStart"/>
      <w:r w:rsidRPr="004D46C7">
        <w:rPr>
          <w:rFonts w:ascii="Times New Roman" w:hAnsi="Times New Roman" w:cs="Times New Roman"/>
        </w:rPr>
        <w:t xml:space="preserve"> ;</w:t>
      </w:r>
      <w:proofErr w:type="gramEnd"/>
    </w:p>
    <w:p w:rsidR="00A52C77" w:rsidRPr="004D46C7" w:rsidRDefault="00A52C77" w:rsidP="00A52C7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A52C77" w:rsidRPr="004D46C7" w:rsidRDefault="00A52C77" w:rsidP="00A52C77">
      <w:pPr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выполнять тестовые задания для определения уровня развития физических качеств – силы, быстроты, выносливости, гибкости, ловкости.</w:t>
      </w:r>
    </w:p>
    <w:p w:rsidR="00A52C77" w:rsidRPr="004D46C7" w:rsidRDefault="00A52C77" w:rsidP="00A52C77">
      <w:pPr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выполнять разнообразные способы передвижения ходьбой, бегом и прыжками, передвигаться по возвышенной опоре, имеющей ограниченную площадь;</w:t>
      </w:r>
    </w:p>
    <w:p w:rsidR="00A52C77" w:rsidRPr="004D46C7" w:rsidRDefault="00A52C77" w:rsidP="00A52C77">
      <w:pPr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выполнять метание малого мяча на дальность и точность, упражнения в передачах, бросках и ведении мяча, ударах по мячу;</w:t>
      </w:r>
    </w:p>
    <w:p w:rsidR="00A52C77" w:rsidRPr="004D46C7" w:rsidRDefault="00A52C77" w:rsidP="00A52C77">
      <w:pPr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выполнять упражнения в висах и упорах на гимнастических снарядах, кувырок из упора присев (вперед и назад), стойку на лопатках;</w:t>
      </w:r>
    </w:p>
    <w:p w:rsidR="00A52C77" w:rsidRPr="004D46C7" w:rsidRDefault="00A52C77" w:rsidP="00A52C77">
      <w:pPr>
        <w:numPr>
          <w:ilvl w:val="0"/>
          <w:numId w:val="1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4D46C7">
        <w:rPr>
          <w:rFonts w:ascii="Times New Roman" w:hAnsi="Times New Roman" w:cs="Times New Roman"/>
        </w:rPr>
        <w:t>выполнять упражнения для формирования правильной осанки, развития силы, быстроты, выносливости, гибкости и ловкости, комплексы утренней гимнастики, физкультминуток и «подвижных перемен».</w:t>
      </w:r>
    </w:p>
    <w:p w:rsidR="00A52C77" w:rsidRPr="004D46C7" w:rsidRDefault="00A52C77" w:rsidP="00A52C77">
      <w:pPr>
        <w:spacing w:after="0" w:line="240" w:lineRule="auto"/>
        <w:rPr>
          <w:rFonts w:ascii="Times New Roman" w:hAnsi="Times New Roman"/>
        </w:rPr>
      </w:pPr>
    </w:p>
    <w:p w:rsidR="00A52C77" w:rsidRPr="004D46C7" w:rsidRDefault="00A52C77" w:rsidP="00A52C77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u w:val="single"/>
        </w:rPr>
      </w:pPr>
      <w:r w:rsidRPr="004D46C7">
        <w:rPr>
          <w:rFonts w:ascii="Times New Roman" w:hAnsi="Times New Roman"/>
          <w:b/>
          <w:u w:val="single"/>
        </w:rPr>
        <w:t>Содержание учебного предмета (курса)</w:t>
      </w:r>
    </w:p>
    <w:p w:rsidR="00A52C77" w:rsidRPr="004D46C7" w:rsidRDefault="00A52C77" w:rsidP="00A52C77">
      <w:pPr>
        <w:autoSpaceDE w:val="0"/>
        <w:autoSpaceDN w:val="0"/>
        <w:adjustRightInd w:val="0"/>
        <w:jc w:val="center"/>
        <w:outlineLvl w:val="0"/>
        <w:rPr>
          <w:b/>
          <w:u w:val="single"/>
        </w:rPr>
      </w:pPr>
    </w:p>
    <w:tbl>
      <w:tblPr>
        <w:tblW w:w="112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1640"/>
        <w:gridCol w:w="878"/>
        <w:gridCol w:w="3515"/>
        <w:gridCol w:w="2056"/>
        <w:gridCol w:w="2595"/>
      </w:tblGrid>
      <w:tr w:rsidR="00A52C77" w:rsidRPr="004D46C7" w:rsidTr="00BF0985">
        <w:trPr>
          <w:trHeight w:val="1028"/>
        </w:trPr>
        <w:tc>
          <w:tcPr>
            <w:tcW w:w="558" w:type="dxa"/>
          </w:tcPr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№</w:t>
            </w:r>
          </w:p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4D46C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D46C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D46C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640" w:type="dxa"/>
          </w:tcPr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</w:p>
        </w:tc>
        <w:tc>
          <w:tcPr>
            <w:tcW w:w="878" w:type="dxa"/>
          </w:tcPr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515" w:type="dxa"/>
          </w:tcPr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 xml:space="preserve">Основное содержание по темам </w:t>
            </w:r>
          </w:p>
        </w:tc>
        <w:tc>
          <w:tcPr>
            <w:tcW w:w="2056" w:type="dxa"/>
          </w:tcPr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Формы организации учебной деятельности</w:t>
            </w:r>
          </w:p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5" w:type="dxa"/>
          </w:tcPr>
          <w:p w:rsidR="00A52C77" w:rsidRPr="004D46C7" w:rsidRDefault="00A52C77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Характеристика  основных  видов  деятельности  учащихся</w:t>
            </w:r>
          </w:p>
        </w:tc>
      </w:tr>
      <w:tr w:rsidR="00BF0985" w:rsidRPr="004D46C7" w:rsidTr="00BF0985">
        <w:trPr>
          <w:trHeight w:val="666"/>
        </w:trPr>
        <w:tc>
          <w:tcPr>
            <w:tcW w:w="55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1</w:t>
            </w:r>
          </w:p>
        </w:tc>
        <w:tc>
          <w:tcPr>
            <w:tcW w:w="1640" w:type="dxa"/>
          </w:tcPr>
          <w:p w:rsidR="00BF0985" w:rsidRPr="004D46C7" w:rsidRDefault="00BF0985" w:rsidP="00A52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Знания о физической культуре.</w:t>
            </w:r>
          </w:p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</w:p>
        </w:tc>
        <w:tc>
          <w:tcPr>
            <w:tcW w:w="87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10</w:t>
            </w:r>
          </w:p>
        </w:tc>
        <w:tc>
          <w:tcPr>
            <w:tcW w:w="3515" w:type="dxa"/>
          </w:tcPr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</w:t>
            </w:r>
            <w:r w:rsidRPr="004D46C7">
              <w:rPr>
                <w:rFonts w:ascii="Times New Roman" w:hAnsi="Times New Roman" w:cs="Times New Roman"/>
              </w:rPr>
              <w:lastRenderedPageBreak/>
              <w:t>выносливость, гибкость, равновесие. Закаливание организма (обтирание).</w:t>
            </w:r>
          </w:p>
        </w:tc>
        <w:tc>
          <w:tcPr>
            <w:tcW w:w="2056" w:type="dxa"/>
            <w:vMerge w:val="restart"/>
          </w:tcPr>
          <w:p w:rsidR="00BF0985" w:rsidRPr="004D46C7" w:rsidRDefault="00BF0985" w:rsidP="00BF0985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D46C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Укрепление здоровья школьников посредством развития физических качеств и повышения функциональных </w:t>
            </w:r>
            <w:r w:rsidRPr="004D46C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возможностей жизнеобеспечивающих систем организма;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формирование общих представлений о физической культуре, её значении в жизни человека; развитие интереса к самостоятельным занятиям физическими упражнениями, подвижными играми, формами активного отдыха и досуга;</w:t>
            </w:r>
            <w:proofErr w:type="gramEnd"/>
            <w:r w:rsidRPr="004D46C7">
              <w:rPr>
                <w:rFonts w:ascii="Times New Roman" w:hAnsi="Times New Roman" w:cs="Times New Roman"/>
                <w:shd w:val="clear" w:color="auto" w:fill="FFFFFF"/>
              </w:rPr>
              <w:t xml:space="preserve"> обучение простейшим способам </w:t>
            </w:r>
            <w:proofErr w:type="gramStart"/>
            <w:r w:rsidRPr="004D46C7">
              <w:rPr>
                <w:rFonts w:ascii="Times New Roman" w:hAnsi="Times New Roman" w:cs="Times New Roman"/>
                <w:shd w:val="clear" w:color="auto" w:fill="FFFFFF"/>
              </w:rPr>
              <w:t>контроля за</w:t>
            </w:r>
            <w:proofErr w:type="gramEnd"/>
            <w:r w:rsidRPr="004D46C7">
              <w:rPr>
                <w:rFonts w:ascii="Times New Roman" w:hAnsi="Times New Roman" w:cs="Times New Roman"/>
                <w:shd w:val="clear" w:color="auto" w:fill="FFFFFF"/>
              </w:rPr>
              <w:t xml:space="preserve"> физической нагрузкой, отдельными показателями физического развития и физической подготовленности.</w:t>
            </w:r>
          </w:p>
          <w:p w:rsidR="00BF0985" w:rsidRPr="004D46C7" w:rsidRDefault="00BF0985" w:rsidP="00BF09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4D46C7">
              <w:rPr>
                <w:rFonts w:ascii="Times New Roman" w:hAnsi="Times New Roman" w:cs="Times New Roman"/>
                <w:shd w:val="clear" w:color="auto" w:fill="FFFFFF"/>
              </w:rPr>
              <w:t xml:space="preserve">Разновидности подвижных игр: подвижные игры на развитие координационных способностей; подвижные игры с речитативом; подвижные игры на развитие умения </w:t>
            </w:r>
            <w:r w:rsidRPr="004D46C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ориентироваться в пространстве; подвижные игры для выработки быстроты реакции на сигнал; подвижные игры с элементами гимнастики и акробатики; подвижные игры на развитие умения взаимодействовать в команде; подвижные игры с предметами; подвижные игры с преодолением простых препятствий;</w:t>
            </w:r>
            <w:proofErr w:type="gramEnd"/>
            <w:r w:rsidRPr="004D46C7">
              <w:rPr>
                <w:rFonts w:ascii="Times New Roman" w:hAnsi="Times New Roman" w:cs="Times New Roman"/>
                <w:shd w:val="clear" w:color="auto" w:fill="FFFFFF"/>
              </w:rPr>
              <w:t xml:space="preserve"> подвижные игры на развитие способностей к дифференцированию параметров движений; игры на совершенствование умения ловить мяч.</w:t>
            </w:r>
          </w:p>
        </w:tc>
        <w:tc>
          <w:tcPr>
            <w:tcW w:w="2595" w:type="dxa"/>
            <w:vMerge w:val="restart"/>
          </w:tcPr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lastRenderedPageBreak/>
              <w:t>Соблюдать правила и техники безопасности на уроке.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 xml:space="preserve">включаться в общение и взаимодействие со сверстниками на </w:t>
            </w:r>
            <w:r w:rsidRPr="004D46C7">
              <w:rPr>
                <w:color w:val="000000"/>
                <w:sz w:val="22"/>
                <w:szCs w:val="22"/>
              </w:rPr>
              <w:lastRenderedPageBreak/>
              <w:t>принципах уважения и доброжелательности, взаимопомощи и сопереживания;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проявлять дисциплинированность, трудолюбие и упорство в достижении поставленных целей;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находить ошибки при выполнении учебных заданий, отбирать способы их исправления;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 xml:space="preserve">обеспечивать защиту и </w:t>
            </w:r>
            <w:r w:rsidRPr="004D46C7">
              <w:rPr>
                <w:color w:val="000000"/>
                <w:sz w:val="22"/>
                <w:szCs w:val="22"/>
              </w:rPr>
              <w:lastRenderedPageBreak/>
              <w:t>сохранность природы во время активного отдыха и занятий физической культурой;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планировать собственную деятельность, распределять нагрузку и отдых в процессе ее выполнения;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оценивать красоту телосложения и осанки, сравнивать их с эталонными образцами;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 xml:space="preserve">управлять эмоциями при общении со сверстниками и взрослыми, сохранять </w:t>
            </w:r>
            <w:r w:rsidRPr="004D46C7">
              <w:rPr>
                <w:color w:val="000000"/>
                <w:sz w:val="22"/>
                <w:szCs w:val="22"/>
              </w:rPr>
              <w:lastRenderedPageBreak/>
              <w:t>хладнокровие, сдержанность, рассудительность;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 xml:space="preserve">выполнять акробатические и гимнастические комбинации на необходимом </w:t>
            </w:r>
            <w:proofErr w:type="gramStart"/>
            <w:r w:rsidRPr="004D46C7">
              <w:rPr>
                <w:color w:val="000000"/>
                <w:sz w:val="22"/>
                <w:szCs w:val="22"/>
              </w:rPr>
              <w:t>техничном уровне</w:t>
            </w:r>
            <w:proofErr w:type="gramEnd"/>
            <w:r w:rsidRPr="004D46C7">
              <w:rPr>
                <w:color w:val="000000"/>
                <w:sz w:val="22"/>
                <w:szCs w:val="22"/>
              </w:rPr>
              <w:t>, характеризовать признаки техничного исполнения;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выполнять технические действия из базовых видов спорта, применять их в игровой и соревновательной деятельности;</w:t>
            </w:r>
          </w:p>
          <w:p w:rsidR="00BF0985" w:rsidRPr="004D46C7" w:rsidRDefault="00BF0985" w:rsidP="00BF0985">
            <w:pPr>
              <w:pStyle w:val="a9"/>
              <w:spacing w:before="0" w:beforeAutospacing="0" w:after="0" w:afterAutospacing="0" w:line="330" w:lineRule="atLeast"/>
              <w:rPr>
                <w:color w:val="000000"/>
                <w:sz w:val="22"/>
                <w:szCs w:val="22"/>
              </w:rPr>
            </w:pPr>
            <w:r w:rsidRPr="004D46C7">
              <w:rPr>
                <w:color w:val="000000"/>
                <w:sz w:val="22"/>
                <w:szCs w:val="22"/>
              </w:rPr>
              <w:t>применять жизненно важные двигательные навыки и умения различными способами, в различных изменяющихся, вариативных условиях.</w:t>
            </w:r>
          </w:p>
          <w:p w:rsidR="00BF0985" w:rsidRPr="004D46C7" w:rsidRDefault="00BF0985" w:rsidP="000B286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F0985" w:rsidRPr="004D46C7" w:rsidTr="00BF0985">
        <w:trPr>
          <w:trHeight w:val="1028"/>
        </w:trPr>
        <w:tc>
          <w:tcPr>
            <w:tcW w:w="55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640" w:type="dxa"/>
          </w:tcPr>
          <w:p w:rsidR="00BF0985" w:rsidRPr="004D46C7" w:rsidRDefault="00BF0985" w:rsidP="00A52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Способы физкультурной деятельности.</w:t>
            </w:r>
          </w:p>
        </w:tc>
        <w:tc>
          <w:tcPr>
            <w:tcW w:w="87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10</w:t>
            </w:r>
          </w:p>
        </w:tc>
        <w:tc>
          <w:tcPr>
            <w:tcW w:w="3515" w:type="dxa"/>
          </w:tcPr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      </w:r>
          </w:p>
        </w:tc>
        <w:tc>
          <w:tcPr>
            <w:tcW w:w="2056" w:type="dxa"/>
            <w:vMerge/>
          </w:tcPr>
          <w:p w:rsidR="00BF0985" w:rsidRPr="004D46C7" w:rsidRDefault="00BF0985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5" w:type="dxa"/>
            <w:vMerge/>
          </w:tcPr>
          <w:p w:rsidR="00BF0985" w:rsidRPr="004D46C7" w:rsidRDefault="00BF0985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0985" w:rsidRPr="004D46C7" w:rsidTr="00BF0985">
        <w:trPr>
          <w:trHeight w:val="1028"/>
        </w:trPr>
        <w:tc>
          <w:tcPr>
            <w:tcW w:w="55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3</w:t>
            </w:r>
          </w:p>
        </w:tc>
        <w:tc>
          <w:tcPr>
            <w:tcW w:w="1640" w:type="dxa"/>
          </w:tcPr>
          <w:p w:rsidR="00BF0985" w:rsidRPr="004D46C7" w:rsidRDefault="00BF0985" w:rsidP="00A52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Физическое совершенство.</w:t>
            </w:r>
          </w:p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</w:p>
        </w:tc>
        <w:tc>
          <w:tcPr>
            <w:tcW w:w="87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52</w:t>
            </w:r>
          </w:p>
        </w:tc>
        <w:tc>
          <w:tcPr>
            <w:tcW w:w="3515" w:type="dxa"/>
          </w:tcPr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D46C7">
              <w:rPr>
                <w:rFonts w:ascii="Times New Roman" w:hAnsi="Times New Roman" w:cs="Times New Roman"/>
                <w:b/>
                <w:i/>
              </w:rPr>
              <w:t>Гимнастика с основами акробатики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 xml:space="preserve">Организующие команды и приемы: </w:t>
            </w:r>
            <w:r w:rsidRPr="004D46C7">
              <w:rPr>
                <w:rFonts w:ascii="Times New Roman" w:hAnsi="Times New Roman" w:cs="Times New Roman"/>
              </w:rPr>
      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      </w:r>
            <w:proofErr w:type="spellStart"/>
            <w:r w:rsidRPr="004D46C7">
              <w:rPr>
                <w:rFonts w:ascii="Times New Roman" w:hAnsi="Times New Roman" w:cs="Times New Roman"/>
              </w:rPr>
              <w:t>противоходом</w:t>
            </w:r>
            <w:proofErr w:type="spellEnd"/>
            <w:r w:rsidRPr="004D46C7">
              <w:rPr>
                <w:rFonts w:ascii="Times New Roman" w:hAnsi="Times New Roman" w:cs="Times New Roman"/>
              </w:rPr>
              <w:t>».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Акробатические упражнения</w:t>
            </w:r>
            <w:r w:rsidRPr="004D46C7">
              <w:rPr>
                <w:rFonts w:ascii="Times New Roman" w:hAnsi="Times New Roman" w:cs="Times New Roman"/>
              </w:rPr>
              <w:t xml:space="preserve"> из </w:t>
            </w:r>
            <w:proofErr w:type="gramStart"/>
            <w:r w:rsidRPr="004D46C7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4D46C7">
              <w:rPr>
                <w:rFonts w:ascii="Times New Roman" w:hAnsi="Times New Roman" w:cs="Times New Roman"/>
              </w:rPr>
              <w:t xml:space="preserve"> лежа на спине, стойка на лопатках (согнув и выпрямив ноги); кувырок вперед в группировке; из стойки на лопатках </w:t>
            </w:r>
            <w:proofErr w:type="spellStart"/>
            <w:r w:rsidRPr="004D46C7">
              <w:rPr>
                <w:rFonts w:ascii="Times New Roman" w:hAnsi="Times New Roman" w:cs="Times New Roman"/>
              </w:rPr>
              <w:t>полупереворот</w:t>
            </w:r>
            <w:proofErr w:type="spellEnd"/>
            <w:r w:rsidRPr="004D46C7">
              <w:rPr>
                <w:rFonts w:ascii="Times New Roman" w:hAnsi="Times New Roman" w:cs="Times New Roman"/>
              </w:rPr>
              <w:t xml:space="preserve"> назад в стойку на коленях.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Гимнастические упражнения прикладного характера:</w:t>
            </w:r>
            <w:r w:rsidRPr="004D46C7">
              <w:rPr>
                <w:rFonts w:ascii="Times New Roman" w:hAnsi="Times New Roman" w:cs="Times New Roman"/>
              </w:rPr>
              <w:t xml:space="preserve"> танцевальные упражнения, упражнения на низкой перекладине — вис на согнутых руках, </w:t>
            </w:r>
            <w:proofErr w:type="gramStart"/>
            <w:r w:rsidRPr="004D46C7">
              <w:rPr>
                <w:rFonts w:ascii="Times New Roman" w:hAnsi="Times New Roman" w:cs="Times New Roman"/>
              </w:rPr>
              <w:t>вис</w:t>
            </w:r>
            <w:proofErr w:type="gramEnd"/>
            <w:r w:rsidRPr="004D46C7">
              <w:rPr>
                <w:rFonts w:ascii="Times New Roman" w:hAnsi="Times New Roman" w:cs="Times New Roman"/>
              </w:rPr>
              <w:t xml:space="preserve"> стоя спереди, сзади, </w:t>
            </w:r>
            <w:proofErr w:type="spellStart"/>
            <w:r w:rsidRPr="004D46C7">
              <w:rPr>
                <w:rFonts w:ascii="Times New Roman" w:hAnsi="Times New Roman" w:cs="Times New Roman"/>
              </w:rPr>
              <w:t>зависом</w:t>
            </w:r>
            <w:proofErr w:type="spellEnd"/>
            <w:r w:rsidRPr="004D46C7">
              <w:rPr>
                <w:rFonts w:ascii="Times New Roman" w:hAnsi="Times New Roman" w:cs="Times New Roman"/>
              </w:rPr>
              <w:t xml:space="preserve"> одной, двумя ногами.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D46C7">
              <w:rPr>
                <w:rFonts w:ascii="Times New Roman" w:hAnsi="Times New Roman" w:cs="Times New Roman"/>
                <w:b/>
                <w:i/>
              </w:rPr>
              <w:t>Легкая атлетика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Бег:</w:t>
            </w:r>
            <w:r w:rsidRPr="004D46C7">
              <w:rPr>
                <w:rFonts w:ascii="Times New Roman" w:hAnsi="Times New Roman" w:cs="Times New Roman"/>
              </w:rPr>
              <w:t xml:space="preserve"> равномерный бег с последующим ускорением, челночный бег 3 </w:t>
            </w:r>
            <w:proofErr w:type="spellStart"/>
            <w:r w:rsidRPr="004D46C7">
              <w:rPr>
                <w:rFonts w:ascii="Times New Roman" w:hAnsi="Times New Roman" w:cs="Times New Roman"/>
              </w:rPr>
              <w:t>х</w:t>
            </w:r>
            <w:proofErr w:type="spellEnd"/>
            <w:r w:rsidRPr="004D46C7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D46C7">
                <w:rPr>
                  <w:rFonts w:ascii="Times New Roman" w:hAnsi="Times New Roman" w:cs="Times New Roman"/>
                </w:rPr>
                <w:t>10 м</w:t>
              </w:r>
            </w:smartTag>
            <w:r w:rsidRPr="004D46C7">
              <w:rPr>
                <w:rFonts w:ascii="Times New Roman" w:hAnsi="Times New Roman" w:cs="Times New Roman"/>
              </w:rPr>
              <w:t>, бег с изменением частоты шагов.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 xml:space="preserve">Броски </w:t>
            </w:r>
            <w:r w:rsidRPr="004D46C7">
              <w:rPr>
                <w:rFonts w:ascii="Times New Roman" w:hAnsi="Times New Roman" w:cs="Times New Roman"/>
              </w:rPr>
              <w:t xml:space="preserve">большого мяча снизу из </w:t>
            </w:r>
            <w:proofErr w:type="gramStart"/>
            <w:r w:rsidRPr="004D46C7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4D46C7">
              <w:rPr>
                <w:rFonts w:ascii="Times New Roman" w:hAnsi="Times New Roman" w:cs="Times New Roman"/>
              </w:rPr>
              <w:t xml:space="preserve"> стоя и сидя из-за головы.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 xml:space="preserve">Метание </w:t>
            </w:r>
            <w:r w:rsidRPr="004D46C7">
              <w:rPr>
                <w:rFonts w:ascii="Times New Roman" w:hAnsi="Times New Roman" w:cs="Times New Roman"/>
              </w:rPr>
              <w:t>малого мяча на дальность из-за головы.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Прыжки:</w:t>
            </w:r>
            <w:r w:rsidRPr="004D46C7">
              <w:rPr>
                <w:rFonts w:ascii="Times New Roman" w:hAnsi="Times New Roman" w:cs="Times New Roman"/>
              </w:rPr>
              <w:t xml:space="preserve"> на месте и с поворотом на 90° и 100°, по разметкам, через препятствия; в высоту с прямого разбега; со </w:t>
            </w:r>
            <w:r w:rsidRPr="004D46C7">
              <w:rPr>
                <w:rFonts w:ascii="Times New Roman" w:hAnsi="Times New Roman" w:cs="Times New Roman"/>
              </w:rPr>
              <w:lastRenderedPageBreak/>
              <w:t>скакалкой.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D46C7">
              <w:rPr>
                <w:rFonts w:ascii="Times New Roman" w:hAnsi="Times New Roman" w:cs="Times New Roman"/>
                <w:b/>
                <w:i/>
              </w:rPr>
              <w:t>Подвижные игры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На материале раздела «Гимнастика с основами акробатики»:</w:t>
            </w:r>
            <w:r w:rsidRPr="004D46C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6C7">
              <w:rPr>
                <w:rFonts w:ascii="Times New Roman" w:hAnsi="Times New Roman" w:cs="Times New Roman"/>
              </w:rPr>
      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</w:t>
            </w:r>
            <w:proofErr w:type="gramEnd"/>
            <w:r w:rsidRPr="004D46C7">
              <w:rPr>
                <w:rFonts w:ascii="Times New Roman" w:hAnsi="Times New Roman" w:cs="Times New Roman"/>
              </w:rPr>
              <w:t xml:space="preserve"> «Веревочка под ногами», «Эстафеты с обручами».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На материале раздела «Легкая атлетика»:</w:t>
            </w:r>
            <w:r w:rsidRPr="004D46C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46C7">
              <w:rPr>
                <w:rFonts w:ascii="Times New Roman" w:hAnsi="Times New Roman" w:cs="Times New Roman"/>
              </w:rPr>
              <w:t>«Точно в мишень», «Вызов номеров», «Шишки – желуди – орехи», «Невод», «Заяц без дома», «Пустое место», «Мяч соседу», «Космонавты», «Мышеловка».</w:t>
            </w:r>
            <w:proofErr w:type="gramEnd"/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На материале раздела «Лыжные гонки»:</w:t>
            </w:r>
            <w:r w:rsidRPr="004D46C7">
              <w:rPr>
                <w:rFonts w:ascii="Times New Roman" w:hAnsi="Times New Roman" w:cs="Times New Roman"/>
              </w:rPr>
              <w:t xml:space="preserve"> 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i/>
              </w:rPr>
            </w:pPr>
            <w:r w:rsidRPr="004D46C7">
              <w:rPr>
                <w:rFonts w:ascii="Times New Roman" w:hAnsi="Times New Roman" w:cs="Times New Roman"/>
                <w:i/>
              </w:rPr>
              <w:t>На материале раздела «Спортивные игры»: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D46C7">
              <w:rPr>
                <w:rFonts w:ascii="Times New Roman" w:hAnsi="Times New Roman" w:cs="Times New Roman"/>
                <w:i/>
              </w:rPr>
              <w:t>Футбол:</w:t>
            </w:r>
            <w:r w:rsidRPr="004D46C7">
              <w:rPr>
                <w:rFonts w:ascii="Times New Roman" w:hAnsi="Times New Roman" w:cs="Times New Roman"/>
              </w:rPr>
              <w:t xml:space="preserve">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</w:t>
            </w:r>
            <w:proofErr w:type="gramEnd"/>
            <w:r w:rsidRPr="004D46C7">
              <w:rPr>
                <w:rFonts w:ascii="Times New Roman" w:hAnsi="Times New Roman" w:cs="Times New Roman"/>
              </w:rPr>
              <w:t xml:space="preserve"> «Гонка мячей», «Метко в цель», «Слалом с мячом», «Футбольный бильярд», «Бросок ногой».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D46C7">
              <w:rPr>
                <w:rFonts w:ascii="Times New Roman" w:hAnsi="Times New Roman" w:cs="Times New Roman"/>
                <w:i/>
              </w:rPr>
              <w:t>Баскетбол:</w:t>
            </w:r>
            <w:r w:rsidRPr="004D46C7">
              <w:rPr>
                <w:rFonts w:ascii="Times New Roman" w:hAnsi="Times New Roman" w:cs="Times New Roman"/>
              </w:rPr>
              <w:t xml:space="preserve">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</w:t>
            </w:r>
            <w:proofErr w:type="gramEnd"/>
            <w:r w:rsidRPr="004D46C7">
              <w:rPr>
                <w:rFonts w:ascii="Times New Roman" w:hAnsi="Times New Roman" w:cs="Times New Roman"/>
              </w:rPr>
              <w:t xml:space="preserve"> «Мяч среднему», «Мяч соседу», «Бросок мяча в колонне».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Волейбол:</w:t>
            </w:r>
            <w:r w:rsidRPr="004D46C7">
              <w:rPr>
                <w:rFonts w:ascii="Times New Roman" w:hAnsi="Times New Roman" w:cs="Times New Roman"/>
              </w:rPr>
              <w:t xml:space="preserve"> подводящие </w:t>
            </w:r>
            <w:r w:rsidRPr="004D46C7">
              <w:rPr>
                <w:rFonts w:ascii="Times New Roman" w:hAnsi="Times New Roman" w:cs="Times New Roman"/>
              </w:rPr>
              <w:lastRenderedPageBreak/>
              <w:t>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      </w:r>
          </w:p>
        </w:tc>
        <w:tc>
          <w:tcPr>
            <w:tcW w:w="2056" w:type="dxa"/>
            <w:vMerge/>
          </w:tcPr>
          <w:p w:rsidR="00BF0985" w:rsidRPr="004D46C7" w:rsidRDefault="00BF0985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5" w:type="dxa"/>
            <w:vMerge/>
          </w:tcPr>
          <w:p w:rsidR="00BF0985" w:rsidRPr="004D46C7" w:rsidRDefault="00BF0985" w:rsidP="000B28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F0985" w:rsidRPr="004D46C7" w:rsidTr="00BF0985">
        <w:trPr>
          <w:trHeight w:val="1028"/>
        </w:trPr>
        <w:tc>
          <w:tcPr>
            <w:tcW w:w="55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640" w:type="dxa"/>
          </w:tcPr>
          <w:p w:rsidR="00BF0985" w:rsidRPr="004D46C7" w:rsidRDefault="00BF0985" w:rsidP="00A52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46C7">
              <w:rPr>
                <w:rFonts w:ascii="Times New Roman" w:hAnsi="Times New Roman" w:cs="Times New Roman"/>
              </w:rPr>
              <w:t>Общеразвивающие</w:t>
            </w:r>
            <w:proofErr w:type="spellEnd"/>
            <w:r w:rsidRPr="004D46C7">
              <w:rPr>
                <w:rFonts w:ascii="Times New Roman" w:hAnsi="Times New Roman" w:cs="Times New Roman"/>
              </w:rPr>
              <w:t xml:space="preserve"> упражнения</w:t>
            </w:r>
          </w:p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</w:p>
        </w:tc>
        <w:tc>
          <w:tcPr>
            <w:tcW w:w="878" w:type="dxa"/>
          </w:tcPr>
          <w:p w:rsidR="00BF0985" w:rsidRPr="004D46C7" w:rsidRDefault="00BF0985" w:rsidP="000B286E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30</w:t>
            </w:r>
          </w:p>
        </w:tc>
        <w:tc>
          <w:tcPr>
            <w:tcW w:w="3515" w:type="dxa"/>
          </w:tcPr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46C7">
              <w:rPr>
                <w:rFonts w:ascii="Times New Roman" w:hAnsi="Times New Roman" w:cs="Times New Roman"/>
                <w:b/>
                <w:i/>
              </w:rPr>
              <w:t>Общеразвивающие</w:t>
            </w:r>
            <w:proofErr w:type="spellEnd"/>
            <w:r w:rsidRPr="004D46C7">
              <w:rPr>
                <w:rFonts w:ascii="Times New Roman" w:hAnsi="Times New Roman" w:cs="Times New Roman"/>
                <w:b/>
                <w:i/>
              </w:rPr>
              <w:t xml:space="preserve"> физические упражнения</w:t>
            </w:r>
            <w:r w:rsidRPr="004D46C7">
              <w:rPr>
                <w:rFonts w:ascii="Times New Roman" w:hAnsi="Times New Roman" w:cs="Times New Roman"/>
              </w:rPr>
              <w:t xml:space="preserve"> на развитие основных физических качеств.</w:t>
            </w:r>
          </w:p>
          <w:p w:rsidR="00BF0985" w:rsidRPr="004D46C7" w:rsidRDefault="00BF0985" w:rsidP="00A52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            </w:t>
            </w:r>
            <w:r w:rsidRPr="004D46C7">
              <w:rPr>
                <w:rFonts w:ascii="Times New Roman" w:hAnsi="Times New Roman" w:cs="Times New Roman"/>
                <w:i/>
              </w:rPr>
              <w:t>Футбол:</w:t>
            </w:r>
            <w:r w:rsidRPr="004D46C7">
              <w:rPr>
                <w:rFonts w:ascii="Times New Roman" w:hAnsi="Times New Roman" w:cs="Times New Roman"/>
              </w:rPr>
              <w:t xml:space="preserve"> эстафеты с ведением мяча, с передачей мяча партнеру, игра в футбол по упрощенным правилам («Мини-футбол»).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Баскетбол:</w:t>
            </w:r>
            <w:r w:rsidRPr="004D46C7">
              <w:rPr>
                <w:rFonts w:ascii="Times New Roman" w:hAnsi="Times New Roman" w:cs="Times New Roman"/>
              </w:rPr>
              <w:t xml:space="preserve">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      </w:r>
          </w:p>
          <w:p w:rsidR="00BF0985" w:rsidRPr="004D46C7" w:rsidRDefault="00BF0985" w:rsidP="00A52C77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i/>
              </w:rPr>
              <w:t>Волейбол:</w:t>
            </w:r>
            <w:r w:rsidRPr="004D46C7">
              <w:rPr>
                <w:rFonts w:ascii="Times New Roman" w:hAnsi="Times New Roman" w:cs="Times New Roman"/>
              </w:rPr>
              <w:t xml:space="preserve">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      </w:r>
            <w:bookmarkStart w:id="0" w:name="_GoBack"/>
            <w:bookmarkEnd w:id="0"/>
          </w:p>
        </w:tc>
        <w:tc>
          <w:tcPr>
            <w:tcW w:w="2056" w:type="dxa"/>
            <w:vMerge/>
          </w:tcPr>
          <w:p w:rsidR="00BF0985" w:rsidRPr="004D46C7" w:rsidRDefault="00BF0985" w:rsidP="000B2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5" w:type="dxa"/>
            <w:vMerge/>
          </w:tcPr>
          <w:p w:rsidR="00BF0985" w:rsidRPr="004D46C7" w:rsidRDefault="00BF0985" w:rsidP="000B28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A52C77" w:rsidRPr="004D46C7" w:rsidRDefault="00A52C77" w:rsidP="004D46C7">
      <w:pPr>
        <w:rPr>
          <w:rFonts w:ascii="Times New Roman" w:hAnsi="Times New Roman"/>
          <w:u w:val="single"/>
        </w:rPr>
      </w:pPr>
    </w:p>
    <w:p w:rsidR="00A52C77" w:rsidRPr="004D46C7" w:rsidRDefault="00A52C77" w:rsidP="00A52C77">
      <w:pPr>
        <w:spacing w:after="0" w:line="240" w:lineRule="auto"/>
        <w:jc w:val="center"/>
        <w:rPr>
          <w:rFonts w:ascii="Times New Roman" w:hAnsi="Times New Roman"/>
        </w:rPr>
      </w:pPr>
    </w:p>
    <w:p w:rsidR="00A52C77" w:rsidRPr="004D46C7" w:rsidRDefault="00A52C77" w:rsidP="004D46C7">
      <w:pPr>
        <w:spacing w:after="0" w:line="240" w:lineRule="auto"/>
        <w:rPr>
          <w:rFonts w:ascii="Times New Roman" w:hAnsi="Times New Roman"/>
        </w:rPr>
      </w:pPr>
    </w:p>
    <w:p w:rsidR="00A52C77" w:rsidRPr="004D46C7" w:rsidRDefault="00A52C77" w:rsidP="00A52C7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D46C7">
        <w:rPr>
          <w:rFonts w:ascii="Times New Roman" w:hAnsi="Times New Roman"/>
          <w:b/>
          <w:u w:val="single"/>
        </w:rPr>
        <w:t>Количество контрольных работ, практическая часть</w:t>
      </w:r>
    </w:p>
    <w:p w:rsidR="00A52C77" w:rsidRPr="004D46C7" w:rsidRDefault="00A52C77" w:rsidP="00A52C7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A52C77" w:rsidRPr="004D46C7" w:rsidTr="000B286E">
        <w:tc>
          <w:tcPr>
            <w:tcW w:w="2055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4</w:t>
            </w:r>
          </w:p>
        </w:tc>
      </w:tr>
      <w:tr w:rsidR="00A52C77" w:rsidRPr="004D46C7" w:rsidTr="000B286E">
        <w:tc>
          <w:tcPr>
            <w:tcW w:w="2055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/>
              </w:rPr>
            </w:pPr>
            <w:r w:rsidRPr="004D46C7">
              <w:rPr>
                <w:rFonts w:ascii="Times New Roman" w:hAnsi="Times New Roman"/>
              </w:rPr>
              <w:t>1</w:t>
            </w:r>
          </w:p>
        </w:tc>
      </w:tr>
    </w:tbl>
    <w:p w:rsidR="00A52C77" w:rsidRPr="004D46C7" w:rsidRDefault="00A52C77" w:rsidP="004D46C7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1" w:name="_Toc405975868"/>
      <w:bookmarkEnd w:id="1"/>
      <w:r w:rsidRPr="004D46C7">
        <w:rPr>
          <w:rFonts w:ascii="Times New Roman" w:hAnsi="Times New Roman" w:cs="Times New Roman"/>
          <w:b/>
          <w:bCs/>
          <w:caps/>
          <w:sz w:val="22"/>
          <w:szCs w:val="22"/>
        </w:rPr>
        <w:lastRenderedPageBreak/>
        <w:t>календарно-тематическое планирование</w:t>
      </w:r>
    </w:p>
    <w:tbl>
      <w:tblPr>
        <w:tblW w:w="10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8"/>
        <w:gridCol w:w="4906"/>
        <w:gridCol w:w="1355"/>
        <w:gridCol w:w="1614"/>
        <w:gridCol w:w="1502"/>
      </w:tblGrid>
      <w:tr w:rsidR="00A52C77" w:rsidRPr="004D46C7" w:rsidTr="00A52C77">
        <w:tc>
          <w:tcPr>
            <w:tcW w:w="1378" w:type="dxa"/>
            <w:vMerge w:val="restart"/>
          </w:tcPr>
          <w:p w:rsidR="00A52C77" w:rsidRPr="004D46C7" w:rsidRDefault="00A52C77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 w:rsidRPr="004D46C7">
              <w:rPr>
                <w:rFonts w:ascii="Times New Roman" w:hAnsi="Times New Roman" w:cs="Times New Roman"/>
                <w:b/>
              </w:rPr>
              <w:t>№</w:t>
            </w:r>
          </w:p>
          <w:p w:rsidR="00A52C77" w:rsidRPr="004D46C7" w:rsidRDefault="00A52C77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 w:rsidRPr="004D46C7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4906" w:type="dxa"/>
            <w:vMerge w:val="restart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b/>
              </w:rPr>
              <w:t>Тема урока</w:t>
            </w:r>
            <w:r w:rsidRPr="004D46C7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, </w:t>
            </w:r>
            <w:r w:rsidRPr="004D46C7">
              <w:rPr>
                <w:rFonts w:ascii="Times New Roman" w:hAnsi="Times New Roman" w:cs="Times New Roman"/>
                <w:b/>
              </w:rPr>
              <w:t>НРК, интеграция, экскурсии т.п.</w:t>
            </w:r>
          </w:p>
        </w:tc>
        <w:tc>
          <w:tcPr>
            <w:tcW w:w="1355" w:type="dxa"/>
            <w:vMerge w:val="restart"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Кол-во часов</w:t>
            </w:r>
          </w:p>
        </w:tc>
        <w:tc>
          <w:tcPr>
            <w:tcW w:w="3116" w:type="dxa"/>
            <w:gridSpan w:val="2"/>
          </w:tcPr>
          <w:p w:rsidR="00A52C77" w:rsidRPr="004D46C7" w:rsidRDefault="00A52C77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A52C77" w:rsidRPr="004D46C7" w:rsidTr="00A52C77">
        <w:tc>
          <w:tcPr>
            <w:tcW w:w="1378" w:type="dxa"/>
            <w:vMerge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06" w:type="dxa"/>
            <w:vMerge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vMerge/>
          </w:tcPr>
          <w:p w:rsidR="00A52C77" w:rsidRPr="004D46C7" w:rsidRDefault="00A52C77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A52C77" w:rsidRPr="004D46C7" w:rsidRDefault="00A52C77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02" w:type="dxa"/>
          </w:tcPr>
          <w:p w:rsidR="00A52C77" w:rsidRPr="004D46C7" w:rsidRDefault="00A52C77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ТБ на уроке физкультуры. Вводный урок. Построение в одну шеренгу и перестроение, встречная эстафета с мячами.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02</w:t>
            </w:r>
            <w:r w:rsidR="000B286E" w:rsidRPr="004D46C7">
              <w:rPr>
                <w:rFonts w:ascii="Times New Roman" w:hAnsi="Times New Roman" w:cs="Times New Roman"/>
              </w:rPr>
              <w:t>.09.201</w:t>
            </w:r>
            <w:r w:rsidRPr="004D46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Комплекс </w:t>
            </w:r>
            <w:proofErr w:type="spellStart"/>
            <w:r w:rsidRPr="004D46C7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D46C7">
              <w:rPr>
                <w:rFonts w:ascii="Times New Roman" w:hAnsi="Times New Roman" w:cs="Times New Roman"/>
              </w:rPr>
              <w:t xml:space="preserve"> упражнений без предметов.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03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Игры на свежем воздухе.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04</w:t>
            </w:r>
            <w:r w:rsidR="000B286E" w:rsidRPr="004D46C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Повторить технику челночного бега 3х10 м с кубиками.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09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Комплекс </w:t>
            </w:r>
            <w:proofErr w:type="spellStart"/>
            <w:r w:rsidRPr="004D46C7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4D46C7">
              <w:rPr>
                <w:rFonts w:ascii="Times New Roman" w:hAnsi="Times New Roman" w:cs="Times New Roman"/>
              </w:rPr>
              <w:t xml:space="preserve"> упражнений без предмета. Учить </w:t>
            </w:r>
            <w:proofErr w:type="spellStart"/>
            <w:r w:rsidRPr="004D46C7">
              <w:rPr>
                <w:rFonts w:ascii="Times New Roman" w:hAnsi="Times New Roman" w:cs="Times New Roman"/>
              </w:rPr>
              <w:t>многоскокам</w:t>
            </w:r>
            <w:proofErr w:type="spellEnd"/>
            <w:r w:rsidRPr="004D46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Подвижные игры.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11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Повторение техники высокого старта, бег на дистанцию 30 м.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16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Тестирование челночного бега 3х10 м и прыжков в длину с места.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17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Общая физическая подготовка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18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Приём тестовых упражнений.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23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Ходьба с остановками в движении, прыжки на препятствие.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24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Народные игры «Ручеек».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25</w:t>
            </w:r>
            <w:r w:rsidR="000B286E" w:rsidRPr="004D46C7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Метание малого мяча в цель.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30.09</w:t>
            </w:r>
            <w:r w:rsidR="000B286E" w:rsidRPr="004D46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прыжков через скакалку.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01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Спортивные состязания, подвижные игры.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02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строевых элементов.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07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Совершенствование техники поворотов направо и налево.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08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Гимнастика «построение и перестроение».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09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Разучивание нового комплекса </w:t>
            </w:r>
            <w:proofErr w:type="spellStart"/>
            <w:r w:rsidRPr="004D46C7">
              <w:rPr>
                <w:rFonts w:ascii="Times New Roman" w:hAnsi="Times New Roman" w:cs="Times New Roman"/>
              </w:rPr>
              <w:lastRenderedPageBreak/>
              <w:t>общеразвивающих</w:t>
            </w:r>
            <w:proofErr w:type="spellEnd"/>
            <w:r w:rsidRPr="004D46C7">
              <w:rPr>
                <w:rFonts w:ascii="Times New Roman" w:hAnsi="Times New Roman" w:cs="Times New Roman"/>
              </w:rPr>
              <w:t xml:space="preserve"> упражнений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14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передачи и ловли большого мяча.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15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Легкая атлетика. Бег с высоким подниманием бедра.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16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Броски по кольцу с расстояния 2-3 м двумя руками из-за головы.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21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Акробатические упражнения: учить стойке на лопатках с согнутыми коленями.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22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Игры на свежем воздухе.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510311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23</w:t>
            </w:r>
            <w:r w:rsidR="000B286E" w:rsidRPr="004D46C7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Акробатические упражнения: учить стойке на лопатках с согнутыми коленями.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1B18AA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28</w:t>
            </w:r>
            <w:r w:rsidR="000B286E" w:rsidRPr="004D46C7">
              <w:rPr>
                <w:rFonts w:ascii="Times New Roman" w:hAnsi="Times New Roman" w:cs="Times New Roman"/>
              </w:rPr>
              <w:t>.1</w:t>
            </w:r>
            <w:r w:rsidRPr="004D46C7">
              <w:rPr>
                <w:rFonts w:ascii="Times New Roman" w:hAnsi="Times New Roman" w:cs="Times New Roman"/>
              </w:rPr>
              <w:t>0</w:t>
            </w:r>
            <w:r w:rsidR="000B286E" w:rsidRPr="004D46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Подвижные игры.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05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 xml:space="preserve"> </w:t>
            </w:r>
            <w:r w:rsidRPr="004D46C7">
              <w:rPr>
                <w:rFonts w:ascii="Times New Roman" w:hAnsi="Times New Roman" w:cs="Times New Roman"/>
              </w:rPr>
              <w:t>Размыкание и смыкание приставными шагами в шеренге.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Техника лазания по канату и выполнения акробатических упражнений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06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11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Общая физическая подготовка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12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Перекаты назад в группировке с выставлением рук у головы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13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Научить держать равновесие при ходьбе по бревну с перешагиванием через набивные мячи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18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Народные игры «Коршун». Перестроение из одной шеренги в две после расчета на первый-второй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19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20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Перестроение из одной шеренги в две после расчета на первый-второй; метание мяча в цель, эстафеты с мячом.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Гимнастика Упражнение с большими мячами.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25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  <w:p w:rsidR="001B18AA" w:rsidRPr="004D46C7" w:rsidRDefault="001B18AA" w:rsidP="000B286E">
            <w:pPr>
              <w:rPr>
                <w:rFonts w:ascii="Times New Roman" w:hAnsi="Times New Roman" w:cs="Times New Roman"/>
              </w:rPr>
            </w:pPr>
          </w:p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26</w:t>
            </w:r>
            <w:r w:rsidR="000B286E" w:rsidRPr="004D46C7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Совершенствование техники лазания по канату и прыжки через скакалку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27.11</w:t>
            </w:r>
            <w:r w:rsidR="000B286E" w:rsidRPr="004D46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lastRenderedPageBreak/>
              <w:t>37-38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захвата каната ногами в лазании по канату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Легкая атлетика Ритмичный бег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1B18AA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02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03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лазания по канату и выполнение прыжковых упражнений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1B18AA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04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преодоления полосы из 5-ти препятствий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09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Игры на свежем воздухе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Челночный бег 3х10 м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  <w:p w:rsidR="000B286E" w:rsidRPr="004D46C7" w:rsidRDefault="000B286E" w:rsidP="001B18AA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  <w:r w:rsidR="00B302FD" w:rsidRPr="004D46C7">
              <w:rPr>
                <w:rFonts w:ascii="Times New Roman" w:hAnsi="Times New Roman" w:cs="Times New Roman"/>
              </w:rPr>
              <w:t>1</w:t>
            </w:r>
            <w:r w:rsidRPr="004D46C7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Тестирование по преодолению полосы препятствий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Подвижные игры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16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17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Тестирование по прыжкам в длину с места и подтягиванию;  наклонам вперёд сидя на полу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Перестроение из колонны по оному в колонну по два, передача и ловля мяча в колонне и шеренге.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Тестирование по программе «ГТО»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18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23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Общая физ</w:t>
            </w:r>
            <w:proofErr w:type="gramStart"/>
            <w:r w:rsidRPr="004D46C7">
              <w:rPr>
                <w:rFonts w:ascii="Times New Roman" w:hAnsi="Times New Roman" w:cs="Times New Roman"/>
              </w:rPr>
              <w:t>.п</w:t>
            </w:r>
            <w:proofErr w:type="gramEnd"/>
            <w:r w:rsidRPr="004D46C7">
              <w:rPr>
                <w:rFonts w:ascii="Times New Roman" w:hAnsi="Times New Roman" w:cs="Times New Roman"/>
              </w:rPr>
              <w:t>одготовка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ТБ на уроке физкультуры. Лыжная подготовка.  Вводный урок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24</w:t>
            </w:r>
            <w:r w:rsidR="000B286E" w:rsidRPr="004D46C7">
              <w:rPr>
                <w:rFonts w:ascii="Times New Roman" w:hAnsi="Times New Roman" w:cs="Times New Roman"/>
              </w:rPr>
              <w:t>.12.</w:t>
            </w:r>
          </w:p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49-51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Техника передвижения ступающим и скользящим шагом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Лыжная подготовка Построение с лыжами и передвижение в строю.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Размыкание в шеренге влево и вправо приставным шагом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B302FD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13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  <w:r w:rsidRPr="004D46C7">
              <w:rPr>
                <w:rFonts w:ascii="Times New Roman" w:hAnsi="Times New Roman" w:cs="Times New Roman"/>
              </w:rPr>
              <w:t>20</w:t>
            </w:r>
          </w:p>
          <w:p w:rsidR="000B286E" w:rsidRPr="004D46C7" w:rsidRDefault="001B18AA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14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поворотов переступанием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15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Лыжная подготовка Перестроение из шеренги в колонну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20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Передвижение скользящим шагом по лыжне с палками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1B18AA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21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Спуск в основной стойке со склона 10-15 градусов и подъем на склон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22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Лыжная подготовка Повороты на месте переступанием вокруг лыж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27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передвижения на лыжах скользящим шагом с палками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передвижения на лыжах скользящим шагом с палками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1B18AA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28</w:t>
            </w:r>
            <w:r w:rsidR="000B286E" w:rsidRPr="004D46C7">
              <w:rPr>
                <w:rFonts w:ascii="Times New Roman" w:hAnsi="Times New Roman" w:cs="Times New Roman"/>
              </w:rPr>
              <w:t>.01.</w:t>
            </w:r>
          </w:p>
          <w:p w:rsidR="000B286E" w:rsidRPr="004D46C7" w:rsidRDefault="008100FB" w:rsidP="001B18AA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29</w:t>
            </w:r>
            <w:r w:rsidR="000B286E" w:rsidRPr="004D46C7">
              <w:rPr>
                <w:rFonts w:ascii="Times New Roman" w:hAnsi="Times New Roman" w:cs="Times New Roman"/>
              </w:rPr>
              <w:t>.0</w:t>
            </w:r>
            <w:r w:rsidR="001B18AA" w:rsidRPr="004D46C7">
              <w:rPr>
                <w:rFonts w:ascii="Times New Roman" w:hAnsi="Times New Roman" w:cs="Times New Roman"/>
              </w:rPr>
              <w:t>1</w:t>
            </w:r>
            <w:r w:rsidR="000B286E" w:rsidRPr="004D46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Лыжная подготовка Передвижение ступающим шагом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03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Передвижение на лыжах скользящим шагом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1B18AA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04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спуска с горы и подъема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05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Лыжная подготовка Передвижение скользящим шагом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Техника подъема на горку «лесенкой»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1B18AA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11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подъема и спуска с горы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12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Лыжная подготовка Свободное скольжение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17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66-67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прыжка с места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прыжка с места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1B18AA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18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19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Лыжная подготовка Выпрямление опорной ноги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Метание малого мяча в цель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25</w:t>
            </w:r>
            <w:r w:rsidR="000B286E" w:rsidRPr="004D46C7">
              <w:rPr>
                <w:rFonts w:ascii="Times New Roman" w:hAnsi="Times New Roman" w:cs="Times New Roman"/>
              </w:rPr>
              <w:t>.02.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26</w:t>
            </w:r>
            <w:r w:rsidR="001B18AA" w:rsidRPr="004D46C7">
              <w:rPr>
                <w:rFonts w:ascii="Times New Roman" w:hAnsi="Times New Roman" w:cs="Times New Roman"/>
              </w:rPr>
              <w:t>.02</w:t>
            </w:r>
            <w:r w:rsidR="000B286E" w:rsidRPr="004D46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70-71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Строевые элементы: повороты, расчет, размыкание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прыжка с места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4A78F0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02.03</w:t>
            </w:r>
            <w:r w:rsidR="000B286E" w:rsidRPr="004D46C7">
              <w:rPr>
                <w:rFonts w:ascii="Times New Roman" w:hAnsi="Times New Roman" w:cs="Times New Roman"/>
              </w:rPr>
              <w:t>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03</w:t>
            </w:r>
            <w:r w:rsidR="000B286E" w:rsidRPr="004D46C7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72-73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Строевые элементы: повороты, расчет, размыкание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Передача и ловля мяча в парах различными способами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04</w:t>
            </w:r>
            <w:r w:rsidR="000B286E" w:rsidRPr="004D46C7">
              <w:rPr>
                <w:rFonts w:ascii="Times New Roman" w:hAnsi="Times New Roman" w:cs="Times New Roman"/>
              </w:rPr>
              <w:t>.03.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</w:t>
            </w:r>
            <w:r w:rsidR="000B286E" w:rsidRPr="004D46C7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74-75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Народные игры «Петушиный бой»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Совершенствовать технику выполнения </w:t>
            </w:r>
            <w:r w:rsidRPr="004D46C7">
              <w:rPr>
                <w:rFonts w:ascii="Times New Roman" w:hAnsi="Times New Roman" w:cs="Times New Roman"/>
              </w:rPr>
              <w:lastRenderedPageBreak/>
              <w:t>упражнений с большими мячами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14" w:type="dxa"/>
          </w:tcPr>
          <w:p w:rsidR="004A78F0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11</w:t>
            </w:r>
            <w:r w:rsidR="000B286E" w:rsidRPr="004D46C7">
              <w:rPr>
                <w:rFonts w:ascii="Times New Roman" w:hAnsi="Times New Roman" w:cs="Times New Roman"/>
              </w:rPr>
              <w:t>.03.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16</w:t>
            </w:r>
            <w:r w:rsidR="000B286E" w:rsidRPr="004D46C7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lastRenderedPageBreak/>
              <w:t>76-77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Совершенствовать технику выполнения баскетбольного упражнения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Гимнастика. Упражнения для формирования осанки.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17</w:t>
            </w:r>
            <w:r w:rsidR="000B286E" w:rsidRPr="004D46C7">
              <w:rPr>
                <w:rFonts w:ascii="Times New Roman" w:hAnsi="Times New Roman" w:cs="Times New Roman"/>
              </w:rPr>
              <w:t>.03.</w:t>
            </w:r>
          </w:p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18</w:t>
            </w:r>
            <w:r w:rsidR="000B286E" w:rsidRPr="004D46C7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78-79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Построение и перестроение, ходьба колонной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Прыжки в высоту с разбега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30</w:t>
            </w:r>
            <w:r w:rsidR="004A78F0" w:rsidRPr="004D46C7">
              <w:rPr>
                <w:rFonts w:ascii="Times New Roman" w:hAnsi="Times New Roman" w:cs="Times New Roman"/>
              </w:rPr>
              <w:t>.03</w:t>
            </w:r>
            <w:r w:rsidR="000B286E" w:rsidRPr="004D46C7">
              <w:rPr>
                <w:rFonts w:ascii="Times New Roman" w:hAnsi="Times New Roman" w:cs="Times New Roman"/>
              </w:rPr>
              <w:t>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31</w:t>
            </w:r>
            <w:r w:rsidR="004A78F0" w:rsidRPr="004D46C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80-81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Легкая атлетика прыжки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Прыжки в высоту с разбега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01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06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82-83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разбега с трех шагов в прыжках в высоту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07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08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разбега с трех шагов в прыжках в высоту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Метание малого мяча в цель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13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14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86-87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Подвижные игры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Ведение мяча в движении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15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20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Ведение мяча в движении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21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89-90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Общая физическая подготовка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 xml:space="preserve"> Длительный бег в сочетании с ходьбой и выполнением дыхательных упражнений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22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27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91-92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Передача мяча от груди в парах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Народные игры «Встреча»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28</w:t>
            </w:r>
            <w:r w:rsidR="000B286E" w:rsidRPr="004D46C7">
              <w:rPr>
                <w:rFonts w:ascii="Times New Roman" w:hAnsi="Times New Roman" w:cs="Times New Roman"/>
              </w:rPr>
              <w:t>.04.</w:t>
            </w:r>
          </w:p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93-94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метания мяча на дальность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метания мяча на дальность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05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06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Гимнастика</w:t>
            </w:r>
            <w:proofErr w:type="gramStart"/>
            <w:r w:rsidRPr="004D46C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D46C7">
              <w:rPr>
                <w:rFonts w:ascii="Times New Roman" w:hAnsi="Times New Roman" w:cs="Times New Roman"/>
              </w:rPr>
              <w:t>Перекат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13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96-97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Гимнастика. Перекат. Закрепление.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18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19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lastRenderedPageBreak/>
              <w:t>98-99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Совершенствование техники метания мяча на дальность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Преодоление полосы из пяти препятствий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4A78F0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20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  <w:p w:rsidR="000B286E" w:rsidRPr="004D46C7" w:rsidRDefault="004A78F0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22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Проведение эстафеты.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25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  <w:b/>
              </w:rPr>
            </w:pPr>
            <w:r w:rsidRPr="004D46C7">
              <w:rPr>
                <w:rFonts w:ascii="Times New Roman" w:hAnsi="Times New Roman" w:cs="Times New Roman"/>
                <w:b/>
              </w:rPr>
              <w:t>Контрольные упражнения</w:t>
            </w:r>
            <w:proofErr w:type="gramStart"/>
            <w:r w:rsidRPr="004D46C7"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26</w:t>
            </w:r>
            <w:r w:rsidR="000B286E" w:rsidRPr="004D46C7">
              <w:rPr>
                <w:rFonts w:ascii="Times New Roman" w:hAnsi="Times New Roman" w:cs="Times New Roman"/>
              </w:rPr>
              <w:t>.05.</w:t>
            </w:r>
          </w:p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  <w:tr w:rsidR="000B286E" w:rsidRPr="004D46C7" w:rsidTr="00A52C77">
        <w:tc>
          <w:tcPr>
            <w:tcW w:w="1378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906" w:type="dxa"/>
          </w:tcPr>
          <w:p w:rsidR="000B286E" w:rsidRPr="004D46C7" w:rsidRDefault="000B286E" w:rsidP="000B286E">
            <w:pPr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Итоговый урок</w:t>
            </w:r>
          </w:p>
        </w:tc>
        <w:tc>
          <w:tcPr>
            <w:tcW w:w="1355" w:type="dxa"/>
          </w:tcPr>
          <w:p w:rsidR="000B286E" w:rsidRPr="004D46C7" w:rsidRDefault="000B286E" w:rsidP="000B2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0B286E" w:rsidRPr="004D46C7" w:rsidRDefault="008100FB" w:rsidP="004A78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4D46C7">
              <w:rPr>
                <w:rFonts w:ascii="Times New Roman" w:hAnsi="Times New Roman" w:cs="Times New Roman"/>
              </w:rPr>
              <w:t>27</w:t>
            </w:r>
            <w:r w:rsidR="004A78F0" w:rsidRPr="004D46C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02" w:type="dxa"/>
          </w:tcPr>
          <w:p w:rsidR="000B286E" w:rsidRPr="004D46C7" w:rsidRDefault="000B286E" w:rsidP="000B28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0B286E" w:rsidRPr="004D46C7" w:rsidRDefault="000B286E"/>
    <w:sectPr w:rsidR="000B286E" w:rsidRPr="004D46C7" w:rsidSect="000B286E">
      <w:footerReference w:type="default" r:id="rId9"/>
      <w:pgSz w:w="12240" w:h="15840"/>
      <w:pgMar w:top="567" w:right="567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D0F" w:rsidRPr="00A52C77" w:rsidRDefault="00D61D0F" w:rsidP="00A52C77">
      <w:pPr>
        <w:pStyle w:val="ParagraphStyl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D61D0F" w:rsidRPr="00A52C77" w:rsidRDefault="00D61D0F" w:rsidP="00A52C77">
      <w:pPr>
        <w:pStyle w:val="ParagraphStyl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311" w:rsidRDefault="00E22B5B">
    <w:pPr>
      <w:pStyle w:val="a3"/>
      <w:jc w:val="right"/>
    </w:pPr>
    <w:fldSimple w:instr=" PAGE   \* MERGEFORMAT ">
      <w:r w:rsidR="00D35B5E">
        <w:rPr>
          <w:noProof/>
        </w:rPr>
        <w:t>1</w:t>
      </w:r>
    </w:fldSimple>
  </w:p>
  <w:p w:rsidR="00510311" w:rsidRDefault="0051031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D0F" w:rsidRPr="00A52C77" w:rsidRDefault="00D61D0F" w:rsidP="00A52C77">
      <w:pPr>
        <w:pStyle w:val="ParagraphStyl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D61D0F" w:rsidRPr="00A52C77" w:rsidRDefault="00D61D0F" w:rsidP="00A52C77">
      <w:pPr>
        <w:pStyle w:val="ParagraphStyl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B6505"/>
    <w:multiLevelType w:val="hybridMultilevel"/>
    <w:tmpl w:val="645C8162"/>
    <w:lvl w:ilvl="0" w:tplc="A16A055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52C77"/>
    <w:rsid w:val="000B286E"/>
    <w:rsid w:val="000E63B9"/>
    <w:rsid w:val="001B18AA"/>
    <w:rsid w:val="004A78F0"/>
    <w:rsid w:val="004D46C7"/>
    <w:rsid w:val="00510311"/>
    <w:rsid w:val="005B1473"/>
    <w:rsid w:val="008100FB"/>
    <w:rsid w:val="008B42AB"/>
    <w:rsid w:val="009926EA"/>
    <w:rsid w:val="009E57A1"/>
    <w:rsid w:val="00A52C77"/>
    <w:rsid w:val="00B20B13"/>
    <w:rsid w:val="00B302FD"/>
    <w:rsid w:val="00BF0985"/>
    <w:rsid w:val="00D35B5E"/>
    <w:rsid w:val="00D61D0F"/>
    <w:rsid w:val="00DA0A94"/>
    <w:rsid w:val="00E22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52C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unhideWhenUsed/>
    <w:rsid w:val="00A52C7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A52C77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qFormat/>
    <w:rsid w:val="00A52C7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A52C77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A52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52C77"/>
  </w:style>
  <w:style w:type="paragraph" w:styleId="a9">
    <w:name w:val="Normal (Web)"/>
    <w:basedOn w:val="a"/>
    <w:uiPriority w:val="99"/>
    <w:semiHidden/>
    <w:unhideWhenUsed/>
    <w:rsid w:val="00BF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9</cp:revision>
  <cp:lastPrinted>2019-10-29T05:10:00Z</cp:lastPrinted>
  <dcterms:created xsi:type="dcterms:W3CDTF">2018-10-12T19:58:00Z</dcterms:created>
  <dcterms:modified xsi:type="dcterms:W3CDTF">2020-04-03T12:09:00Z</dcterms:modified>
</cp:coreProperties>
</file>