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C38" w:rsidRPr="00374A7C" w:rsidRDefault="00F12C38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4A7C">
        <w:rPr>
          <w:rFonts w:ascii="Times New Roman" w:hAnsi="Times New Roman"/>
          <w:b/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F12C38" w:rsidRPr="00374A7C" w:rsidRDefault="00F12C38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ФИЛИАЛ ПРОКУТКИНСКАЯ СОШ</w:t>
      </w:r>
    </w:p>
    <w:p w:rsidR="00F12C38" w:rsidRPr="00374A7C" w:rsidRDefault="00F12C38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76" w:type="dxa"/>
        <w:tblLook w:val="04A0" w:firstRow="1" w:lastRow="0" w:firstColumn="1" w:lastColumn="0" w:noHBand="0" w:noVBand="1"/>
      </w:tblPr>
      <w:tblGrid>
        <w:gridCol w:w="3654"/>
        <w:gridCol w:w="3514"/>
        <w:gridCol w:w="2961"/>
      </w:tblGrid>
      <w:tr w:rsidR="00F12C38" w:rsidRPr="00374A7C" w:rsidTr="001424C5">
        <w:tc>
          <w:tcPr>
            <w:tcW w:w="3654" w:type="dxa"/>
          </w:tcPr>
          <w:p w:rsidR="00F12C38" w:rsidRPr="00374A7C" w:rsidRDefault="00F12C38" w:rsidP="00142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4A7C">
              <w:rPr>
                <w:rFonts w:ascii="Times New Roman" w:hAnsi="Times New Roman"/>
                <w:b/>
                <w:sz w:val="28"/>
                <w:szCs w:val="28"/>
              </w:rPr>
              <w:t xml:space="preserve">«Рассмотрено» </w:t>
            </w:r>
          </w:p>
          <w:p w:rsidR="00F12C38" w:rsidRPr="00374A7C" w:rsidRDefault="00F12C38" w:rsidP="0014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A7C">
              <w:rPr>
                <w:rFonts w:ascii="Times New Roman" w:hAnsi="Times New Roman"/>
                <w:sz w:val="28"/>
                <w:szCs w:val="28"/>
              </w:rPr>
              <w:t xml:space="preserve"> Руководитель МО</w:t>
            </w:r>
          </w:p>
          <w:p w:rsidR="00F12C38" w:rsidRPr="00374A7C" w:rsidRDefault="00F12C38" w:rsidP="0014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A7C">
              <w:rPr>
                <w:rFonts w:ascii="Times New Roman" w:hAnsi="Times New Roman"/>
                <w:sz w:val="28"/>
                <w:szCs w:val="28"/>
              </w:rPr>
              <w:t>___________/_____________</w:t>
            </w:r>
          </w:p>
          <w:p w:rsidR="00F12C38" w:rsidRPr="00374A7C" w:rsidRDefault="00F12C38" w:rsidP="0014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A7C">
              <w:rPr>
                <w:rFonts w:ascii="Times New Roman" w:hAnsi="Times New Roman"/>
                <w:sz w:val="28"/>
                <w:szCs w:val="28"/>
              </w:rPr>
              <w:t>Протокол № ____</w:t>
            </w:r>
          </w:p>
          <w:p w:rsidR="00F12C38" w:rsidRPr="00374A7C" w:rsidRDefault="00F12C38" w:rsidP="001424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74A7C">
              <w:rPr>
                <w:rFonts w:ascii="Times New Roman" w:hAnsi="Times New Roman"/>
                <w:sz w:val="28"/>
                <w:szCs w:val="28"/>
              </w:rPr>
              <w:t>от «____» ________ 20___ г.</w:t>
            </w:r>
          </w:p>
          <w:p w:rsidR="00F12C38" w:rsidRPr="00374A7C" w:rsidRDefault="00F12C38" w:rsidP="00142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14" w:type="dxa"/>
          </w:tcPr>
          <w:p w:rsidR="00F12C38" w:rsidRPr="00374A7C" w:rsidRDefault="00F12C38" w:rsidP="00142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4A7C"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F12C38" w:rsidRPr="00374A7C" w:rsidRDefault="00F12C38" w:rsidP="0014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A7C">
              <w:rPr>
                <w:rFonts w:ascii="Times New Roman" w:hAnsi="Times New Roman"/>
                <w:sz w:val="28"/>
                <w:szCs w:val="28"/>
              </w:rPr>
              <w:t>Методист школы</w:t>
            </w:r>
          </w:p>
          <w:p w:rsidR="00F12C38" w:rsidRPr="00374A7C" w:rsidRDefault="00F12C38" w:rsidP="001424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74A7C">
              <w:rPr>
                <w:rFonts w:ascii="Times New Roman" w:hAnsi="Times New Roman"/>
                <w:b/>
                <w:sz w:val="28"/>
                <w:szCs w:val="28"/>
              </w:rPr>
              <w:t>___________/____________</w:t>
            </w:r>
          </w:p>
        </w:tc>
        <w:tc>
          <w:tcPr>
            <w:tcW w:w="3478" w:type="dxa"/>
          </w:tcPr>
          <w:p w:rsidR="00F12C38" w:rsidRPr="00374A7C" w:rsidRDefault="00F12C38" w:rsidP="00142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4A7C"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F12C38" w:rsidRPr="00374A7C" w:rsidRDefault="00F12C38" w:rsidP="0014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A7C">
              <w:rPr>
                <w:rFonts w:ascii="Times New Roman" w:hAnsi="Times New Roman"/>
                <w:sz w:val="28"/>
                <w:szCs w:val="28"/>
              </w:rPr>
              <w:t xml:space="preserve">Директор МАОУ </w:t>
            </w:r>
            <w:proofErr w:type="spellStart"/>
            <w:r w:rsidRPr="00374A7C">
              <w:rPr>
                <w:rFonts w:ascii="Times New Roman" w:hAnsi="Times New Roman"/>
                <w:sz w:val="28"/>
                <w:szCs w:val="28"/>
              </w:rPr>
              <w:t>Черемшанская</w:t>
            </w:r>
            <w:proofErr w:type="spellEnd"/>
            <w:r w:rsidRPr="00374A7C">
              <w:rPr>
                <w:rFonts w:ascii="Times New Roman" w:hAnsi="Times New Roman"/>
                <w:sz w:val="28"/>
                <w:szCs w:val="28"/>
              </w:rPr>
              <w:t xml:space="preserve"> СОШ</w:t>
            </w:r>
          </w:p>
          <w:p w:rsidR="00F12C38" w:rsidRPr="00374A7C" w:rsidRDefault="00F12C38" w:rsidP="0014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A7C">
              <w:rPr>
                <w:rFonts w:ascii="Times New Roman" w:hAnsi="Times New Roman"/>
                <w:sz w:val="28"/>
                <w:szCs w:val="28"/>
              </w:rPr>
              <w:t>____________ Н.Е. Болтунов</w:t>
            </w:r>
          </w:p>
          <w:p w:rsidR="00F12C38" w:rsidRPr="00374A7C" w:rsidRDefault="00F12C38" w:rsidP="0014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12C38" w:rsidRPr="00374A7C" w:rsidRDefault="00F12C38" w:rsidP="001424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12C38" w:rsidRPr="00374A7C" w:rsidRDefault="00F12C38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2C38" w:rsidRPr="00374A7C" w:rsidRDefault="00F12C38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2C38" w:rsidRPr="00374A7C" w:rsidRDefault="00F12C38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4A7C">
        <w:rPr>
          <w:rFonts w:ascii="Times New Roman" w:hAnsi="Times New Roman"/>
          <w:b/>
          <w:sz w:val="28"/>
          <w:szCs w:val="28"/>
        </w:rPr>
        <w:t>РАБОЧАЯ ПРОГРАММА</w:t>
      </w:r>
      <w:bookmarkStart w:id="0" w:name="_GoBack"/>
    </w:p>
    <w:bookmarkEnd w:id="0"/>
    <w:p w:rsidR="00F12C38" w:rsidRPr="00374A7C" w:rsidRDefault="00F12C38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4A7C">
        <w:rPr>
          <w:rFonts w:ascii="Times New Roman" w:hAnsi="Times New Roman"/>
          <w:b/>
          <w:sz w:val="28"/>
          <w:szCs w:val="28"/>
        </w:rPr>
        <w:t xml:space="preserve">учебного предмета </w:t>
      </w:r>
    </w:p>
    <w:p w:rsidR="00F12C38" w:rsidRPr="00374A7C" w:rsidRDefault="00F12C38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немецкий</w:t>
      </w:r>
      <w:r w:rsidRPr="00374A7C">
        <w:rPr>
          <w:rFonts w:ascii="Times New Roman" w:hAnsi="Times New Roman"/>
          <w:b/>
          <w:sz w:val="28"/>
          <w:szCs w:val="28"/>
          <w:u w:val="single"/>
        </w:rPr>
        <w:t xml:space="preserve"> язык</w:t>
      </w:r>
    </w:p>
    <w:p w:rsidR="00F12C38" w:rsidRPr="00374A7C" w:rsidRDefault="009F1A82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2020– 2021</w:t>
      </w:r>
      <w:r w:rsidR="00F12C38" w:rsidRPr="00374A7C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F12C38" w:rsidRDefault="00F12C38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2C38" w:rsidRDefault="00F12C38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2C38" w:rsidRDefault="00F12C38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2C38" w:rsidRDefault="00F12C38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2C38" w:rsidRDefault="00F12C38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2C38" w:rsidRDefault="00F12C38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2C38" w:rsidRDefault="00F12C38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2C38" w:rsidRDefault="00F12C38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2C38" w:rsidRDefault="00F12C38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2C38" w:rsidRPr="00374A7C" w:rsidRDefault="00F12C38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2C38" w:rsidRPr="00374A7C" w:rsidRDefault="00F12C38" w:rsidP="00F12C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1A82" w:rsidRPr="004053A8" w:rsidRDefault="00F12C38" w:rsidP="009F1A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74A7C">
        <w:rPr>
          <w:rFonts w:ascii="Times New Roman" w:hAnsi="Times New Roman"/>
          <w:b/>
          <w:sz w:val="28"/>
          <w:szCs w:val="28"/>
        </w:rPr>
        <w:t>Учитель</w:t>
      </w:r>
      <w:r w:rsidR="009F1A82">
        <w:rPr>
          <w:rFonts w:ascii="Times New Roman" w:hAnsi="Times New Roman"/>
          <w:sz w:val="28"/>
          <w:szCs w:val="28"/>
        </w:rPr>
        <w:t xml:space="preserve">    </w:t>
      </w:r>
      <w:r w:rsidR="009F1A82">
        <w:rPr>
          <w:rFonts w:ascii="Times New Roman" w:hAnsi="Times New Roman"/>
          <w:sz w:val="28"/>
          <w:szCs w:val="28"/>
        </w:rPr>
        <w:tab/>
      </w:r>
      <w:r w:rsidR="009F1A82">
        <w:rPr>
          <w:rFonts w:ascii="Times New Roman" w:hAnsi="Times New Roman"/>
          <w:sz w:val="28"/>
          <w:szCs w:val="28"/>
        </w:rPr>
        <w:t xml:space="preserve">Нехай Анастасия Валерьевна, </w:t>
      </w:r>
    </w:p>
    <w:p w:rsidR="00F12C38" w:rsidRPr="00374A7C" w:rsidRDefault="009F1A82" w:rsidP="009F1A82">
      <w:pPr>
        <w:shd w:val="clear" w:color="auto" w:fill="FFFFFF"/>
        <w:ind w:right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4053A8">
        <w:rPr>
          <w:rFonts w:ascii="Times New Roman" w:hAnsi="Times New Roman"/>
          <w:sz w:val="28"/>
          <w:szCs w:val="28"/>
        </w:rPr>
        <w:t>пе</w:t>
      </w:r>
      <w:r>
        <w:rPr>
          <w:rFonts w:ascii="Times New Roman" w:hAnsi="Times New Roman"/>
          <w:sz w:val="28"/>
          <w:szCs w:val="28"/>
        </w:rPr>
        <w:t>рвая квалификационная категория</w:t>
      </w:r>
    </w:p>
    <w:p w:rsidR="00F12C38" w:rsidRPr="00374A7C" w:rsidRDefault="00F12C38" w:rsidP="00F12C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74A7C">
        <w:rPr>
          <w:rFonts w:ascii="Times New Roman" w:hAnsi="Times New Roman"/>
          <w:b/>
          <w:sz w:val="28"/>
          <w:szCs w:val="28"/>
        </w:rPr>
        <w:t xml:space="preserve">Класс   </w:t>
      </w:r>
      <w:r w:rsidRPr="00374A7C">
        <w:rPr>
          <w:rFonts w:ascii="Times New Roman" w:hAnsi="Times New Roman"/>
          <w:sz w:val="28"/>
          <w:szCs w:val="28"/>
        </w:rPr>
        <w:t xml:space="preserve">       </w:t>
      </w:r>
      <w:r w:rsidRPr="00374A7C">
        <w:rPr>
          <w:rFonts w:ascii="Times New Roman" w:hAnsi="Times New Roman"/>
          <w:sz w:val="28"/>
          <w:szCs w:val="28"/>
        </w:rPr>
        <w:tab/>
      </w:r>
      <w:r w:rsidRPr="00374A7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7</w:t>
      </w:r>
    </w:p>
    <w:p w:rsidR="00F12C38" w:rsidRPr="00374A7C" w:rsidRDefault="00F12C38" w:rsidP="00F12C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74A7C">
        <w:rPr>
          <w:rFonts w:ascii="Times New Roman" w:hAnsi="Times New Roman"/>
          <w:b/>
          <w:sz w:val="28"/>
          <w:szCs w:val="28"/>
        </w:rPr>
        <w:t>Всего часов в год</w:t>
      </w:r>
      <w:r w:rsidRPr="00374A7C">
        <w:rPr>
          <w:rFonts w:ascii="Times New Roman" w:hAnsi="Times New Roman"/>
          <w:sz w:val="28"/>
          <w:szCs w:val="28"/>
        </w:rPr>
        <w:t xml:space="preserve"> </w:t>
      </w:r>
      <w:r w:rsidRPr="00374A7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68</w:t>
      </w:r>
    </w:p>
    <w:p w:rsidR="00F12C38" w:rsidRPr="00374A7C" w:rsidRDefault="00F12C38" w:rsidP="00F12C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74A7C">
        <w:rPr>
          <w:rFonts w:ascii="Times New Roman" w:hAnsi="Times New Roman"/>
          <w:b/>
          <w:sz w:val="28"/>
          <w:szCs w:val="28"/>
        </w:rPr>
        <w:t>Всего часов в неделю</w:t>
      </w:r>
      <w:r w:rsidRPr="00374A7C">
        <w:rPr>
          <w:rFonts w:ascii="Times New Roman" w:hAnsi="Times New Roman"/>
          <w:sz w:val="28"/>
          <w:szCs w:val="28"/>
        </w:rPr>
        <w:t xml:space="preserve"> </w:t>
      </w:r>
      <w:r w:rsidRPr="00374A7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</w:t>
      </w:r>
    </w:p>
    <w:p w:rsidR="00F12C38" w:rsidRDefault="00F12C38" w:rsidP="00F12C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2C38" w:rsidRDefault="00F12C38" w:rsidP="00F12C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2C38" w:rsidRDefault="00F12C38" w:rsidP="00F12C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2C38" w:rsidRDefault="00F12C38" w:rsidP="00F12C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2C38" w:rsidRDefault="00F12C38" w:rsidP="00F12C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2C38" w:rsidRDefault="00F12C38" w:rsidP="00F12C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2C38" w:rsidRDefault="00F12C38" w:rsidP="00F12C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2C38" w:rsidRDefault="00F12C38" w:rsidP="00F12C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2C38" w:rsidRDefault="00F12C38" w:rsidP="00F12C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2C38" w:rsidRDefault="00F12C38" w:rsidP="00F12C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2C38" w:rsidRDefault="00F12C38" w:rsidP="00F12C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2C38" w:rsidRPr="00374A7C" w:rsidRDefault="00F12C38" w:rsidP="00F12C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2C38" w:rsidRDefault="009F1A82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с.Черемшанка</w:t>
      </w:r>
      <w:proofErr w:type="spellEnd"/>
      <w:r>
        <w:rPr>
          <w:rFonts w:ascii="Times New Roman" w:hAnsi="Times New Roman"/>
          <w:b/>
          <w:sz w:val="28"/>
          <w:szCs w:val="28"/>
        </w:rPr>
        <w:t>, 2020</w:t>
      </w:r>
    </w:p>
    <w:p w:rsidR="00F154EA" w:rsidRDefault="00F154EA" w:rsidP="00F12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2C38" w:rsidRDefault="00F12C38" w:rsidP="00F12C38">
      <w:pPr>
        <w:pStyle w:val="a3"/>
        <w:jc w:val="both"/>
        <w:rPr>
          <w:b/>
          <w:sz w:val="28"/>
          <w:szCs w:val="28"/>
        </w:rPr>
      </w:pPr>
    </w:p>
    <w:p w:rsidR="00F154EA" w:rsidRPr="00F12C38" w:rsidRDefault="00F154EA" w:rsidP="00F12C38">
      <w:pPr>
        <w:pStyle w:val="a3"/>
        <w:jc w:val="both"/>
        <w:rPr>
          <w:b/>
          <w:sz w:val="28"/>
          <w:szCs w:val="28"/>
        </w:rPr>
      </w:pPr>
    </w:p>
    <w:p w:rsidR="00237D96" w:rsidRPr="009F1A82" w:rsidRDefault="00237D96" w:rsidP="009F1A82">
      <w:pPr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F1A82">
        <w:rPr>
          <w:rFonts w:ascii="Times New Roman" w:hAnsi="Times New Roman"/>
          <w:b/>
          <w:sz w:val="24"/>
          <w:szCs w:val="24"/>
          <w:u w:val="single"/>
        </w:rPr>
        <w:t>Пояснительная записка</w:t>
      </w:r>
    </w:p>
    <w:p w:rsidR="00237D96" w:rsidRPr="009F1A82" w:rsidRDefault="00237D96" w:rsidP="00237D96">
      <w:pPr>
        <w:pStyle w:val="a3"/>
        <w:ind w:firstLine="709"/>
        <w:jc w:val="both"/>
      </w:pPr>
      <w:r w:rsidRPr="009F1A82">
        <w:t xml:space="preserve">Настоящая рабочая программа разработана в соответствии с Приказом </w:t>
      </w:r>
      <w:proofErr w:type="spellStart"/>
      <w:r w:rsidRPr="009F1A82">
        <w:t>Минобрнауки</w:t>
      </w:r>
      <w:proofErr w:type="spellEnd"/>
      <w:r w:rsidRPr="009F1A82">
        <w:t xml:space="preserve"> РФ от 06.10.2009 № 373 «Об утверждении и введении в действие федерального государственного образовательного стандарта основного общего образования» и в соответствии с </w:t>
      </w:r>
      <w:r w:rsidRPr="009F1A82">
        <w:rPr>
          <w:shd w:val="clear" w:color="auto" w:fill="FFFFFF"/>
        </w:rPr>
        <w:t>авторской программой к УМК «Горизонты» для 5 – 9 классов общеобразовательных учреждений. (Автор: М.М. Аверин)</w:t>
      </w:r>
      <w:r w:rsidRPr="009F1A82">
        <w:t xml:space="preserve">, стандартов основного образования второго поколения, примерной программы основного общего образования по иностранному языку с учетом планируемых результатов основного общего образования. </w:t>
      </w:r>
    </w:p>
    <w:p w:rsidR="00237D96" w:rsidRPr="009F1A82" w:rsidRDefault="00237D96" w:rsidP="00237D96">
      <w:pPr>
        <w:pStyle w:val="a3"/>
        <w:ind w:firstLine="709"/>
        <w:jc w:val="both"/>
      </w:pPr>
      <w:r w:rsidRPr="009F1A82">
        <w:t xml:space="preserve">Рабочая программа ориентирована на учебник «Горизонты» </w:t>
      </w:r>
      <w:r w:rsidR="00A97928" w:rsidRPr="009F1A82">
        <w:t>7</w:t>
      </w:r>
      <w:r w:rsidRPr="009F1A82">
        <w:t xml:space="preserve"> под редакцией М.М. Аверина, издательства «Просвещение».</w:t>
      </w:r>
    </w:p>
    <w:p w:rsidR="00237D96" w:rsidRPr="009F1A82" w:rsidRDefault="00237D96" w:rsidP="00237D96">
      <w:pPr>
        <w:pStyle w:val="a3"/>
        <w:ind w:firstLine="709"/>
        <w:jc w:val="both"/>
      </w:pPr>
    </w:p>
    <w:p w:rsidR="00237D96" w:rsidRPr="009F1A82" w:rsidRDefault="00237D96" w:rsidP="00237D96">
      <w:pPr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F1A82">
        <w:rPr>
          <w:rFonts w:ascii="Times New Roman" w:hAnsi="Times New Roman"/>
          <w:b/>
          <w:sz w:val="24"/>
          <w:szCs w:val="24"/>
          <w:u w:val="single"/>
        </w:rPr>
        <w:t xml:space="preserve">Личностные, </w:t>
      </w:r>
      <w:proofErr w:type="spellStart"/>
      <w:r w:rsidRPr="009F1A82">
        <w:rPr>
          <w:rFonts w:ascii="Times New Roman" w:hAnsi="Times New Roman"/>
          <w:b/>
          <w:sz w:val="24"/>
          <w:szCs w:val="24"/>
          <w:u w:val="single"/>
        </w:rPr>
        <w:t>метапредметные</w:t>
      </w:r>
      <w:proofErr w:type="spellEnd"/>
      <w:r w:rsidRPr="009F1A82">
        <w:rPr>
          <w:rFonts w:ascii="Times New Roman" w:hAnsi="Times New Roman"/>
          <w:b/>
          <w:sz w:val="24"/>
          <w:szCs w:val="24"/>
          <w:u w:val="single"/>
        </w:rPr>
        <w:t>, предметные результаты</w:t>
      </w:r>
    </w:p>
    <w:p w:rsidR="00EE106C" w:rsidRPr="009F1A82" w:rsidRDefault="00EE106C" w:rsidP="006C1DDA">
      <w:pPr>
        <w:pStyle w:val="a3"/>
        <w:jc w:val="both"/>
        <w:rPr>
          <w:b/>
        </w:rPr>
      </w:pPr>
    </w:p>
    <w:p w:rsidR="00EE106C" w:rsidRPr="009F1A82" w:rsidRDefault="00EE106C" w:rsidP="00237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 xml:space="preserve">В соответствии с требованиями Федерального государственного образовательного стандарта общего образования к результатам иноязычного образования выделяются три группы результатов: </w:t>
      </w:r>
      <w:r w:rsidRPr="009F1A82">
        <w:rPr>
          <w:rFonts w:ascii="Times New Roman" w:hAnsi="Times New Roman"/>
          <w:i/>
          <w:iCs/>
          <w:sz w:val="24"/>
          <w:szCs w:val="24"/>
          <w:lang w:eastAsia="ru-RU"/>
        </w:rPr>
        <w:t>личностные,</w:t>
      </w:r>
      <w:r w:rsidRPr="009F1A8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F1A82">
        <w:rPr>
          <w:rFonts w:ascii="Times New Roman" w:hAnsi="Times New Roman"/>
          <w:i/>
          <w:iCs/>
          <w:sz w:val="24"/>
          <w:szCs w:val="24"/>
          <w:lang w:eastAsia="ru-RU"/>
        </w:rPr>
        <w:t>метапредметные</w:t>
      </w:r>
      <w:proofErr w:type="spellEnd"/>
      <w:r w:rsidRPr="009F1A82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Pr="009F1A82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Pr="009F1A82">
        <w:rPr>
          <w:rFonts w:ascii="Times New Roman" w:hAnsi="Times New Roman"/>
          <w:i/>
          <w:iCs/>
          <w:sz w:val="24"/>
          <w:szCs w:val="24"/>
          <w:lang w:eastAsia="ru-RU"/>
        </w:rPr>
        <w:t>предметные</w:t>
      </w:r>
      <w:r w:rsidRPr="009F1A82">
        <w:rPr>
          <w:rFonts w:ascii="Times New Roman" w:hAnsi="Times New Roman"/>
          <w:sz w:val="24"/>
          <w:szCs w:val="24"/>
          <w:lang w:eastAsia="ru-RU"/>
        </w:rPr>
        <w:t>.</w:t>
      </w:r>
    </w:p>
    <w:p w:rsidR="00EE106C" w:rsidRPr="009F1A82" w:rsidRDefault="00EE106C" w:rsidP="006C1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F1A82">
        <w:rPr>
          <w:rFonts w:ascii="Times New Roman" w:hAnsi="Times New Roman"/>
          <w:b/>
          <w:bCs/>
          <w:sz w:val="24"/>
          <w:szCs w:val="24"/>
          <w:lang w:eastAsia="ru-RU"/>
        </w:rPr>
        <w:t>Личностные результаты должны отражать:</w:t>
      </w:r>
    </w:p>
    <w:p w:rsidR="00EE106C" w:rsidRPr="009F1A82" w:rsidRDefault="00EE106C" w:rsidP="006C1DD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 xml:space="preserve"> освоение социальной роли обучающегося, развитие мотивов учебной деятельности и формирование личностного смысла учения;</w:t>
      </w:r>
    </w:p>
    <w:p w:rsidR="00EE106C" w:rsidRPr="009F1A82" w:rsidRDefault="00EE106C" w:rsidP="006C1DD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 xml:space="preserve"> развитие самостоятельности и личной ответственности за свои поступки, в том числе в процессе учения;</w:t>
      </w:r>
    </w:p>
    <w:p w:rsidR="00EE106C" w:rsidRPr="009F1A82" w:rsidRDefault="00EE106C" w:rsidP="006C1DD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 xml:space="preserve"> формирование 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 w:rsidR="00EE106C" w:rsidRPr="009F1A82" w:rsidRDefault="00EE106C" w:rsidP="006C1DD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EE106C" w:rsidRPr="009F1A82" w:rsidRDefault="00EE106C" w:rsidP="006C1DD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EE106C" w:rsidRPr="009F1A82" w:rsidRDefault="00EE106C" w:rsidP="006C1DD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 xml:space="preserve"> формирование эстетических потребностей, ценностей и чувств;</w:t>
      </w:r>
    </w:p>
    <w:p w:rsidR="00EE106C" w:rsidRPr="009F1A82" w:rsidRDefault="00EE106C" w:rsidP="006C1DD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E106C" w:rsidRPr="009F1A82" w:rsidRDefault="00EE106C" w:rsidP="006C1DD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</w:t>
      </w:r>
    </w:p>
    <w:p w:rsidR="00EE106C" w:rsidRPr="009F1A82" w:rsidRDefault="00EE106C" w:rsidP="006C1DD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умения не создавать конфликтов и находить выходы из спорных ситуаций;</w:t>
      </w:r>
    </w:p>
    <w:p w:rsidR="00EE106C" w:rsidRPr="009F1A82" w:rsidRDefault="00EE106C" w:rsidP="006C1DD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EE106C" w:rsidRPr="009F1A82" w:rsidRDefault="00EE106C" w:rsidP="006C1D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9F1A82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9F1A82">
        <w:rPr>
          <w:rFonts w:ascii="Times New Roman" w:hAnsi="Times New Roman"/>
          <w:b/>
          <w:sz w:val="24"/>
          <w:szCs w:val="24"/>
        </w:rPr>
        <w:t xml:space="preserve"> результаты должны отражать:</w:t>
      </w:r>
    </w:p>
    <w:p w:rsidR="00EE106C" w:rsidRPr="009F1A82" w:rsidRDefault="00EE106C" w:rsidP="006C1D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A82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</w:t>
      </w:r>
      <w:r w:rsidR="007111E1" w:rsidRPr="009F1A82">
        <w:rPr>
          <w:rFonts w:ascii="Times New Roman" w:hAnsi="Times New Roman"/>
          <w:sz w:val="24"/>
          <w:szCs w:val="24"/>
        </w:rPr>
        <w:t>ь мотивы и интересы своей позна</w:t>
      </w:r>
      <w:r w:rsidRPr="009F1A82">
        <w:rPr>
          <w:rFonts w:ascii="Times New Roman" w:hAnsi="Times New Roman"/>
          <w:sz w:val="24"/>
          <w:szCs w:val="24"/>
        </w:rPr>
        <w:t>вательной деятельности;</w:t>
      </w:r>
    </w:p>
    <w:p w:rsidR="00EE106C" w:rsidRPr="009F1A82" w:rsidRDefault="00EE106C" w:rsidP="006C1D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A82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EE106C" w:rsidRPr="009F1A82" w:rsidRDefault="00EE106C" w:rsidP="006C1D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A82">
        <w:rPr>
          <w:rFonts w:ascii="Times New Roman" w:hAnsi="Times New Roman"/>
          <w:sz w:val="24"/>
          <w:szCs w:val="24"/>
        </w:rPr>
        <w:t xml:space="preserve">умение соотносить свои действия </w:t>
      </w:r>
      <w:r w:rsidRPr="009F1A82">
        <w:rPr>
          <w:rFonts w:ascii="Times New Roman" w:hAnsi="Times New Roman"/>
          <w:b/>
          <w:bCs/>
          <w:sz w:val="24"/>
          <w:szCs w:val="24"/>
        </w:rPr>
        <w:t xml:space="preserve">с </w:t>
      </w:r>
      <w:r w:rsidRPr="009F1A82">
        <w:rPr>
          <w:rFonts w:ascii="Times New Roman" w:hAnsi="Times New Roman"/>
          <w:sz w:val="24"/>
          <w:szCs w:val="24"/>
        </w:rPr>
        <w:t>планируемыми результатами, осущ</w:t>
      </w:r>
      <w:r w:rsidR="007111E1" w:rsidRPr="009F1A82">
        <w:rPr>
          <w:rFonts w:ascii="Times New Roman" w:hAnsi="Times New Roman"/>
          <w:sz w:val="24"/>
          <w:szCs w:val="24"/>
        </w:rPr>
        <w:t>ествлять контроль сво</w:t>
      </w:r>
      <w:r w:rsidRPr="009F1A82">
        <w:rPr>
          <w:rFonts w:ascii="Times New Roman" w:hAnsi="Times New Roman"/>
          <w:sz w:val="24"/>
          <w:szCs w:val="24"/>
        </w:rPr>
        <w:t>ей деятельности в процессе достижения результата, определять</w:t>
      </w:r>
      <w:r w:rsidR="007111E1" w:rsidRPr="009F1A82">
        <w:rPr>
          <w:rFonts w:ascii="Times New Roman" w:hAnsi="Times New Roman"/>
          <w:sz w:val="24"/>
          <w:szCs w:val="24"/>
        </w:rPr>
        <w:t xml:space="preserve"> способы действий в рамках пред</w:t>
      </w:r>
      <w:r w:rsidRPr="009F1A82">
        <w:rPr>
          <w:rFonts w:ascii="Times New Roman" w:hAnsi="Times New Roman"/>
          <w:sz w:val="24"/>
          <w:szCs w:val="24"/>
        </w:rPr>
        <w:t>ложенных условий и требований, корректировать свои действия в соответствии с изменяющейся ситуацией;</w:t>
      </w:r>
    </w:p>
    <w:p w:rsidR="00EE106C" w:rsidRPr="009F1A82" w:rsidRDefault="00EE106C" w:rsidP="006C1D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A82">
        <w:rPr>
          <w:rFonts w:ascii="Times New Roman" w:hAnsi="Times New Roman"/>
          <w:sz w:val="24"/>
          <w:szCs w:val="24"/>
        </w:rPr>
        <w:t xml:space="preserve">умение оценивать правильность выполнения учебной задачи, собственные возможности </w:t>
      </w:r>
      <w:r w:rsidRPr="009F1A82">
        <w:rPr>
          <w:rFonts w:ascii="Times New Roman" w:hAnsi="Times New Roman"/>
          <w:bCs/>
          <w:sz w:val="24"/>
          <w:szCs w:val="24"/>
        </w:rPr>
        <w:t xml:space="preserve">её </w:t>
      </w:r>
      <w:r w:rsidRPr="009F1A82">
        <w:rPr>
          <w:rFonts w:ascii="Times New Roman" w:hAnsi="Times New Roman"/>
          <w:sz w:val="24"/>
          <w:szCs w:val="24"/>
        </w:rPr>
        <w:t>решения;</w:t>
      </w:r>
    </w:p>
    <w:p w:rsidR="00EE106C" w:rsidRPr="009F1A82" w:rsidRDefault="00EE106C" w:rsidP="006C1D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A82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</w:t>
      </w:r>
      <w:r w:rsidR="007111E1" w:rsidRPr="009F1A82">
        <w:rPr>
          <w:rFonts w:ascii="Times New Roman" w:hAnsi="Times New Roman"/>
          <w:sz w:val="24"/>
          <w:szCs w:val="24"/>
        </w:rPr>
        <w:t>решений и осуществления осознан</w:t>
      </w:r>
      <w:r w:rsidRPr="009F1A82">
        <w:rPr>
          <w:rFonts w:ascii="Times New Roman" w:hAnsi="Times New Roman"/>
          <w:sz w:val="24"/>
          <w:szCs w:val="24"/>
        </w:rPr>
        <w:t>ного выбора в учебной и познавательной деятельности;</w:t>
      </w:r>
    </w:p>
    <w:p w:rsidR="00EE106C" w:rsidRPr="009F1A82" w:rsidRDefault="00EE106C" w:rsidP="006C1D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A82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</w:t>
      </w:r>
      <w:r w:rsidR="007111E1" w:rsidRPr="009F1A82">
        <w:rPr>
          <w:rFonts w:ascii="Times New Roman" w:hAnsi="Times New Roman"/>
          <w:sz w:val="24"/>
          <w:szCs w:val="24"/>
        </w:rPr>
        <w:t>ели и схемы для ре</w:t>
      </w:r>
      <w:r w:rsidRPr="009F1A82">
        <w:rPr>
          <w:rFonts w:ascii="Times New Roman" w:hAnsi="Times New Roman"/>
          <w:sz w:val="24"/>
          <w:szCs w:val="24"/>
        </w:rPr>
        <w:t>шения учебных и познавательных задач;</w:t>
      </w:r>
    </w:p>
    <w:p w:rsidR="00EE106C" w:rsidRPr="009F1A82" w:rsidRDefault="00EE106C" w:rsidP="006C1D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A82">
        <w:rPr>
          <w:rFonts w:ascii="Times New Roman" w:hAnsi="Times New Roman"/>
          <w:sz w:val="24"/>
          <w:szCs w:val="24"/>
        </w:rPr>
        <w:t>смысловое чтение;</w:t>
      </w:r>
    </w:p>
    <w:p w:rsidR="00EE106C" w:rsidRPr="009F1A82" w:rsidRDefault="00EE106C" w:rsidP="006C1D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A82">
        <w:rPr>
          <w:rFonts w:ascii="Times New Roman" w:hAnsi="Times New Roman"/>
          <w:sz w:val="24"/>
          <w:szCs w:val="24"/>
        </w:rPr>
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группе: находить об</w:t>
      </w:r>
      <w:r w:rsidR="007111E1" w:rsidRPr="009F1A82">
        <w:rPr>
          <w:rFonts w:ascii="Times New Roman" w:hAnsi="Times New Roman"/>
          <w:sz w:val="24"/>
          <w:szCs w:val="24"/>
        </w:rPr>
        <w:t>щее решение и разрешать конфлик</w:t>
      </w:r>
      <w:r w:rsidRPr="009F1A82">
        <w:rPr>
          <w:rFonts w:ascii="Times New Roman" w:hAnsi="Times New Roman"/>
          <w:sz w:val="24"/>
          <w:szCs w:val="24"/>
        </w:rPr>
        <w:t>ты на основе согласования позиций и учёта интересов; формули</w:t>
      </w:r>
      <w:r w:rsidR="007111E1" w:rsidRPr="009F1A82">
        <w:rPr>
          <w:rFonts w:ascii="Times New Roman" w:hAnsi="Times New Roman"/>
          <w:sz w:val="24"/>
          <w:szCs w:val="24"/>
        </w:rPr>
        <w:t>ровать, аргументировать и отста</w:t>
      </w:r>
      <w:r w:rsidRPr="009F1A82">
        <w:rPr>
          <w:rFonts w:ascii="Times New Roman" w:hAnsi="Times New Roman"/>
          <w:sz w:val="24"/>
          <w:szCs w:val="24"/>
        </w:rPr>
        <w:t>ивать своё мнение;</w:t>
      </w:r>
    </w:p>
    <w:p w:rsidR="00EE106C" w:rsidRPr="009F1A82" w:rsidRDefault="00EE106C" w:rsidP="006C1D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A82"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деятельности; владение устной и письменной речью, монологической контекстной речью;</w:t>
      </w:r>
    </w:p>
    <w:p w:rsidR="00EE106C" w:rsidRPr="009F1A82" w:rsidRDefault="00EE106C" w:rsidP="00C505D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A82">
        <w:rPr>
          <w:rFonts w:ascii="Times New Roman" w:hAnsi="Times New Roman"/>
          <w:sz w:val="24"/>
          <w:szCs w:val="24"/>
        </w:rPr>
        <w:t>формирование и развитие компетентности в области испо</w:t>
      </w:r>
      <w:r w:rsidR="007111E1" w:rsidRPr="009F1A82">
        <w:rPr>
          <w:rFonts w:ascii="Times New Roman" w:hAnsi="Times New Roman"/>
          <w:sz w:val="24"/>
          <w:szCs w:val="24"/>
        </w:rPr>
        <w:t>льзования информационно-коммуни</w:t>
      </w:r>
      <w:r w:rsidRPr="009F1A82">
        <w:rPr>
          <w:rFonts w:ascii="Times New Roman" w:hAnsi="Times New Roman"/>
          <w:sz w:val="24"/>
          <w:szCs w:val="24"/>
        </w:rPr>
        <w:t>кационных технологий (далее ИКТ — компетенции).</w:t>
      </w:r>
    </w:p>
    <w:p w:rsidR="00EE106C" w:rsidRPr="009F1A82" w:rsidRDefault="00EE106C" w:rsidP="006C1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Предметные результаты </w:t>
      </w:r>
      <w:r w:rsidRPr="009F1A82">
        <w:rPr>
          <w:rFonts w:ascii="Times New Roman" w:hAnsi="Times New Roman"/>
          <w:sz w:val="24"/>
          <w:szCs w:val="24"/>
          <w:lang w:eastAsia="ru-RU"/>
        </w:rPr>
        <w:t>освоения выпускниками основной школы программы по второму иностранному языку состоят в следующем:</w:t>
      </w:r>
    </w:p>
    <w:p w:rsidR="00EE106C" w:rsidRPr="009F1A82" w:rsidRDefault="00EE106C" w:rsidP="006C1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А. В коммуникативной сфере </w:t>
      </w:r>
      <w:r w:rsidRPr="009F1A82">
        <w:rPr>
          <w:rFonts w:ascii="Times New Roman" w:hAnsi="Times New Roman"/>
          <w:sz w:val="24"/>
          <w:szCs w:val="24"/>
          <w:lang w:eastAsia="ru-RU"/>
        </w:rPr>
        <w:t>(то есть владении вторым иностранным языком как средством общения):</w:t>
      </w:r>
    </w:p>
    <w:p w:rsidR="00EE106C" w:rsidRPr="009F1A82" w:rsidRDefault="00EE106C" w:rsidP="006C1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Речевая компетенция в следующих видах речевой деятельности:</w:t>
      </w:r>
    </w:p>
    <w:p w:rsidR="00EE106C" w:rsidRPr="009F1A82" w:rsidRDefault="00EE106C" w:rsidP="006C1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 w:rsidRPr="009F1A82">
        <w:rPr>
          <w:rFonts w:ascii="Times New Roman" w:hAnsi="Times New Roman"/>
          <w:b/>
          <w:i/>
          <w:iCs/>
          <w:sz w:val="24"/>
          <w:szCs w:val="24"/>
          <w:lang w:eastAsia="ru-RU"/>
        </w:rPr>
        <w:t>говорение:</w:t>
      </w:r>
    </w:p>
    <w:p w:rsidR="00EE106C" w:rsidRPr="009F1A82" w:rsidRDefault="00EE106C" w:rsidP="006C1D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EE106C" w:rsidRPr="009F1A82" w:rsidRDefault="00EE106C" w:rsidP="006C1D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умение расспрашивать собеседника и отвечать на его вопросы, высказывая своё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EE106C" w:rsidRPr="009F1A82" w:rsidRDefault="00EE106C" w:rsidP="006C1D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рассказывать о себе, своей семье, друзьях, своих интересах и планах на будущее;</w:t>
      </w:r>
    </w:p>
    <w:p w:rsidR="00EE106C" w:rsidRPr="009F1A82" w:rsidRDefault="00EE106C" w:rsidP="006C1D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сообщать краткие сведения о своём городе/селе, о своей стране и странах изучаемого языка;</w:t>
      </w:r>
    </w:p>
    <w:p w:rsidR="00EE106C" w:rsidRPr="009F1A82" w:rsidRDefault="00EE106C" w:rsidP="006C1D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персонажей.</w:t>
      </w:r>
    </w:p>
    <w:p w:rsidR="00EE106C" w:rsidRPr="009F1A82" w:rsidRDefault="00EE106C" w:rsidP="006C1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proofErr w:type="spellStart"/>
      <w:r w:rsidRPr="009F1A82">
        <w:rPr>
          <w:rFonts w:ascii="Times New Roman" w:hAnsi="Times New Roman"/>
          <w:b/>
          <w:i/>
          <w:iCs/>
          <w:sz w:val="24"/>
          <w:szCs w:val="24"/>
          <w:lang w:eastAsia="ru-RU"/>
        </w:rPr>
        <w:t>аудирование</w:t>
      </w:r>
      <w:proofErr w:type="spellEnd"/>
      <w:r w:rsidRPr="009F1A82">
        <w:rPr>
          <w:rFonts w:ascii="Times New Roman" w:hAnsi="Times New Roman"/>
          <w:b/>
          <w:i/>
          <w:iCs/>
          <w:sz w:val="24"/>
          <w:szCs w:val="24"/>
          <w:lang w:eastAsia="ru-RU"/>
        </w:rPr>
        <w:t>:</w:t>
      </w:r>
    </w:p>
    <w:p w:rsidR="00EE106C" w:rsidRPr="009F1A82" w:rsidRDefault="00EE106C" w:rsidP="006C1DD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воспринимать на слух и полностью понимать речь учителя, одноклассников;</w:t>
      </w:r>
    </w:p>
    <w:p w:rsidR="00EE106C" w:rsidRPr="009F1A82" w:rsidRDefault="00EE106C" w:rsidP="006C1DD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(сообщение/интервью);</w:t>
      </w:r>
    </w:p>
    <w:p w:rsidR="00EE106C" w:rsidRPr="009F1A82" w:rsidRDefault="00EE106C" w:rsidP="006C1DD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информации.</w:t>
      </w:r>
    </w:p>
    <w:p w:rsidR="00EE106C" w:rsidRPr="009F1A82" w:rsidRDefault="00EE106C" w:rsidP="006C1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 w:rsidRPr="009F1A82">
        <w:rPr>
          <w:rFonts w:ascii="Times New Roman" w:hAnsi="Times New Roman"/>
          <w:b/>
          <w:i/>
          <w:iCs/>
          <w:sz w:val="24"/>
          <w:szCs w:val="24"/>
          <w:lang w:eastAsia="ru-RU"/>
        </w:rPr>
        <w:t>чтение:</w:t>
      </w:r>
    </w:p>
    <w:p w:rsidR="00EE106C" w:rsidRPr="009F1A82" w:rsidRDefault="00EE106C" w:rsidP="006C1DDA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читать аутентичные тексты разных жанров и стилей с пониманием основного содержания;</w:t>
      </w:r>
    </w:p>
    <w:p w:rsidR="00EE106C" w:rsidRPr="009F1A82" w:rsidRDefault="00EE106C" w:rsidP="006C1DDA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перевода, языковой догадки, в том числе с опорой на первый иностранный язык), а также справочных материалов;</w:t>
      </w:r>
    </w:p>
    <w:p w:rsidR="00EE106C" w:rsidRPr="009F1A82" w:rsidRDefault="00EE106C" w:rsidP="006C1DDA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читать аутентичные тексты с выборочным пониманием нужной/интересующей информации.</w:t>
      </w:r>
    </w:p>
    <w:p w:rsidR="00EE106C" w:rsidRPr="009F1A82" w:rsidRDefault="00EE106C" w:rsidP="006C1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 w:rsidRPr="009F1A82">
        <w:rPr>
          <w:rFonts w:ascii="Times New Roman" w:hAnsi="Times New Roman"/>
          <w:b/>
          <w:i/>
          <w:iCs/>
          <w:sz w:val="24"/>
          <w:szCs w:val="24"/>
          <w:lang w:eastAsia="ru-RU"/>
        </w:rPr>
        <w:t>письменная речь: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заполнять анкеты и формуляры;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писать поздравления, личные письма с опорой на образец с употреблением формул речевого этикета, принятых в странах изучаемого языка;</w:t>
      </w:r>
    </w:p>
    <w:p w:rsidR="00EE106C" w:rsidRPr="009F1A82" w:rsidRDefault="00EE106C" w:rsidP="00C505D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составлять план, тезисы устного или письменного сообщения.</w:t>
      </w:r>
    </w:p>
    <w:p w:rsidR="00EE106C" w:rsidRPr="009F1A82" w:rsidRDefault="00EE106C" w:rsidP="006C1DD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F1A82">
        <w:rPr>
          <w:rFonts w:ascii="Times New Roman" w:hAnsi="Times New Roman"/>
          <w:b/>
          <w:sz w:val="24"/>
          <w:szCs w:val="24"/>
          <w:lang w:eastAsia="ru-RU"/>
        </w:rPr>
        <w:t>Языковая компетенция</w:t>
      </w:r>
      <w:r w:rsidRPr="009F1A82">
        <w:rPr>
          <w:rFonts w:ascii="Times New Roman" w:hAnsi="Times New Roman"/>
          <w:sz w:val="24"/>
          <w:szCs w:val="24"/>
          <w:lang w:eastAsia="ru-RU"/>
        </w:rPr>
        <w:t xml:space="preserve"> (владение языковыми средствами и действиями с ними):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применение правил написания изученных слов;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адекватное произношение и различение на слух всех звуков второго иностранного языка; соблюдение правильного ударения в словах и фразах;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распознавание и употребление в речи изученных лексических единиц (слов в их основных значениях, словосочетаний, реплик-клише речевого этикета);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знание основных способов словообразования (аффиксация, словосложение, конверсия);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понимание явлений многозначности слов второго иностранного языка, синонимии, антонимии и лексической сочетаемости;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распознавание и употребление в речи основных морфологических форм и синтаксических конструкций второго иностранного языка; знание признаков изученных грамматических явлений (временных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знание основных различий систем второго иностранного, первого иностранного и русского/родного языков.</w:t>
      </w:r>
    </w:p>
    <w:p w:rsidR="00EE106C" w:rsidRPr="009F1A82" w:rsidRDefault="00EE106C" w:rsidP="006C1DD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F1A82">
        <w:rPr>
          <w:rFonts w:ascii="Times New Roman" w:hAnsi="Times New Roman"/>
          <w:b/>
          <w:sz w:val="24"/>
          <w:szCs w:val="24"/>
          <w:lang w:eastAsia="ru-RU"/>
        </w:rPr>
        <w:t>Социокультурная компетенция: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знание национально-культурных особенностей речевого и неречевого поведения в своей стране и странах изучаемого языка; их применение в стандартных ситуациях формального и неформального межличностного и межкультурного общения;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знание употребительной фоновой лексики и реалий страны изучаемого языка;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знакомство с образцами художественной, публицистической и научно-популярной литературы;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понимание важности владения несколькими иностранными языками в современном поликультурном мире;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представление об особенностях образа жизни, быта, культуры стран второго изучаемого иностранного языка, о всемирно известных достопримечательностях, выдающихся людях и их вкладе в мировую культуру;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 xml:space="preserve"> представление о сходстве и различиях в традициях своей страны и стран изучаемых иностранных языков.</w:t>
      </w:r>
    </w:p>
    <w:p w:rsidR="00EE106C" w:rsidRPr="009F1A82" w:rsidRDefault="00EE106C" w:rsidP="006C1DD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F1A82">
        <w:rPr>
          <w:rFonts w:ascii="Times New Roman" w:hAnsi="Times New Roman"/>
          <w:b/>
          <w:sz w:val="24"/>
          <w:szCs w:val="24"/>
          <w:lang w:eastAsia="ru-RU"/>
        </w:rPr>
        <w:t>Компенсаторная компетенция: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с опорой на первый иностранный язык, игнорирования языковых трудностей, переспроса, словарных замен, жестов, мимики.</w:t>
      </w:r>
    </w:p>
    <w:p w:rsidR="00EE106C" w:rsidRPr="009F1A82" w:rsidRDefault="00EE106C" w:rsidP="006C1DD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b/>
          <w:bCs/>
          <w:sz w:val="24"/>
          <w:szCs w:val="24"/>
          <w:lang w:eastAsia="ru-RU"/>
        </w:rPr>
        <w:t>Б. В познавательной сфере</w:t>
      </w:r>
      <w:r w:rsidRPr="009F1A82">
        <w:rPr>
          <w:rFonts w:ascii="Times New Roman" w:hAnsi="Times New Roman"/>
          <w:sz w:val="24"/>
          <w:szCs w:val="24"/>
          <w:lang w:eastAsia="ru-RU"/>
        </w:rPr>
        <w:t>: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умение сравнивать языковые явления родного и изучаемых иностранных языков на уровне отдельных грамматических явлений, слов, словосочетаний, предложений;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владение приёмами работы с текстом: умение пользоваться определённой стратегией чтения/</w:t>
      </w:r>
      <w:proofErr w:type="spellStart"/>
      <w:r w:rsidRPr="009F1A82">
        <w:rPr>
          <w:rFonts w:ascii="Times New Roman" w:hAnsi="Times New Roman"/>
          <w:sz w:val="24"/>
          <w:szCs w:val="24"/>
          <w:lang w:eastAsia="ru-RU"/>
        </w:rPr>
        <w:t>аудирования</w:t>
      </w:r>
      <w:proofErr w:type="spellEnd"/>
      <w:r w:rsidRPr="009F1A82">
        <w:rPr>
          <w:rFonts w:ascii="Times New Roman" w:hAnsi="Times New Roman"/>
          <w:sz w:val="24"/>
          <w:szCs w:val="24"/>
          <w:lang w:eastAsia="ru-RU"/>
        </w:rPr>
        <w:t xml:space="preserve"> в зависимости от коммуникативной задачи (читать/слушать текст с разной глубиной понимания);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умение действовать по образцу/аналогии при выполнении упражнений и составлении собственных высказываний в пределах изучаемой тематики;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готовность и умение осуществлять индивидуальную и совместную проектную работу;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умение пользоваться справочным материалом (грамматическими и лингвострановедческими справочниками, двуязычными и толковыми словарями, мультимедийными средствами);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владение способами и приёмами дальнейшего самостоятельного изучения иностранных языков.</w:t>
      </w:r>
    </w:p>
    <w:p w:rsidR="00EE106C" w:rsidRPr="009F1A82" w:rsidRDefault="00EE106C" w:rsidP="006C1DD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F1A82">
        <w:rPr>
          <w:rFonts w:ascii="Times New Roman" w:hAnsi="Times New Roman"/>
          <w:b/>
          <w:bCs/>
          <w:sz w:val="24"/>
          <w:szCs w:val="24"/>
          <w:lang w:eastAsia="ru-RU"/>
        </w:rPr>
        <w:t>В. В ценностно-ориентационной сфере: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 xml:space="preserve"> представление о языке как средстве выражения чувств, эмоций, основе культуры мышления;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 xml:space="preserve"> представление о целостном </w:t>
      </w:r>
      <w:proofErr w:type="spellStart"/>
      <w:r w:rsidRPr="009F1A82">
        <w:rPr>
          <w:rFonts w:ascii="Times New Roman" w:hAnsi="Times New Roman"/>
          <w:sz w:val="24"/>
          <w:szCs w:val="24"/>
          <w:lang w:eastAsia="ru-RU"/>
        </w:rPr>
        <w:t>полиязычном</w:t>
      </w:r>
      <w:proofErr w:type="spellEnd"/>
      <w:r w:rsidRPr="009F1A82">
        <w:rPr>
          <w:rFonts w:ascii="Times New Roman" w:hAnsi="Times New Roman"/>
          <w:sz w:val="24"/>
          <w:szCs w:val="24"/>
          <w:lang w:eastAsia="ru-RU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 xml:space="preserve"> приобщение к ценностям мировой культуры как через источники информации на иностранном языке, в том числе мультимедийные, так и через участие в школьных обменах, туристических </w:t>
      </w:r>
      <w:proofErr w:type="gramStart"/>
      <w:r w:rsidRPr="009F1A82">
        <w:rPr>
          <w:rFonts w:ascii="Times New Roman" w:hAnsi="Times New Roman"/>
          <w:sz w:val="24"/>
          <w:szCs w:val="24"/>
          <w:lang w:eastAsia="ru-RU"/>
        </w:rPr>
        <w:t>поездках  и</w:t>
      </w:r>
      <w:proofErr w:type="gramEnd"/>
      <w:r w:rsidRPr="009F1A82">
        <w:rPr>
          <w:rFonts w:ascii="Times New Roman" w:hAnsi="Times New Roman"/>
          <w:sz w:val="24"/>
          <w:szCs w:val="24"/>
          <w:lang w:eastAsia="ru-RU"/>
        </w:rPr>
        <w:t xml:space="preserve"> т. д.;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пределах.</w:t>
      </w:r>
    </w:p>
    <w:p w:rsidR="00EE106C" w:rsidRPr="009F1A82" w:rsidRDefault="00EE106C" w:rsidP="006C1DD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F1A82">
        <w:rPr>
          <w:rFonts w:ascii="Times New Roman" w:hAnsi="Times New Roman"/>
          <w:b/>
          <w:bCs/>
          <w:sz w:val="24"/>
          <w:szCs w:val="24"/>
          <w:lang w:eastAsia="ru-RU"/>
        </w:rPr>
        <w:t>Г. В эстетической сфере: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владение элементарными средствами выражения чувств и эмоций на втором иностранном языке;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стремление к знакомству с образцами художественного творчества на втором иностранном языке и средствами изучаемого второго иностранного языка;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развитие чувства прекрасного при знакомстве с образцами живописи, музыки, литературы стран изучаемых иностранных языков.</w:t>
      </w:r>
    </w:p>
    <w:p w:rsidR="00EE106C" w:rsidRPr="009F1A82" w:rsidRDefault="00EE106C" w:rsidP="006C1DD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b/>
          <w:bCs/>
          <w:sz w:val="24"/>
          <w:szCs w:val="24"/>
          <w:lang w:eastAsia="ru-RU"/>
        </w:rPr>
        <w:t>Д. В трудовой сфере</w:t>
      </w:r>
      <w:r w:rsidRPr="009F1A82">
        <w:rPr>
          <w:rFonts w:ascii="Times New Roman" w:hAnsi="Times New Roman"/>
          <w:sz w:val="24"/>
          <w:szCs w:val="24"/>
          <w:lang w:eastAsia="ru-RU"/>
        </w:rPr>
        <w:t>: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 xml:space="preserve"> умение рационально планировать свой учебный труд и работать в соответствии с намеченным планом.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F1A82">
        <w:rPr>
          <w:rFonts w:ascii="Times New Roman" w:hAnsi="Times New Roman"/>
          <w:b/>
          <w:bCs/>
          <w:sz w:val="24"/>
          <w:szCs w:val="24"/>
          <w:lang w:eastAsia="ru-RU"/>
        </w:rPr>
        <w:t>Е. В физической сфере:</w:t>
      </w:r>
    </w:p>
    <w:p w:rsidR="00EE106C" w:rsidRPr="009F1A82" w:rsidRDefault="00EE106C" w:rsidP="006C1DD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A82">
        <w:rPr>
          <w:rFonts w:ascii="Times New Roman" w:hAnsi="Times New Roman"/>
          <w:sz w:val="24"/>
          <w:szCs w:val="24"/>
          <w:lang w:eastAsia="ru-RU"/>
        </w:rPr>
        <w:t>стремление вести здоровый образ жизни (режим труда и отдыха, питание, спорт, фитнес).</w:t>
      </w:r>
    </w:p>
    <w:p w:rsidR="0098092F" w:rsidRPr="009F1A82" w:rsidRDefault="0098092F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54EA" w:rsidRPr="009F1A82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54EA" w:rsidRPr="009F1A82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54EA" w:rsidRPr="009F1A82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54EA" w:rsidRPr="009F1A82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54EA" w:rsidRPr="009F1A82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54EA" w:rsidRPr="009F1A82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54EA" w:rsidRPr="009F1A82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54EA" w:rsidRPr="009F1A82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54EA" w:rsidRPr="009F1A82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54EA" w:rsidRPr="009F1A82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54EA" w:rsidRPr="009F1A82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54EA" w:rsidRPr="009F1A82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54EA" w:rsidRPr="009F1A82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54EA" w:rsidRPr="009F1A82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54EA" w:rsidRPr="009F1A82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54EA" w:rsidRPr="009F1A82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54EA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54EA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54EA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54EA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54EA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54EA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54EA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54EA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54EA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54EA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54EA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54EA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54EA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54EA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54EA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54EA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54EA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A6367" w:rsidRDefault="009A6367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A6367" w:rsidRDefault="009A6367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A6367" w:rsidRDefault="009A6367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54EA" w:rsidRPr="00F154EA" w:rsidRDefault="00F154EA" w:rsidP="0098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8092F" w:rsidRPr="009F1A82" w:rsidRDefault="00237D96" w:rsidP="00F154EA">
      <w:pPr>
        <w:ind w:left="72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F1A82">
        <w:rPr>
          <w:rFonts w:ascii="Times New Roman" w:hAnsi="Times New Roman"/>
          <w:b/>
          <w:sz w:val="24"/>
          <w:szCs w:val="24"/>
          <w:u w:val="single"/>
        </w:rPr>
        <w:t>Календарно-тематическое планирование</w:t>
      </w:r>
    </w:p>
    <w:tbl>
      <w:tblPr>
        <w:tblW w:w="9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5250"/>
        <w:gridCol w:w="16"/>
        <w:gridCol w:w="10"/>
        <w:gridCol w:w="1134"/>
        <w:gridCol w:w="991"/>
        <w:gridCol w:w="1276"/>
      </w:tblGrid>
      <w:tr w:rsidR="00CC5E45" w:rsidRPr="005C55AD" w:rsidTr="006D546A">
        <w:trPr>
          <w:trHeight w:val="385"/>
        </w:trPr>
        <w:tc>
          <w:tcPr>
            <w:tcW w:w="531" w:type="dxa"/>
            <w:vMerge w:val="restart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66" w:type="dxa"/>
            <w:gridSpan w:val="2"/>
            <w:vMerge w:val="restart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144" w:type="dxa"/>
            <w:gridSpan w:val="2"/>
            <w:vMerge w:val="restart"/>
            <w:tcBorders>
              <w:right w:val="single" w:sz="4" w:space="0" w:color="auto"/>
            </w:tcBorders>
          </w:tcPr>
          <w:p w:rsidR="00CC5E45" w:rsidRPr="005C55AD" w:rsidRDefault="00CC5E45" w:rsidP="0031220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CC5E45" w:rsidRPr="005C55AD" w:rsidRDefault="00CC5E45" w:rsidP="0031220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267" w:type="dxa"/>
            <w:gridSpan w:val="2"/>
            <w:tcBorders>
              <w:right w:val="single" w:sz="4" w:space="0" w:color="auto"/>
            </w:tcBorders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CC5E45" w:rsidRPr="005C55AD" w:rsidTr="006D546A">
        <w:trPr>
          <w:trHeight w:val="517"/>
        </w:trPr>
        <w:tc>
          <w:tcPr>
            <w:tcW w:w="531" w:type="dxa"/>
            <w:vMerge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6" w:type="dxa"/>
            <w:gridSpan w:val="2"/>
            <w:vMerge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vMerge/>
            <w:tcBorders>
              <w:right w:val="single" w:sz="4" w:space="0" w:color="auto"/>
            </w:tcBorders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single" w:sz="4" w:space="0" w:color="auto"/>
            </w:tcBorders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CC5E45" w:rsidRPr="005C55AD" w:rsidTr="006D546A">
        <w:trPr>
          <w:trHeight w:val="619"/>
        </w:trPr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66" w:type="dxa"/>
            <w:gridSpan w:val="2"/>
          </w:tcPr>
          <w:p w:rsidR="00CC5E45" w:rsidRPr="005C55AD" w:rsidRDefault="00CC5E45" w:rsidP="00CC5E45">
            <w:pPr>
              <w:pStyle w:val="a3"/>
            </w:pPr>
            <w:r w:rsidRPr="005C55AD">
              <w:t>Рассказываем о каникулах</w:t>
            </w:r>
          </w:p>
          <w:p w:rsidR="00CC5E45" w:rsidRPr="005C55AD" w:rsidRDefault="00CC5E45" w:rsidP="00CC5E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</w:tcPr>
          <w:p w:rsidR="00CC5E45" w:rsidRPr="005C55AD" w:rsidRDefault="00CC5E45" w:rsidP="0098092F">
            <w:pPr>
              <w:pStyle w:val="a3"/>
            </w:pPr>
            <w:r w:rsidRPr="005C55AD">
              <w:t>1</w:t>
            </w:r>
          </w:p>
        </w:tc>
        <w:tc>
          <w:tcPr>
            <w:tcW w:w="991" w:type="dxa"/>
          </w:tcPr>
          <w:p w:rsidR="00CC5E45" w:rsidRPr="005C55AD" w:rsidRDefault="000F585D" w:rsidP="0098092F">
            <w:pPr>
              <w:pStyle w:val="a3"/>
            </w:pPr>
            <w:r>
              <w:t>01.09</w:t>
            </w:r>
          </w:p>
        </w:tc>
        <w:tc>
          <w:tcPr>
            <w:tcW w:w="1276" w:type="dxa"/>
          </w:tcPr>
          <w:p w:rsidR="00CC5E45" w:rsidRPr="005C55AD" w:rsidRDefault="00CC5E45" w:rsidP="0098092F">
            <w:pPr>
              <w:pStyle w:val="a3"/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66" w:type="dxa"/>
            <w:gridSpan w:val="2"/>
          </w:tcPr>
          <w:p w:rsidR="00CC5E45" w:rsidRPr="005C55AD" w:rsidRDefault="00CC5E45" w:rsidP="00CC5E45">
            <w:pPr>
              <w:pStyle w:val="a3"/>
            </w:pPr>
            <w:r w:rsidRPr="005C55AD">
              <w:t>С кем? С кем? Предположения</w:t>
            </w:r>
          </w:p>
          <w:p w:rsidR="00CC5E45" w:rsidRPr="005C55AD" w:rsidRDefault="00CC5E45" w:rsidP="00CC5E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</w:tcPr>
          <w:p w:rsidR="00CC5E45" w:rsidRPr="005C55AD" w:rsidRDefault="00CC5E45" w:rsidP="0098092F">
            <w:pPr>
              <w:pStyle w:val="a3"/>
            </w:pPr>
            <w:r w:rsidRPr="005C55AD">
              <w:t>1</w:t>
            </w:r>
          </w:p>
        </w:tc>
        <w:tc>
          <w:tcPr>
            <w:tcW w:w="991" w:type="dxa"/>
          </w:tcPr>
          <w:p w:rsidR="00CC5E45" w:rsidRPr="005C55AD" w:rsidRDefault="000F585D" w:rsidP="0098092F">
            <w:pPr>
              <w:pStyle w:val="a3"/>
            </w:pPr>
            <w:r>
              <w:t>02.09</w:t>
            </w:r>
          </w:p>
        </w:tc>
        <w:tc>
          <w:tcPr>
            <w:tcW w:w="1276" w:type="dxa"/>
          </w:tcPr>
          <w:p w:rsidR="00CC5E45" w:rsidRPr="005C55AD" w:rsidRDefault="00CC5E45" w:rsidP="0098092F">
            <w:pPr>
              <w:pStyle w:val="a3"/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6" w:type="dxa"/>
            <w:gridSpan w:val="2"/>
          </w:tcPr>
          <w:p w:rsidR="00CC5E45" w:rsidRPr="005C55AD" w:rsidRDefault="00CC5E45" w:rsidP="00CC5E45">
            <w:pPr>
              <w:pStyle w:val="a3"/>
            </w:pPr>
            <w:r w:rsidRPr="005C55AD">
              <w:t>Погода</w:t>
            </w:r>
          </w:p>
        </w:tc>
        <w:tc>
          <w:tcPr>
            <w:tcW w:w="1144" w:type="dxa"/>
            <w:gridSpan w:val="2"/>
          </w:tcPr>
          <w:p w:rsidR="00CC5E45" w:rsidRPr="005C55AD" w:rsidRDefault="00CC5E45" w:rsidP="0098092F">
            <w:pPr>
              <w:pStyle w:val="a3"/>
            </w:pPr>
            <w:r w:rsidRPr="005C55AD">
              <w:t>1</w:t>
            </w:r>
          </w:p>
        </w:tc>
        <w:tc>
          <w:tcPr>
            <w:tcW w:w="991" w:type="dxa"/>
          </w:tcPr>
          <w:p w:rsidR="00CC5E45" w:rsidRPr="005C55AD" w:rsidRDefault="000F585D" w:rsidP="0098092F">
            <w:pPr>
              <w:pStyle w:val="a3"/>
            </w:pPr>
            <w:r>
              <w:t>08.09</w:t>
            </w:r>
          </w:p>
        </w:tc>
        <w:tc>
          <w:tcPr>
            <w:tcW w:w="1276" w:type="dxa"/>
          </w:tcPr>
          <w:p w:rsidR="00CC5E45" w:rsidRPr="005C55AD" w:rsidRDefault="00CC5E45" w:rsidP="0098092F">
            <w:pPr>
              <w:pStyle w:val="a3"/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66" w:type="dxa"/>
            <w:gridSpan w:val="2"/>
          </w:tcPr>
          <w:p w:rsidR="00CC5E45" w:rsidRPr="005C55AD" w:rsidRDefault="00CC5E45" w:rsidP="00CC5E45">
            <w:pPr>
              <w:pStyle w:val="a3"/>
            </w:pPr>
            <w:r w:rsidRPr="005C55AD">
              <w:t>Твои каникулы</w:t>
            </w:r>
          </w:p>
          <w:p w:rsidR="00CC5E45" w:rsidRPr="005C55AD" w:rsidRDefault="00CC5E45" w:rsidP="000F585D">
            <w:pPr>
              <w:pStyle w:val="a3"/>
            </w:pPr>
          </w:p>
        </w:tc>
        <w:tc>
          <w:tcPr>
            <w:tcW w:w="1144" w:type="dxa"/>
            <w:gridSpan w:val="2"/>
          </w:tcPr>
          <w:p w:rsidR="00CC5E45" w:rsidRPr="005C55AD" w:rsidRDefault="00CC5E45" w:rsidP="0098092F">
            <w:pPr>
              <w:pStyle w:val="a3"/>
            </w:pPr>
            <w:r w:rsidRPr="005C55AD">
              <w:t>1</w:t>
            </w:r>
          </w:p>
        </w:tc>
        <w:tc>
          <w:tcPr>
            <w:tcW w:w="991" w:type="dxa"/>
          </w:tcPr>
          <w:p w:rsidR="00CC5E45" w:rsidRPr="005C55AD" w:rsidRDefault="000F585D" w:rsidP="0098092F">
            <w:pPr>
              <w:pStyle w:val="a3"/>
            </w:pPr>
            <w:r>
              <w:t>09.09</w:t>
            </w:r>
          </w:p>
        </w:tc>
        <w:tc>
          <w:tcPr>
            <w:tcW w:w="1276" w:type="dxa"/>
          </w:tcPr>
          <w:p w:rsidR="00CC5E45" w:rsidRPr="005C55AD" w:rsidRDefault="00CC5E45" w:rsidP="0098092F">
            <w:pPr>
              <w:pStyle w:val="a3"/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66" w:type="dxa"/>
            <w:gridSpan w:val="2"/>
          </w:tcPr>
          <w:p w:rsidR="00CC5E45" w:rsidRPr="005C55AD" w:rsidRDefault="00CC5E45" w:rsidP="00CC5E45">
            <w:pPr>
              <w:pStyle w:val="a3"/>
            </w:pPr>
            <w:r w:rsidRPr="005C55AD">
              <w:t xml:space="preserve">Гора </w:t>
            </w:r>
            <w:proofErr w:type="spellStart"/>
            <w:r w:rsidRPr="005C55AD">
              <w:t>Мёнх</w:t>
            </w:r>
            <w:proofErr w:type="spellEnd"/>
            <w:r w:rsidRPr="005C55AD">
              <w:t>, Швейцария.</w:t>
            </w:r>
          </w:p>
          <w:p w:rsidR="00CC5E45" w:rsidRPr="005C55AD" w:rsidRDefault="00CC5E45" w:rsidP="00CC5E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</w:tcPr>
          <w:p w:rsidR="00CC5E45" w:rsidRPr="005C55AD" w:rsidRDefault="00CC5E45" w:rsidP="0098092F">
            <w:pPr>
              <w:pStyle w:val="a3"/>
            </w:pPr>
            <w:r w:rsidRPr="005C55AD">
              <w:t>1</w:t>
            </w:r>
          </w:p>
        </w:tc>
        <w:tc>
          <w:tcPr>
            <w:tcW w:w="991" w:type="dxa"/>
          </w:tcPr>
          <w:p w:rsidR="00CC5E45" w:rsidRPr="005C55AD" w:rsidRDefault="000F585D" w:rsidP="0098092F">
            <w:pPr>
              <w:pStyle w:val="a3"/>
            </w:pPr>
            <w:r>
              <w:t>15.09</w:t>
            </w:r>
          </w:p>
        </w:tc>
        <w:tc>
          <w:tcPr>
            <w:tcW w:w="1276" w:type="dxa"/>
          </w:tcPr>
          <w:p w:rsidR="00CC5E45" w:rsidRPr="005C55AD" w:rsidRDefault="00CC5E45" w:rsidP="0098092F">
            <w:pPr>
              <w:pStyle w:val="a3"/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6" w:type="dxa"/>
            <w:gridSpan w:val="2"/>
          </w:tcPr>
          <w:p w:rsidR="00CC5E45" w:rsidRPr="005C55AD" w:rsidRDefault="000F585D" w:rsidP="00CC5E45">
            <w:pPr>
              <w:pStyle w:val="a3"/>
            </w:pPr>
            <w:r>
              <w:t>Повелительное наклонение.</w:t>
            </w:r>
          </w:p>
          <w:p w:rsidR="00CC5E45" w:rsidRPr="005C55AD" w:rsidRDefault="00CC5E45" w:rsidP="00CC5E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</w:tcPr>
          <w:p w:rsidR="00CC5E45" w:rsidRPr="005C55AD" w:rsidRDefault="00CC5E45" w:rsidP="0098092F">
            <w:pPr>
              <w:pStyle w:val="a3"/>
            </w:pPr>
            <w:r w:rsidRPr="005C55AD">
              <w:t>1</w:t>
            </w:r>
          </w:p>
        </w:tc>
        <w:tc>
          <w:tcPr>
            <w:tcW w:w="991" w:type="dxa"/>
          </w:tcPr>
          <w:p w:rsidR="00CC5E45" w:rsidRPr="005C55AD" w:rsidRDefault="000F585D" w:rsidP="0098092F">
            <w:pPr>
              <w:pStyle w:val="a3"/>
            </w:pPr>
            <w:r>
              <w:t>16.09</w:t>
            </w:r>
          </w:p>
        </w:tc>
        <w:tc>
          <w:tcPr>
            <w:tcW w:w="1276" w:type="dxa"/>
          </w:tcPr>
          <w:p w:rsidR="00CC5E45" w:rsidRPr="005C55AD" w:rsidRDefault="00CC5E45" w:rsidP="0098092F">
            <w:pPr>
              <w:pStyle w:val="a3"/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66" w:type="dxa"/>
            <w:gridSpan w:val="2"/>
          </w:tcPr>
          <w:p w:rsidR="00CC5E45" w:rsidRPr="005C55AD" w:rsidRDefault="00CC5E45" w:rsidP="00CC5E45">
            <w:pPr>
              <w:pStyle w:val="a3"/>
            </w:pPr>
            <w:r w:rsidRPr="005C55AD">
              <w:t>Причастия</w:t>
            </w:r>
          </w:p>
          <w:p w:rsidR="00CC5E45" w:rsidRPr="005C55AD" w:rsidRDefault="00CC5E45" w:rsidP="00CC5E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</w:tcPr>
          <w:p w:rsidR="00CC5E45" w:rsidRPr="005C55AD" w:rsidRDefault="00CC5E45" w:rsidP="0098092F">
            <w:pPr>
              <w:pStyle w:val="a3"/>
            </w:pPr>
            <w:r w:rsidRPr="005C55AD">
              <w:t>1</w:t>
            </w:r>
          </w:p>
        </w:tc>
        <w:tc>
          <w:tcPr>
            <w:tcW w:w="991" w:type="dxa"/>
          </w:tcPr>
          <w:p w:rsidR="00CC5E45" w:rsidRPr="005C55AD" w:rsidRDefault="000F585D" w:rsidP="0098092F">
            <w:pPr>
              <w:pStyle w:val="a3"/>
            </w:pPr>
            <w:r>
              <w:t>22.09</w:t>
            </w:r>
          </w:p>
        </w:tc>
        <w:tc>
          <w:tcPr>
            <w:tcW w:w="1276" w:type="dxa"/>
          </w:tcPr>
          <w:p w:rsidR="00CC5E45" w:rsidRPr="005C55AD" w:rsidRDefault="00CC5E45" w:rsidP="0098092F">
            <w:pPr>
              <w:pStyle w:val="a3"/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66" w:type="dxa"/>
            <w:gridSpan w:val="2"/>
          </w:tcPr>
          <w:p w:rsidR="00CC5E45" w:rsidRPr="005C55AD" w:rsidRDefault="000F585D" w:rsidP="00CC5E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Входной контроль.</w:t>
            </w:r>
          </w:p>
        </w:tc>
        <w:tc>
          <w:tcPr>
            <w:tcW w:w="1144" w:type="dxa"/>
            <w:gridSpan w:val="2"/>
          </w:tcPr>
          <w:p w:rsidR="00CC5E45" w:rsidRPr="005C55AD" w:rsidRDefault="00CC5E45" w:rsidP="0098092F">
            <w:pPr>
              <w:pStyle w:val="a3"/>
            </w:pPr>
            <w:r w:rsidRPr="005C55AD">
              <w:t>1</w:t>
            </w:r>
          </w:p>
        </w:tc>
        <w:tc>
          <w:tcPr>
            <w:tcW w:w="991" w:type="dxa"/>
          </w:tcPr>
          <w:p w:rsidR="00CC5E45" w:rsidRPr="005C55AD" w:rsidRDefault="000F585D" w:rsidP="0098092F">
            <w:pPr>
              <w:pStyle w:val="a3"/>
            </w:pPr>
            <w:r>
              <w:t>23.09</w:t>
            </w:r>
          </w:p>
        </w:tc>
        <w:tc>
          <w:tcPr>
            <w:tcW w:w="1276" w:type="dxa"/>
          </w:tcPr>
          <w:p w:rsidR="00CC5E45" w:rsidRPr="005C55AD" w:rsidRDefault="00CC5E45" w:rsidP="0098092F">
            <w:pPr>
              <w:pStyle w:val="a3"/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CC5E45" w:rsidRPr="005C55AD" w:rsidRDefault="000F585D" w:rsidP="0098092F">
            <w:pPr>
              <w:pStyle w:val="a3"/>
            </w:pPr>
            <w:r>
              <w:t>Мечты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C5E45" w:rsidRPr="005C55AD" w:rsidRDefault="00CC5E45" w:rsidP="0098092F">
            <w:pPr>
              <w:pStyle w:val="a3"/>
            </w:pPr>
            <w:r w:rsidRPr="005C55AD">
              <w:t>1</w:t>
            </w:r>
          </w:p>
        </w:tc>
        <w:tc>
          <w:tcPr>
            <w:tcW w:w="991" w:type="dxa"/>
          </w:tcPr>
          <w:p w:rsidR="00CC5E45" w:rsidRPr="005C55AD" w:rsidRDefault="000F585D" w:rsidP="0098092F">
            <w:pPr>
              <w:pStyle w:val="a3"/>
            </w:pPr>
            <w:r>
              <w:t>29.09</w:t>
            </w:r>
          </w:p>
        </w:tc>
        <w:tc>
          <w:tcPr>
            <w:tcW w:w="1276" w:type="dxa"/>
          </w:tcPr>
          <w:p w:rsidR="00CC5E45" w:rsidRPr="005C55AD" w:rsidRDefault="00CC5E45" w:rsidP="0098092F">
            <w:pPr>
              <w:pStyle w:val="a3"/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CC5E45" w:rsidRPr="005C55AD" w:rsidRDefault="000F585D" w:rsidP="0098092F">
            <w:pPr>
              <w:pStyle w:val="a3"/>
            </w:pPr>
            <w:r>
              <w:t>Профессия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C5E45" w:rsidRPr="005C55AD" w:rsidRDefault="00CC5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C5E45" w:rsidRPr="005C55AD" w:rsidRDefault="000F585D" w:rsidP="003200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276" w:type="dxa"/>
          </w:tcPr>
          <w:p w:rsidR="00CC5E45" w:rsidRPr="005C55AD" w:rsidRDefault="00CC5E45" w:rsidP="003200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CC5E45" w:rsidRPr="005C55AD" w:rsidRDefault="00CC5E45" w:rsidP="0098092F">
            <w:pPr>
              <w:pStyle w:val="a3"/>
            </w:pPr>
            <w:r w:rsidRPr="005C55AD">
              <w:t>Профессии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C5E45" w:rsidRPr="005C55AD" w:rsidRDefault="00CC5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C5E45" w:rsidRPr="005C55AD" w:rsidRDefault="000F585D" w:rsidP="007D6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1276" w:type="dxa"/>
          </w:tcPr>
          <w:p w:rsidR="00CC5E45" w:rsidRPr="005C55AD" w:rsidRDefault="00CC5E45" w:rsidP="007D69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CC5E45" w:rsidRPr="005C55AD" w:rsidRDefault="00CC5E45" w:rsidP="0098092F">
            <w:pPr>
              <w:pStyle w:val="a3"/>
            </w:pPr>
            <w:r w:rsidRPr="005C55AD">
              <w:t>Я хотел бы стать…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C5E45" w:rsidRPr="005C55AD" w:rsidRDefault="00CC5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C5E45" w:rsidRPr="005C55AD" w:rsidRDefault="000F585D" w:rsidP="005B62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276" w:type="dxa"/>
          </w:tcPr>
          <w:p w:rsidR="00CC5E45" w:rsidRPr="005C55AD" w:rsidRDefault="00CC5E45" w:rsidP="005B62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CC5E45" w:rsidRPr="005C55AD" w:rsidRDefault="00CC5E45" w:rsidP="0098092F">
            <w:pPr>
              <w:pStyle w:val="a3"/>
            </w:pPr>
            <w:r w:rsidRPr="005C55AD">
              <w:t>Потому что…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C5E45" w:rsidRPr="005C55AD" w:rsidRDefault="00CC5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C5E45" w:rsidRPr="005C55AD" w:rsidRDefault="000F585D" w:rsidP="004B4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276" w:type="dxa"/>
          </w:tcPr>
          <w:p w:rsidR="00CC5E45" w:rsidRPr="005C55AD" w:rsidRDefault="00CC5E45" w:rsidP="004B4E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CC5E45" w:rsidRPr="005C55AD" w:rsidRDefault="00CC5E45" w:rsidP="0098092F">
            <w:pPr>
              <w:pStyle w:val="a3"/>
            </w:pPr>
            <w:proofErr w:type="spellStart"/>
            <w:r w:rsidRPr="005C55AD">
              <w:t>Профессиональ</w:t>
            </w:r>
            <w:proofErr w:type="spellEnd"/>
            <w:r w:rsidRPr="005C55AD">
              <w:t>-</w:t>
            </w:r>
          </w:p>
          <w:p w:rsidR="00CC5E45" w:rsidRPr="005C55AD" w:rsidRDefault="00CC5E45" w:rsidP="0098092F">
            <w:pPr>
              <w:pStyle w:val="a3"/>
            </w:pPr>
            <w:proofErr w:type="spellStart"/>
            <w:r w:rsidRPr="005C55AD">
              <w:t>ная</w:t>
            </w:r>
            <w:proofErr w:type="spellEnd"/>
            <w:r w:rsidRPr="005C55AD">
              <w:t xml:space="preserve"> практика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C5E45" w:rsidRPr="005C55AD" w:rsidRDefault="00CC5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C5E45" w:rsidRPr="005C55AD" w:rsidRDefault="000F585D" w:rsidP="00664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276" w:type="dxa"/>
          </w:tcPr>
          <w:p w:rsidR="00CC5E45" w:rsidRPr="005C55AD" w:rsidRDefault="00CC5E45" w:rsidP="00664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CC5E45" w:rsidRPr="005C55AD" w:rsidRDefault="00CC5E45" w:rsidP="0098092F">
            <w:pPr>
              <w:pStyle w:val="a3"/>
            </w:pPr>
            <w:proofErr w:type="spellStart"/>
            <w:r w:rsidRPr="005C55AD">
              <w:t>Профессиональ</w:t>
            </w:r>
            <w:proofErr w:type="spellEnd"/>
            <w:r w:rsidRPr="005C55AD">
              <w:t>-</w:t>
            </w:r>
          </w:p>
          <w:p w:rsidR="00CC5E45" w:rsidRPr="005C55AD" w:rsidRDefault="00CC5E45" w:rsidP="0098092F">
            <w:pPr>
              <w:pStyle w:val="a3"/>
            </w:pPr>
            <w:proofErr w:type="spellStart"/>
            <w:r w:rsidRPr="005C55AD">
              <w:t>ное</w:t>
            </w:r>
            <w:proofErr w:type="spellEnd"/>
            <w:r w:rsidRPr="005C55AD">
              <w:t xml:space="preserve"> образование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C5E45" w:rsidRPr="005C55AD" w:rsidRDefault="00CC5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C5E45" w:rsidRPr="005C55AD" w:rsidRDefault="000F585D" w:rsidP="00516E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276" w:type="dxa"/>
          </w:tcPr>
          <w:p w:rsidR="00CC5E45" w:rsidRPr="005C55AD" w:rsidRDefault="00CC5E45" w:rsidP="00516E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0F585D" w:rsidRDefault="000F585D" w:rsidP="0098092F">
            <w:pPr>
              <w:pStyle w:val="a3"/>
            </w:pPr>
            <w:r>
              <w:t>Контрольная работа.</w:t>
            </w:r>
          </w:p>
          <w:p w:rsidR="00CC5E45" w:rsidRPr="005C55AD" w:rsidRDefault="00CC5E45" w:rsidP="0098092F">
            <w:pPr>
              <w:pStyle w:val="a3"/>
            </w:pPr>
            <w:r w:rsidRPr="005C55AD">
              <w:t>Стресс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C5E45" w:rsidRPr="005C55AD" w:rsidRDefault="00CC5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C5E45" w:rsidRPr="005C55AD" w:rsidRDefault="000F585D" w:rsidP="000F56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276" w:type="dxa"/>
          </w:tcPr>
          <w:p w:rsidR="00CC5E45" w:rsidRPr="005C55AD" w:rsidRDefault="00CC5E45" w:rsidP="000F5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CC5E45" w:rsidRPr="005C55AD" w:rsidRDefault="00CC5E45" w:rsidP="0098092F">
            <w:pPr>
              <w:pStyle w:val="a3"/>
            </w:pPr>
            <w:r w:rsidRPr="005C55AD">
              <w:t>«Мои планы на будущее».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 xml:space="preserve">Контроль монологической речи по теме 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C5E45" w:rsidRPr="005C55AD" w:rsidRDefault="00CC5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single" w:sz="4" w:space="0" w:color="auto"/>
            </w:tcBorders>
          </w:tcPr>
          <w:p w:rsidR="00CC5E45" w:rsidRPr="005C55AD" w:rsidRDefault="000F5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C5E45" w:rsidRPr="005C55AD" w:rsidRDefault="00CC5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CC5E45" w:rsidRPr="005C55AD" w:rsidRDefault="00CC5E45" w:rsidP="0098092F">
            <w:pPr>
              <w:pStyle w:val="a3"/>
            </w:pPr>
            <w:r w:rsidRPr="005C55AD">
              <w:t>Планы на будущее.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Контрольная работа по теме.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C5E45" w:rsidRPr="005C55AD" w:rsidRDefault="00B47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C5E45" w:rsidRPr="005C55AD" w:rsidRDefault="000F585D" w:rsidP="00DB67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1276" w:type="dxa"/>
          </w:tcPr>
          <w:p w:rsidR="00CC5E45" w:rsidRPr="005C55AD" w:rsidRDefault="00CC5E45" w:rsidP="0098092F">
            <w:pPr>
              <w:pStyle w:val="a3"/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Друзья и подруги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C5E45" w:rsidRPr="005C55AD" w:rsidRDefault="00B47A62" w:rsidP="00CC5E45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C5E45" w:rsidRPr="005C55AD" w:rsidRDefault="000F585D" w:rsidP="009809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276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CC5E45" w:rsidRPr="005C55AD" w:rsidRDefault="00CC5E45" w:rsidP="0098092F">
            <w:pPr>
              <w:pStyle w:val="a3"/>
            </w:pPr>
            <w:r w:rsidRPr="005C55AD">
              <w:t>Качества личности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C5E45" w:rsidRPr="005C55AD" w:rsidRDefault="00B47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C5E45" w:rsidRPr="005C55AD" w:rsidRDefault="000F585D" w:rsidP="00A204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1276" w:type="dxa"/>
          </w:tcPr>
          <w:p w:rsidR="00CC5E45" w:rsidRPr="005C55AD" w:rsidRDefault="00CC5E45" w:rsidP="0098092F">
            <w:pPr>
              <w:pStyle w:val="a3"/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CC5E45" w:rsidRPr="005C55AD" w:rsidRDefault="00CC5E45" w:rsidP="0098092F">
            <w:pPr>
              <w:pStyle w:val="a3"/>
            </w:pPr>
            <w:r w:rsidRPr="005C55AD">
              <w:t>Хороший друг, какой он?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C5E45" w:rsidRPr="005C55AD" w:rsidRDefault="00B47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C5E45" w:rsidRPr="005C55AD" w:rsidRDefault="00444EA3" w:rsidP="007635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276" w:type="dxa"/>
          </w:tcPr>
          <w:p w:rsidR="00CC5E45" w:rsidRPr="005C55AD" w:rsidRDefault="00CC5E45" w:rsidP="0098092F">
            <w:pPr>
              <w:pStyle w:val="a3"/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CC5E45" w:rsidRPr="005C55AD" w:rsidRDefault="00CC5E45" w:rsidP="0098092F">
            <w:pPr>
              <w:pStyle w:val="a3"/>
            </w:pPr>
            <w:r w:rsidRPr="005C55AD">
              <w:t>Сравнительная степень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C5E45" w:rsidRPr="005C55AD" w:rsidRDefault="00B47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C5E45" w:rsidRPr="005C55AD" w:rsidRDefault="00444EA3" w:rsidP="00D86B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1276" w:type="dxa"/>
          </w:tcPr>
          <w:p w:rsidR="00CC5E45" w:rsidRPr="005C55AD" w:rsidRDefault="00CC5E45" w:rsidP="0098092F">
            <w:pPr>
              <w:pStyle w:val="a3"/>
            </w:pPr>
          </w:p>
        </w:tc>
      </w:tr>
      <w:tr w:rsidR="00CC5E45" w:rsidRPr="005C55AD" w:rsidTr="006D546A">
        <w:trPr>
          <w:trHeight w:val="324"/>
        </w:trPr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CC5E45" w:rsidRPr="005C55AD" w:rsidRDefault="00CC5E45" w:rsidP="0098092F">
            <w:pPr>
              <w:pStyle w:val="a3"/>
            </w:pPr>
            <w:r w:rsidRPr="005C55AD">
              <w:t>Сравнения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C5E45" w:rsidRPr="005C55AD" w:rsidRDefault="00B47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C5E45" w:rsidRPr="005C55AD" w:rsidRDefault="00444EA3" w:rsidP="00A353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276" w:type="dxa"/>
          </w:tcPr>
          <w:p w:rsidR="00CC5E45" w:rsidRPr="005C55AD" w:rsidRDefault="00CC5E45" w:rsidP="0098092F">
            <w:pPr>
              <w:pStyle w:val="a3"/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CC5E45" w:rsidRPr="005C55AD" w:rsidRDefault="00CC5E45" w:rsidP="0098092F">
            <w:pPr>
              <w:pStyle w:val="a3"/>
            </w:pPr>
            <w:r w:rsidRPr="005C55AD">
              <w:t>«Комплименты».</w:t>
            </w:r>
          </w:p>
          <w:p w:rsidR="00CC5E45" w:rsidRPr="005C55AD" w:rsidRDefault="00CC5E45" w:rsidP="0098092F">
            <w:pPr>
              <w:pStyle w:val="a3"/>
            </w:pPr>
            <w:r w:rsidRPr="005C55AD">
              <w:t>Контроль монологического высказывания.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C5E45" w:rsidRPr="005C55AD" w:rsidRDefault="00B47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C5E45" w:rsidRPr="005C55AD" w:rsidRDefault="00444EA3" w:rsidP="00A416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276" w:type="dxa"/>
          </w:tcPr>
          <w:p w:rsidR="00CC5E45" w:rsidRPr="005C55AD" w:rsidRDefault="00CC5E45" w:rsidP="0098092F">
            <w:pPr>
              <w:pStyle w:val="a3"/>
            </w:pPr>
          </w:p>
        </w:tc>
      </w:tr>
      <w:tr w:rsidR="00CC5E45" w:rsidRPr="005C55AD" w:rsidTr="006D546A">
        <w:tc>
          <w:tcPr>
            <w:tcW w:w="531" w:type="dxa"/>
          </w:tcPr>
          <w:p w:rsidR="00CC5E45" w:rsidRPr="005C55AD" w:rsidRDefault="00CC5E45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CC5E45" w:rsidRPr="005C55AD" w:rsidRDefault="00CC5E45" w:rsidP="00440171">
            <w:pPr>
              <w:pStyle w:val="a3"/>
            </w:pPr>
            <w:r w:rsidRPr="005C55AD">
              <w:t>Чат на тему: «Дружба»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C5E45" w:rsidRPr="005C55AD" w:rsidRDefault="00CC5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5E45" w:rsidRPr="005C55AD" w:rsidRDefault="00B47A62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C5E45" w:rsidRPr="005C55AD" w:rsidRDefault="00444EA3" w:rsidP="00823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276" w:type="dxa"/>
          </w:tcPr>
          <w:p w:rsidR="00CC5E45" w:rsidRPr="005C55AD" w:rsidRDefault="00CC5E45" w:rsidP="0098092F">
            <w:pPr>
              <w:pStyle w:val="a3"/>
            </w:pPr>
          </w:p>
        </w:tc>
      </w:tr>
      <w:tr w:rsidR="00B47A62" w:rsidRPr="005C55AD" w:rsidTr="006D546A">
        <w:tc>
          <w:tcPr>
            <w:tcW w:w="531" w:type="dxa"/>
          </w:tcPr>
          <w:p w:rsidR="00B47A62" w:rsidRPr="005C55AD" w:rsidRDefault="00B47A62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B47A62" w:rsidRPr="005C55AD" w:rsidRDefault="00B47A62" w:rsidP="0098092F">
            <w:pPr>
              <w:pStyle w:val="a3"/>
            </w:pPr>
            <w:r w:rsidRPr="005C55AD">
              <w:t xml:space="preserve">Песня и проект: Друзья </w:t>
            </w:r>
          </w:p>
          <w:p w:rsidR="00B47A62" w:rsidRPr="005C55AD" w:rsidRDefault="00B47A62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B47A62" w:rsidRPr="005C55AD" w:rsidRDefault="00B47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7A62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B47A62" w:rsidRPr="005C55AD" w:rsidRDefault="00444EA3" w:rsidP="00DA1B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1276" w:type="dxa"/>
          </w:tcPr>
          <w:p w:rsidR="00B47A62" w:rsidRPr="005C55AD" w:rsidRDefault="00B47A62" w:rsidP="0098092F">
            <w:pPr>
              <w:pStyle w:val="a3"/>
            </w:pPr>
          </w:p>
        </w:tc>
      </w:tr>
      <w:tr w:rsidR="00B47A62" w:rsidRPr="005C55AD" w:rsidTr="006D546A">
        <w:tc>
          <w:tcPr>
            <w:tcW w:w="531" w:type="dxa"/>
          </w:tcPr>
          <w:p w:rsidR="00B47A62" w:rsidRPr="005C55AD" w:rsidRDefault="00B47A62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B47A62" w:rsidRPr="005C55AD" w:rsidRDefault="00B47A62" w:rsidP="0098092F">
            <w:pPr>
              <w:pStyle w:val="a3"/>
            </w:pPr>
            <w:r w:rsidRPr="005C55AD">
              <w:t>«Дружба».</w:t>
            </w:r>
          </w:p>
          <w:p w:rsidR="00B47A62" w:rsidRPr="005C55AD" w:rsidRDefault="00B47A62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Лексико-грамматический тест.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B47A62" w:rsidRPr="005C55AD" w:rsidRDefault="0044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47A62" w:rsidRPr="005C55AD" w:rsidRDefault="00B47A62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B47A62" w:rsidRPr="005C55AD" w:rsidRDefault="00444EA3" w:rsidP="005F15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276" w:type="dxa"/>
          </w:tcPr>
          <w:p w:rsidR="00B47A62" w:rsidRPr="005C55AD" w:rsidRDefault="00B47A62" w:rsidP="0098092F">
            <w:pPr>
              <w:pStyle w:val="a3"/>
            </w:pPr>
          </w:p>
        </w:tc>
      </w:tr>
      <w:tr w:rsidR="00440171" w:rsidRPr="005C55AD" w:rsidTr="006D546A">
        <w:tc>
          <w:tcPr>
            <w:tcW w:w="531" w:type="dxa"/>
          </w:tcPr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440171" w:rsidRPr="005C55AD" w:rsidRDefault="00440171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Маленькая перемена. Что мы умеем.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440171" w:rsidRPr="005C55AD" w:rsidRDefault="00440171" w:rsidP="0044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440171" w:rsidRPr="005C55AD" w:rsidRDefault="00444EA3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276" w:type="dxa"/>
          </w:tcPr>
          <w:p w:rsidR="00440171" w:rsidRPr="005C55AD" w:rsidRDefault="00440171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171" w:rsidRPr="005C55AD" w:rsidTr="006D546A">
        <w:tc>
          <w:tcPr>
            <w:tcW w:w="531" w:type="dxa"/>
          </w:tcPr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440171" w:rsidRPr="005C55AD" w:rsidRDefault="00440171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Маленькая перемена. Наши итоги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440171" w:rsidRPr="005C55AD" w:rsidRDefault="00440171" w:rsidP="0044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440171" w:rsidRPr="005C55AD" w:rsidRDefault="00444EA3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276" w:type="dxa"/>
          </w:tcPr>
          <w:p w:rsidR="00440171" w:rsidRPr="005C55AD" w:rsidRDefault="00440171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171" w:rsidRPr="005C55AD" w:rsidTr="006D546A">
        <w:tc>
          <w:tcPr>
            <w:tcW w:w="531" w:type="dxa"/>
          </w:tcPr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440171" w:rsidRPr="005C55AD" w:rsidRDefault="00440171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Маленькая перемена. Повторение.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440171" w:rsidRPr="005C55AD" w:rsidRDefault="00440171" w:rsidP="0044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440171" w:rsidRPr="005C55AD" w:rsidRDefault="00444EA3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276" w:type="dxa"/>
          </w:tcPr>
          <w:p w:rsidR="00440171" w:rsidRPr="005C55AD" w:rsidRDefault="00440171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171" w:rsidRPr="005C55AD" w:rsidTr="006D546A">
        <w:tc>
          <w:tcPr>
            <w:tcW w:w="531" w:type="dxa"/>
          </w:tcPr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440171" w:rsidRPr="005C55AD" w:rsidRDefault="00440171" w:rsidP="0098092F">
            <w:pPr>
              <w:pStyle w:val="a3"/>
            </w:pPr>
            <w:r w:rsidRPr="005C55AD">
              <w:t>Электрические приборы</w:t>
            </w:r>
          </w:p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440171" w:rsidRPr="005C55AD" w:rsidRDefault="0044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440171" w:rsidRPr="005C55AD" w:rsidRDefault="00444EA3" w:rsidP="004C39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276" w:type="dxa"/>
          </w:tcPr>
          <w:p w:rsidR="00440171" w:rsidRPr="005C55AD" w:rsidRDefault="00440171" w:rsidP="0098092F">
            <w:pPr>
              <w:pStyle w:val="a3"/>
            </w:pPr>
          </w:p>
        </w:tc>
      </w:tr>
      <w:tr w:rsidR="00440171" w:rsidRPr="005C55AD" w:rsidTr="006D546A">
        <w:tc>
          <w:tcPr>
            <w:tcW w:w="531" w:type="dxa"/>
          </w:tcPr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440171" w:rsidRPr="005C55AD" w:rsidRDefault="00440171" w:rsidP="0098092F">
            <w:pPr>
              <w:pStyle w:val="a3"/>
            </w:pPr>
            <w:r w:rsidRPr="005C55AD">
              <w:t>Средства коммуникации.</w:t>
            </w:r>
          </w:p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440171" w:rsidRPr="005C55AD" w:rsidRDefault="0044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40171" w:rsidRPr="005C55AD" w:rsidRDefault="00444EA3" w:rsidP="00B30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1276" w:type="dxa"/>
          </w:tcPr>
          <w:p w:rsidR="00440171" w:rsidRPr="005C55AD" w:rsidRDefault="00440171" w:rsidP="0098092F">
            <w:pPr>
              <w:pStyle w:val="a3"/>
            </w:pPr>
          </w:p>
        </w:tc>
      </w:tr>
      <w:tr w:rsidR="00440171" w:rsidRPr="005C55AD" w:rsidTr="006D546A">
        <w:tc>
          <w:tcPr>
            <w:tcW w:w="531" w:type="dxa"/>
          </w:tcPr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440171" w:rsidRPr="005C55AD" w:rsidRDefault="00440171" w:rsidP="0098092F">
            <w:pPr>
              <w:pStyle w:val="a3"/>
            </w:pPr>
            <w:r w:rsidRPr="005C55AD">
              <w:t>Интервью с Лизой.</w:t>
            </w:r>
          </w:p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440171" w:rsidRPr="005C55AD" w:rsidRDefault="0044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40171" w:rsidRPr="005C55AD" w:rsidRDefault="00444EA3" w:rsidP="007868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276" w:type="dxa"/>
          </w:tcPr>
          <w:p w:rsidR="00440171" w:rsidRPr="005C55AD" w:rsidRDefault="00440171" w:rsidP="0098092F">
            <w:pPr>
              <w:pStyle w:val="a3"/>
            </w:pPr>
          </w:p>
        </w:tc>
      </w:tr>
      <w:tr w:rsidR="00440171" w:rsidRPr="005C55AD" w:rsidTr="006D546A">
        <w:trPr>
          <w:trHeight w:val="272"/>
        </w:trPr>
        <w:tc>
          <w:tcPr>
            <w:tcW w:w="531" w:type="dxa"/>
          </w:tcPr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440171" w:rsidRPr="005C55AD" w:rsidRDefault="00440171" w:rsidP="0098092F">
            <w:pPr>
              <w:pStyle w:val="a3"/>
            </w:pPr>
            <w:r w:rsidRPr="005C55AD">
              <w:t>Модальный глагол d</w:t>
            </w:r>
            <w:r w:rsidRPr="005C55AD">
              <w:rPr>
                <w:lang w:val="de-DE"/>
              </w:rPr>
              <w:t>ü</w:t>
            </w:r>
            <w:proofErr w:type="spellStart"/>
            <w:r w:rsidRPr="005C55AD">
              <w:t>rfen</w:t>
            </w:r>
            <w:proofErr w:type="spellEnd"/>
          </w:p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440171" w:rsidRPr="005C55AD" w:rsidRDefault="0044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440171" w:rsidRPr="005C55AD" w:rsidRDefault="00444EA3" w:rsidP="000667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1276" w:type="dxa"/>
          </w:tcPr>
          <w:p w:rsidR="00440171" w:rsidRPr="005C55AD" w:rsidRDefault="00440171" w:rsidP="0098092F">
            <w:pPr>
              <w:pStyle w:val="a3"/>
            </w:pPr>
          </w:p>
        </w:tc>
      </w:tr>
      <w:tr w:rsidR="00440171" w:rsidRPr="005C55AD" w:rsidTr="006D546A">
        <w:trPr>
          <w:trHeight w:val="268"/>
        </w:trPr>
        <w:tc>
          <w:tcPr>
            <w:tcW w:w="531" w:type="dxa"/>
          </w:tcPr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440171" w:rsidRPr="005C55AD" w:rsidRDefault="00440171" w:rsidP="00440171">
            <w:pPr>
              <w:pStyle w:val="a3"/>
            </w:pPr>
            <w:r w:rsidRPr="005C55AD">
              <w:t>Телеканалы и радиостанции.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440171" w:rsidRPr="005C55AD" w:rsidRDefault="0044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440171" w:rsidRPr="005C55AD" w:rsidRDefault="00444EA3" w:rsidP="005C7C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276" w:type="dxa"/>
          </w:tcPr>
          <w:p w:rsidR="00440171" w:rsidRPr="005C55AD" w:rsidRDefault="00440171" w:rsidP="0098092F">
            <w:pPr>
              <w:pStyle w:val="a3"/>
            </w:pPr>
          </w:p>
        </w:tc>
      </w:tr>
      <w:tr w:rsidR="00440171" w:rsidRPr="005C55AD" w:rsidTr="006D546A">
        <w:trPr>
          <w:trHeight w:val="277"/>
        </w:trPr>
        <w:tc>
          <w:tcPr>
            <w:tcW w:w="531" w:type="dxa"/>
          </w:tcPr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440171" w:rsidRPr="005C55AD" w:rsidRDefault="00440171" w:rsidP="0098092F">
            <w:pPr>
              <w:pStyle w:val="a3"/>
            </w:pPr>
            <w:r w:rsidRPr="005C55AD">
              <w:t>Ты должен…</w:t>
            </w:r>
          </w:p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440171" w:rsidRPr="005C55AD" w:rsidRDefault="00444E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40171" w:rsidRPr="005C55AD" w:rsidRDefault="00444EA3" w:rsidP="00FD36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1276" w:type="dxa"/>
          </w:tcPr>
          <w:p w:rsidR="00440171" w:rsidRPr="005C55AD" w:rsidRDefault="00440171" w:rsidP="0098092F">
            <w:pPr>
              <w:pStyle w:val="a3"/>
            </w:pPr>
          </w:p>
        </w:tc>
      </w:tr>
      <w:tr w:rsidR="00440171" w:rsidRPr="005C55AD" w:rsidTr="006D546A">
        <w:tc>
          <w:tcPr>
            <w:tcW w:w="531" w:type="dxa"/>
          </w:tcPr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440171" w:rsidRPr="005C55AD" w:rsidRDefault="00440171" w:rsidP="0098092F">
            <w:pPr>
              <w:pStyle w:val="a3"/>
            </w:pPr>
            <w:r w:rsidRPr="005C55AD">
              <w:t>Служба доверия.</w:t>
            </w:r>
          </w:p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440171" w:rsidRPr="005C55AD" w:rsidRDefault="0044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440171" w:rsidRPr="005C55AD" w:rsidRDefault="00444EA3" w:rsidP="002B7A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276" w:type="dxa"/>
          </w:tcPr>
          <w:p w:rsidR="00440171" w:rsidRPr="005C55AD" w:rsidRDefault="00440171" w:rsidP="0098092F">
            <w:pPr>
              <w:pStyle w:val="a3"/>
            </w:pPr>
          </w:p>
        </w:tc>
      </w:tr>
      <w:tr w:rsidR="00440171" w:rsidRPr="005C55AD" w:rsidTr="006D546A">
        <w:tc>
          <w:tcPr>
            <w:tcW w:w="531" w:type="dxa"/>
          </w:tcPr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440171" w:rsidRPr="005C55AD" w:rsidRDefault="00440171" w:rsidP="0098092F">
            <w:pPr>
              <w:pStyle w:val="a3"/>
            </w:pPr>
            <w:r w:rsidRPr="005C55AD">
              <w:t>Интернет-проект:</w:t>
            </w:r>
          </w:p>
          <w:p w:rsidR="00440171" w:rsidRPr="005C55AD" w:rsidRDefault="00440171" w:rsidP="0098092F">
            <w:pPr>
              <w:pStyle w:val="a3"/>
            </w:pPr>
            <w:r w:rsidRPr="005C55AD">
              <w:t>Ваша телепрограмма на немецком языке</w:t>
            </w:r>
          </w:p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440171" w:rsidRPr="005C55AD" w:rsidRDefault="0044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440171" w:rsidRPr="005C55AD" w:rsidRDefault="00444EA3" w:rsidP="00306F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1276" w:type="dxa"/>
          </w:tcPr>
          <w:p w:rsidR="00440171" w:rsidRPr="005C55AD" w:rsidRDefault="00440171" w:rsidP="0098092F">
            <w:pPr>
              <w:pStyle w:val="a3"/>
            </w:pPr>
          </w:p>
        </w:tc>
      </w:tr>
      <w:tr w:rsidR="00440171" w:rsidRPr="005C55AD" w:rsidTr="006D546A">
        <w:tc>
          <w:tcPr>
            <w:tcW w:w="531" w:type="dxa"/>
          </w:tcPr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266" w:type="dxa"/>
            <w:gridSpan w:val="2"/>
            <w:tcBorders>
              <w:right w:val="single" w:sz="4" w:space="0" w:color="auto"/>
            </w:tcBorders>
          </w:tcPr>
          <w:p w:rsidR="00440171" w:rsidRPr="005C55AD" w:rsidRDefault="00440171" w:rsidP="0098092F">
            <w:pPr>
              <w:pStyle w:val="a3"/>
            </w:pPr>
            <w:r w:rsidRPr="005C55AD">
              <w:t>Изображение и звуки</w:t>
            </w:r>
          </w:p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Контрольная работа по теме.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440171" w:rsidRPr="005C55AD" w:rsidRDefault="0044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0171" w:rsidRPr="005C55AD" w:rsidRDefault="00440171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440171" w:rsidRPr="005C55AD" w:rsidRDefault="00444EA3" w:rsidP="008736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276" w:type="dxa"/>
          </w:tcPr>
          <w:p w:rsidR="00440171" w:rsidRPr="005C55AD" w:rsidRDefault="00440171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Самочувствие.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 w:rsidP="006D546A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D546A" w:rsidRPr="005C55AD" w:rsidRDefault="00444EA3" w:rsidP="009809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46A" w:rsidRPr="005C55AD" w:rsidTr="00C15EE3">
        <w:trPr>
          <w:trHeight w:val="685"/>
        </w:trPr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Я радуюсь/</w:t>
            </w:r>
          </w:p>
          <w:p w:rsidR="006D546A" w:rsidRPr="005C55AD" w:rsidRDefault="006D546A" w:rsidP="0098092F">
            <w:pPr>
              <w:pStyle w:val="a3"/>
            </w:pPr>
            <w:r w:rsidRPr="005C55AD">
              <w:t>сержусь, если …</w:t>
            </w:r>
          </w:p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6D546A" w:rsidRPr="005C55AD" w:rsidRDefault="00444EA3" w:rsidP="00E130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 xml:space="preserve">Школа К. </w:t>
            </w:r>
            <w:proofErr w:type="spellStart"/>
            <w:r w:rsidRPr="005C55AD">
              <w:t>Штреля</w:t>
            </w:r>
            <w:proofErr w:type="spellEnd"/>
            <w:r w:rsidRPr="005C55AD">
              <w:t xml:space="preserve"> в Марбурге.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 w:rsidP="006D546A">
            <w:pPr>
              <w:pStyle w:val="a3"/>
            </w:pPr>
            <w:r w:rsidRPr="005C55AD">
              <w:t>1</w:t>
            </w:r>
          </w:p>
        </w:tc>
        <w:tc>
          <w:tcPr>
            <w:tcW w:w="991" w:type="dxa"/>
          </w:tcPr>
          <w:p w:rsidR="006D546A" w:rsidRPr="005C55AD" w:rsidRDefault="00444EA3" w:rsidP="0098092F">
            <w:pPr>
              <w:pStyle w:val="a3"/>
            </w:pPr>
            <w:r>
              <w:t>16.02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Интервью с ученицей</w:t>
            </w:r>
          </w:p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D546A" w:rsidRPr="005C55AD" w:rsidRDefault="00444EA3" w:rsidP="007C42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Ориентация и способность к передвижению.</w:t>
            </w:r>
          </w:p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D546A" w:rsidRPr="005C55AD" w:rsidRDefault="00444EA3" w:rsidP="005D2F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Взаимоотношения в интернате.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 w:rsidP="006D546A">
            <w:pPr>
              <w:pStyle w:val="a3"/>
            </w:pPr>
            <w:r w:rsidRPr="005C55AD">
              <w:t>1</w:t>
            </w:r>
          </w:p>
        </w:tc>
        <w:tc>
          <w:tcPr>
            <w:tcW w:w="991" w:type="dxa"/>
          </w:tcPr>
          <w:p w:rsidR="006D546A" w:rsidRPr="005C55AD" w:rsidRDefault="00444EA3" w:rsidP="0098092F">
            <w:pPr>
              <w:pStyle w:val="a3"/>
            </w:pPr>
            <w:r>
              <w:t>02.03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Школа, семья, друзья.</w:t>
            </w:r>
          </w:p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Контроль устной речи по теме.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6D546A" w:rsidRPr="005C55AD" w:rsidRDefault="00444EA3" w:rsidP="002026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Уладить спор – найти компромисс.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 w:rsidP="006D546A">
            <w:pPr>
              <w:pStyle w:val="a3"/>
            </w:pPr>
            <w:r w:rsidRPr="005C55AD">
              <w:t>1</w:t>
            </w:r>
          </w:p>
        </w:tc>
        <w:tc>
          <w:tcPr>
            <w:tcW w:w="991" w:type="dxa"/>
          </w:tcPr>
          <w:p w:rsidR="006D546A" w:rsidRPr="005C55AD" w:rsidRDefault="00444EA3" w:rsidP="0098092F">
            <w:pPr>
              <w:pStyle w:val="a3"/>
            </w:pPr>
            <w:r>
              <w:t>09.03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Взаимоотношения.</w:t>
            </w:r>
          </w:p>
          <w:p w:rsidR="006D546A" w:rsidRPr="005C55AD" w:rsidRDefault="006D546A" w:rsidP="0098092F">
            <w:pPr>
              <w:pStyle w:val="a3"/>
            </w:pPr>
            <w:r w:rsidRPr="005C55AD">
              <w:t>Контрольная работа по теме.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546A" w:rsidRPr="005C55AD" w:rsidRDefault="006D546A" w:rsidP="0098092F">
            <w:pPr>
              <w:pStyle w:val="a3"/>
            </w:pPr>
            <w:r w:rsidRPr="005C55AD">
              <w:t>1</w:t>
            </w:r>
          </w:p>
        </w:tc>
        <w:tc>
          <w:tcPr>
            <w:tcW w:w="991" w:type="dxa"/>
          </w:tcPr>
          <w:p w:rsidR="006D546A" w:rsidRPr="005C55AD" w:rsidRDefault="00444EA3" w:rsidP="0098092F">
            <w:pPr>
              <w:pStyle w:val="a3"/>
            </w:pPr>
            <w:r>
              <w:t>10.03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Что кому нравится?</w:t>
            </w:r>
          </w:p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6D546A" w:rsidRPr="005C55AD" w:rsidRDefault="00444EA3" w:rsidP="000F30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Мне нравится /не нравится …</w:t>
            </w:r>
          </w:p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D546A" w:rsidRPr="005C55AD" w:rsidRDefault="00444EA3" w:rsidP="00613A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Прилагательное перед существительным после неопределенного артикля.</w:t>
            </w:r>
          </w:p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D546A" w:rsidRPr="005C55AD" w:rsidRDefault="00444EA3" w:rsidP="001456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Прилагательные перед существительным после неопределенного артикля.</w:t>
            </w:r>
          </w:p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D546A" w:rsidRPr="005C55AD" w:rsidRDefault="00444EA3" w:rsidP="008640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31.03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Описываем внешность</w:t>
            </w:r>
          </w:p>
          <w:p w:rsidR="006D546A" w:rsidRPr="005C55AD" w:rsidRDefault="006D546A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D546A" w:rsidRPr="005C55AD" w:rsidRDefault="006D546A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6D546A" w:rsidRPr="005C55AD" w:rsidRDefault="000A7A75" w:rsidP="006028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Прилагательное перед существительным после определенного артикля</w:t>
            </w:r>
          </w:p>
          <w:p w:rsidR="006D546A" w:rsidRPr="005C55AD" w:rsidRDefault="006D546A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D546A" w:rsidRPr="005C55AD" w:rsidRDefault="000A7A75" w:rsidP="001D5D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Покупки</w:t>
            </w:r>
          </w:p>
          <w:p w:rsidR="006D546A" w:rsidRPr="005C55AD" w:rsidRDefault="006D546A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546A" w:rsidRPr="005C55AD" w:rsidRDefault="006D546A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D546A" w:rsidRPr="005C55AD" w:rsidRDefault="000A7A75" w:rsidP="003E5A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«По одежке встречают»</w:t>
            </w:r>
          </w:p>
          <w:p w:rsidR="006D546A" w:rsidRPr="005C55AD" w:rsidRDefault="006D546A" w:rsidP="0098092F">
            <w:pPr>
              <w:pStyle w:val="a3"/>
            </w:pPr>
            <w:r w:rsidRPr="005C55AD">
              <w:t>Контроль монологической речи по теме.</w:t>
            </w:r>
          </w:p>
          <w:p w:rsidR="006D546A" w:rsidRPr="005C55AD" w:rsidRDefault="006D546A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546A" w:rsidRPr="005C55AD" w:rsidRDefault="006D546A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D546A" w:rsidRPr="005C55AD" w:rsidRDefault="000A7A75" w:rsidP="004D6E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Это мне нравится.</w:t>
            </w:r>
          </w:p>
          <w:p w:rsidR="006D546A" w:rsidRPr="005C55AD" w:rsidRDefault="006D546A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Контрольная работа по теме.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546A" w:rsidRPr="005C55AD" w:rsidRDefault="006D546A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D546A" w:rsidRPr="005C55AD" w:rsidRDefault="000A7A75" w:rsidP="002E78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Ваши предположения - описываем подростка.</w:t>
            </w:r>
          </w:p>
          <w:p w:rsidR="006D546A" w:rsidRPr="005C55AD" w:rsidRDefault="006D546A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D546A" w:rsidRPr="005C55AD" w:rsidRDefault="006D546A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6D546A" w:rsidRPr="005C55AD" w:rsidRDefault="000A7A75" w:rsidP="002C21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Какое сегодня число?</w:t>
            </w:r>
          </w:p>
          <w:p w:rsidR="006D546A" w:rsidRPr="005C55AD" w:rsidRDefault="006D546A" w:rsidP="00DE539D">
            <w:pPr>
              <w:pStyle w:val="a3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6D546A" w:rsidRPr="005C55AD" w:rsidRDefault="006D546A" w:rsidP="00DE539D">
            <w:pPr>
              <w:pStyle w:val="a3"/>
            </w:pPr>
          </w:p>
        </w:tc>
        <w:tc>
          <w:tcPr>
            <w:tcW w:w="991" w:type="dxa"/>
          </w:tcPr>
          <w:p w:rsidR="006D546A" w:rsidRPr="005C55AD" w:rsidRDefault="000A7A75" w:rsidP="0098092F">
            <w:pPr>
              <w:pStyle w:val="a3"/>
            </w:pPr>
            <w:r>
              <w:t>27.04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DE539D">
            <w:pPr>
              <w:pStyle w:val="a3"/>
            </w:pPr>
            <w:r w:rsidRPr="005C55AD">
              <w:t>Важные дни. Даты.</w:t>
            </w:r>
          </w:p>
          <w:p w:rsidR="006D546A" w:rsidRPr="005C55AD" w:rsidRDefault="006D546A" w:rsidP="0098092F">
            <w:pPr>
              <w:pStyle w:val="a3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6D546A" w:rsidRPr="005C55AD" w:rsidRDefault="006D546A" w:rsidP="0098092F">
            <w:pPr>
              <w:pStyle w:val="a3"/>
            </w:pPr>
          </w:p>
        </w:tc>
        <w:tc>
          <w:tcPr>
            <w:tcW w:w="991" w:type="dxa"/>
          </w:tcPr>
          <w:p w:rsidR="006D546A" w:rsidRPr="005C55AD" w:rsidRDefault="000A7A75" w:rsidP="00DE539D">
            <w:pPr>
              <w:pStyle w:val="a3"/>
            </w:pPr>
            <w:r>
              <w:t>28.04</w:t>
            </w:r>
          </w:p>
        </w:tc>
        <w:tc>
          <w:tcPr>
            <w:tcW w:w="1276" w:type="dxa"/>
          </w:tcPr>
          <w:p w:rsidR="006D546A" w:rsidRPr="005C55AD" w:rsidRDefault="006D546A" w:rsidP="00DE539D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Школьная жизнь</w:t>
            </w:r>
          </w:p>
          <w:p w:rsidR="006D546A" w:rsidRPr="005C55AD" w:rsidRDefault="006D546A" w:rsidP="0098092F">
            <w:pPr>
              <w:pStyle w:val="a3"/>
            </w:pPr>
            <w:r w:rsidRPr="005C55AD">
              <w:t>Важные этапы в (школьной) жизни.</w:t>
            </w:r>
          </w:p>
          <w:p w:rsidR="006D546A" w:rsidRPr="005C55AD" w:rsidRDefault="006D546A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546A" w:rsidRPr="005C55AD" w:rsidRDefault="00D46FA2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6D546A" w:rsidRDefault="000A7A75" w:rsidP="00EB51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  <w:p w:rsidR="000A7A75" w:rsidRPr="005C55AD" w:rsidRDefault="000A7A75" w:rsidP="00EB51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276" w:type="dxa"/>
            <w:gridSpan w:val="3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Карин ушла. Читаем отрывок большого текста.</w:t>
            </w:r>
          </w:p>
          <w:p w:rsidR="006D546A" w:rsidRPr="005C55AD" w:rsidRDefault="006D546A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46A" w:rsidRPr="005C55AD" w:rsidRDefault="006D5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546A" w:rsidRPr="005C55AD" w:rsidRDefault="00D46FA2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6D546A" w:rsidRDefault="000A7A75" w:rsidP="00A721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  <w:p w:rsidR="000A7A75" w:rsidRPr="005C55AD" w:rsidRDefault="000A7A75" w:rsidP="00A721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250" w:type="dxa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Подробнее о себе.</w:t>
            </w:r>
          </w:p>
          <w:p w:rsidR="006D546A" w:rsidRPr="005C55AD" w:rsidRDefault="006D546A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Контрольная работа по теме.</w:t>
            </w:r>
          </w:p>
        </w:tc>
        <w:tc>
          <w:tcPr>
            <w:tcW w:w="1160" w:type="dxa"/>
            <w:gridSpan w:val="3"/>
            <w:tcBorders>
              <w:left w:val="single" w:sz="4" w:space="0" w:color="auto"/>
            </w:tcBorders>
          </w:tcPr>
          <w:p w:rsidR="006D546A" w:rsidRPr="00A177A7" w:rsidRDefault="006D5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546A" w:rsidRPr="00A177A7" w:rsidRDefault="00A177A7" w:rsidP="00980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7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D546A" w:rsidRPr="005C55AD" w:rsidRDefault="000A7A75" w:rsidP="00FD1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  <w:tcBorders>
              <w:bottom w:val="single" w:sz="4" w:space="0" w:color="auto"/>
            </w:tcBorders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250" w:type="dxa"/>
            <w:tcBorders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Я и моё портфолио. Контроль устной речи по теме.</w:t>
            </w:r>
          </w:p>
        </w:tc>
        <w:tc>
          <w:tcPr>
            <w:tcW w:w="1160" w:type="dxa"/>
            <w:gridSpan w:val="3"/>
            <w:tcBorders>
              <w:left w:val="single" w:sz="4" w:space="0" w:color="auto"/>
            </w:tcBorders>
          </w:tcPr>
          <w:p w:rsidR="006D546A" w:rsidRPr="00A177A7" w:rsidRDefault="00A177A7" w:rsidP="006D546A">
            <w:pPr>
              <w:pStyle w:val="a3"/>
            </w:pPr>
            <w:r w:rsidRPr="00A177A7">
              <w:t>1</w:t>
            </w:r>
          </w:p>
        </w:tc>
        <w:tc>
          <w:tcPr>
            <w:tcW w:w="991" w:type="dxa"/>
          </w:tcPr>
          <w:p w:rsidR="006D546A" w:rsidRPr="005C55AD" w:rsidRDefault="000A7A75" w:rsidP="0098092F">
            <w:pPr>
              <w:pStyle w:val="a3"/>
            </w:pPr>
            <w:r>
              <w:t>19.05</w:t>
            </w:r>
          </w:p>
        </w:tc>
        <w:tc>
          <w:tcPr>
            <w:tcW w:w="1276" w:type="dxa"/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250" w:type="dxa"/>
            <w:tcBorders>
              <w:bottom w:val="single" w:sz="4" w:space="0" w:color="auto"/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Большая перемена. Мы подводим  наши итоги.</w:t>
            </w:r>
          </w:p>
        </w:tc>
        <w:tc>
          <w:tcPr>
            <w:tcW w:w="116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6D546A" w:rsidRPr="00A177A7" w:rsidRDefault="00A177A7" w:rsidP="006D546A">
            <w:pPr>
              <w:pStyle w:val="a3"/>
            </w:pPr>
            <w:r w:rsidRPr="00A177A7">
              <w:t>1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6D546A" w:rsidRPr="005C55AD" w:rsidRDefault="000A7A75" w:rsidP="0098092F">
            <w:pPr>
              <w:pStyle w:val="a3"/>
            </w:pPr>
            <w:r>
              <w:t>25.05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</w:p>
        </w:tc>
      </w:tr>
      <w:tr w:rsidR="006D546A" w:rsidRPr="005C55AD" w:rsidTr="006D546A">
        <w:tc>
          <w:tcPr>
            <w:tcW w:w="531" w:type="dxa"/>
          </w:tcPr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250" w:type="dxa"/>
            <w:tcBorders>
              <w:top w:val="single" w:sz="4" w:space="0" w:color="auto"/>
              <w:right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  <w:r w:rsidRPr="005C55AD">
              <w:t>Большая перемена. Что мы можем?</w:t>
            </w:r>
          </w:p>
          <w:p w:rsidR="006D546A" w:rsidRPr="005C55AD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6D546A" w:rsidRPr="00A177A7" w:rsidRDefault="00A1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7A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D546A" w:rsidRPr="00A177A7" w:rsidRDefault="006D546A" w:rsidP="009809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D546A" w:rsidRPr="005C55AD" w:rsidRDefault="000A7A75" w:rsidP="00743D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D546A" w:rsidRPr="005C55AD" w:rsidRDefault="006D546A" w:rsidP="0098092F">
            <w:pPr>
              <w:pStyle w:val="a3"/>
            </w:pPr>
          </w:p>
        </w:tc>
      </w:tr>
    </w:tbl>
    <w:p w:rsidR="00CC5E45" w:rsidRPr="005C55AD" w:rsidRDefault="00CC5E45" w:rsidP="00360D15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60D15" w:rsidRPr="005C55AD" w:rsidRDefault="00360D15" w:rsidP="00360D15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C55AD">
        <w:rPr>
          <w:rFonts w:ascii="Times New Roman" w:hAnsi="Times New Roman"/>
          <w:b/>
          <w:sz w:val="24"/>
          <w:szCs w:val="24"/>
          <w:u w:val="single"/>
        </w:rPr>
        <w:t>Количество контрольных работ</w:t>
      </w:r>
    </w:p>
    <w:p w:rsidR="00360D15" w:rsidRPr="005C55AD" w:rsidRDefault="00360D15" w:rsidP="00360D15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55AD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0"/>
        <w:gridCol w:w="2037"/>
        <w:gridCol w:w="2036"/>
        <w:gridCol w:w="2036"/>
        <w:gridCol w:w="2036"/>
      </w:tblGrid>
      <w:tr w:rsidR="00360D15" w:rsidRPr="005C55AD" w:rsidTr="001424C5">
        <w:tc>
          <w:tcPr>
            <w:tcW w:w="2055" w:type="dxa"/>
            <w:shd w:val="clear" w:color="auto" w:fill="auto"/>
          </w:tcPr>
          <w:p w:rsidR="00360D15" w:rsidRPr="005C55AD" w:rsidRDefault="00360D15" w:rsidP="001424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2056" w:type="dxa"/>
            <w:shd w:val="clear" w:color="auto" w:fill="auto"/>
          </w:tcPr>
          <w:p w:rsidR="00360D15" w:rsidRPr="005C55AD" w:rsidRDefault="00360D15" w:rsidP="001424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360D15" w:rsidRPr="005C55AD" w:rsidRDefault="00360D15" w:rsidP="001424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56" w:type="dxa"/>
            <w:shd w:val="clear" w:color="auto" w:fill="auto"/>
          </w:tcPr>
          <w:p w:rsidR="00360D15" w:rsidRPr="005C55AD" w:rsidRDefault="00360D15" w:rsidP="001424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  <w:shd w:val="clear" w:color="auto" w:fill="auto"/>
          </w:tcPr>
          <w:p w:rsidR="00360D15" w:rsidRPr="005C55AD" w:rsidRDefault="00360D15" w:rsidP="001424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60D15" w:rsidRPr="005C55AD" w:rsidTr="001424C5">
        <w:tc>
          <w:tcPr>
            <w:tcW w:w="2055" w:type="dxa"/>
            <w:shd w:val="clear" w:color="auto" w:fill="auto"/>
          </w:tcPr>
          <w:p w:rsidR="00360D15" w:rsidRPr="005C55AD" w:rsidRDefault="00360D15" w:rsidP="001424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56" w:type="dxa"/>
            <w:shd w:val="clear" w:color="auto" w:fill="auto"/>
          </w:tcPr>
          <w:p w:rsidR="00360D15" w:rsidRPr="005C55AD" w:rsidRDefault="00A177A7" w:rsidP="001424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360D15" w:rsidRPr="005C55AD" w:rsidRDefault="00A177A7" w:rsidP="003427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360D15" w:rsidRPr="005C55AD" w:rsidRDefault="00A177A7" w:rsidP="001424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360D15" w:rsidRPr="005C55AD" w:rsidRDefault="00A177A7" w:rsidP="001424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37D96" w:rsidRPr="00397268" w:rsidRDefault="00237D96" w:rsidP="006C1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106C" w:rsidRPr="00A177A7" w:rsidRDefault="00360D15" w:rsidP="00360D15">
      <w:pPr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177A7">
        <w:rPr>
          <w:rFonts w:ascii="Times New Roman" w:hAnsi="Times New Roman"/>
          <w:b/>
          <w:sz w:val="24"/>
          <w:szCs w:val="24"/>
          <w:u w:val="single"/>
        </w:rPr>
        <w:t>Содержание учебного предмета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4"/>
        <w:gridCol w:w="2286"/>
        <w:gridCol w:w="841"/>
        <w:gridCol w:w="2198"/>
        <w:gridCol w:w="1681"/>
        <w:gridCol w:w="2625"/>
      </w:tblGrid>
      <w:tr w:rsidR="00360D15" w:rsidRPr="005C55AD" w:rsidTr="00397268">
        <w:tc>
          <w:tcPr>
            <w:tcW w:w="566" w:type="dxa"/>
          </w:tcPr>
          <w:p w:rsidR="00360D15" w:rsidRPr="005C55AD" w:rsidRDefault="00360D15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286" w:type="dxa"/>
          </w:tcPr>
          <w:p w:rsidR="00360D15" w:rsidRPr="005C55AD" w:rsidRDefault="00360D15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46" w:type="dxa"/>
          </w:tcPr>
          <w:p w:rsidR="00360D15" w:rsidRPr="005C55AD" w:rsidRDefault="00360D15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198" w:type="dxa"/>
          </w:tcPr>
          <w:p w:rsidR="00360D15" w:rsidRPr="005C55AD" w:rsidRDefault="00360D15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sz w:val="24"/>
                <w:szCs w:val="24"/>
              </w:rPr>
              <w:t>Основное содержание по темам</w:t>
            </w: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1" w:type="dxa"/>
          </w:tcPr>
          <w:p w:rsidR="00360D15" w:rsidRPr="005C55AD" w:rsidRDefault="00360D15" w:rsidP="00360D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5AD">
              <w:rPr>
                <w:rFonts w:ascii="Times New Roman" w:hAnsi="Times New Roman"/>
                <w:b/>
                <w:sz w:val="24"/>
                <w:szCs w:val="24"/>
              </w:rPr>
              <w:t>Формы организации учебной деятельности</w:t>
            </w:r>
          </w:p>
          <w:p w:rsidR="00360D15" w:rsidRPr="005C55AD" w:rsidRDefault="00360D15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</w:tcPr>
          <w:p w:rsidR="00360D15" w:rsidRPr="005C55AD" w:rsidRDefault="00360D15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sz w:val="24"/>
                <w:szCs w:val="24"/>
              </w:rPr>
              <w:t>Характеристика  основных  видов  деятельности учащихся</w:t>
            </w: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7268" w:rsidRPr="005C55AD" w:rsidTr="00397268">
        <w:tc>
          <w:tcPr>
            <w:tcW w:w="56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Как прошло лето.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Ученики научатся: </w:t>
            </w: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говорить о том, как прошли каникулы; рассказывать о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своих впечатлениях; говорить о погоде; говорить о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событиях в прошлом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 w:eastAsia="ru-RU"/>
              </w:rPr>
            </w:pPr>
          </w:p>
        </w:tc>
        <w:tc>
          <w:tcPr>
            <w:tcW w:w="84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98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Притяжательные местоимения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в именительном и дательном падежах.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Артикли в дательном падеже.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Прошедшее разговорное время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Perfekt</w:t>
            </w:r>
            <w:proofErr w:type="spellEnd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Partizip</w:t>
            </w:r>
            <w:proofErr w:type="spellEnd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II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</w:tcPr>
          <w:p w:rsidR="00397268" w:rsidRPr="005C55AD" w:rsidRDefault="00397268" w:rsidP="00397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2844" w:type="dxa"/>
          </w:tcPr>
          <w:p w:rsidR="00397268" w:rsidRPr="005C55AD" w:rsidRDefault="00397268" w:rsidP="00360D15">
            <w:p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Ведут этикетный диалог в ситуации бытового общения (рассказывают о проведённых каникулах и впечатлениях).</w:t>
            </w:r>
          </w:p>
          <w:p w:rsidR="00397268" w:rsidRPr="005C55AD" w:rsidRDefault="00397268" w:rsidP="00360D15">
            <w:pPr>
              <w:tabs>
                <w:tab w:val="left" w:pos="0"/>
                <w:tab w:val="left" w:pos="327"/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Говорят</w:t>
            </w:r>
            <w:proofErr w:type="gramEnd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погоде на каникулах.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Беседуют о лете, употребляя прошедшее разговорное время </w:t>
            </w: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Perfekt</w:t>
            </w:r>
            <w:proofErr w:type="spellEnd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97268" w:rsidRPr="005C55AD" w:rsidRDefault="00397268" w:rsidP="00360D15">
            <w:pPr>
              <w:tabs>
                <w:tab w:val="left" w:pos="252"/>
                <w:tab w:val="left" w:pos="5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Соотносят аудио- и визуальную информацию.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Произносят названия стран на немецком языке.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Учат слова с помощью карточек и ритма.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Письменно описывают летние фотографии.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Читают и понимают текст страноведческого характера, содержащий несколько незнакомых слов, о значении которых можно догадаться по контексту; составляют к нему вопросы и отвечают на них</w:t>
            </w:r>
          </w:p>
        </w:tc>
      </w:tr>
      <w:tr w:rsidR="00397268" w:rsidRPr="005C55AD" w:rsidTr="00397268">
        <w:tc>
          <w:tcPr>
            <w:tcW w:w="56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Планы на будущее.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Ученики научатся: </w:t>
            </w: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выражать надежды и желания; говорить о профессиях;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предполагать что-либо, сообщать о чём-либо; разрабатывать план достижения цели; говорить о событиях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в прошлом.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98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Придаточные предложения с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союзами </w:t>
            </w: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dass</w:t>
            </w:r>
            <w:proofErr w:type="spellEnd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weil</w:t>
            </w:r>
            <w:proofErr w:type="spellEnd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Модальные глаголы в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Pr</w:t>
            </w:r>
            <w:proofErr w:type="spellEnd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val="de-DE" w:eastAsia="ru-RU"/>
              </w:rPr>
              <w:t>ä</w:t>
            </w: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teritum</w:t>
            </w:r>
            <w:proofErr w:type="spellEnd"/>
          </w:p>
        </w:tc>
        <w:tc>
          <w:tcPr>
            <w:tcW w:w="1681" w:type="dxa"/>
          </w:tcPr>
          <w:p w:rsidR="00397268" w:rsidRPr="005C55AD" w:rsidRDefault="00397268" w:rsidP="00397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2844" w:type="dxa"/>
          </w:tcPr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Ведут диалог-расспрос (о разных профессиях).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Проводят интервью о своих планах на будущее и делают сообщения на основе результатов опроса в классе.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Выражают свои желания и мнение на немецком языке.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Составляют загадки о профессиях и отгадывают их. Рассказывают о своих мечтах и аргументируют своё высказывание.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Беседуют о трудовой практике.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Ведут диалог о проблемах в учёбе.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Разрабатывают план достижения цели и записывают его.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Читают тексты и находят запрашиваемую информацию.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Соотносят аудио- и визуальную информацию.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Составляют и разыгрывают диалоги.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Рассказывают о своей будущей профессии.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Соблюдают правильное ударение в словах и предложениях, интонацию в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целом.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Употребляют модальные глаголы и придаточные предложения причины и дополнительные придаточные.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Воспринимают на слух, читают и инсценируют диалоги</w:t>
            </w:r>
          </w:p>
        </w:tc>
      </w:tr>
      <w:tr w:rsidR="00397268" w:rsidRPr="005C55AD" w:rsidTr="00397268">
        <w:tc>
          <w:tcPr>
            <w:tcW w:w="56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Дружба.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Ученики научатся: </w:t>
            </w: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говорить о дружбе; просить о помощи/предлагать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помощь; называть и сравнивать черты характера и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внешность людей;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говорить комплименты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98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Личные местоимения в дательном падеже.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Сравнительная степень </w:t>
            </w:r>
            <w:proofErr w:type="spellStart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прилага</w:t>
            </w:r>
            <w:proofErr w:type="spellEnd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тельных и наречий.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Союзы </w:t>
            </w: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als</w:t>
            </w:r>
            <w:proofErr w:type="spellEnd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wie</w:t>
            </w:r>
            <w:proofErr w:type="spellEnd"/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</w:tcPr>
          <w:p w:rsidR="00397268" w:rsidRPr="005C55AD" w:rsidRDefault="00397268" w:rsidP="00397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2844" w:type="dxa"/>
          </w:tcPr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Ведут диалоги о дружбе и своих друзьях.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внешность, качества и черты характера людей.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Выражают просьбу о помощи и предлагают её.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Говорят</w:t>
            </w:r>
            <w:proofErr w:type="gramEnd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комплименты на немецком языке.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материале, находят нужную информацию на слух.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Описывают внешность людей.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Соблюдают правильное ударение в словах и предложениях, интонацию в целом.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Слушают и инсценируют диалоги о планировании свободного времени.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Работают над произношением, используя жесты.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Читают и понимают чат, письменно отвечают на сообщения.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Пишут текст с опорой на образец о своём друге/своей подруге.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Читают и понимают текст песни о дружбе, воспроизводят её под аудиозапись.</w:t>
            </w:r>
          </w:p>
        </w:tc>
      </w:tr>
      <w:tr w:rsidR="00397268" w:rsidRPr="005C55AD" w:rsidTr="00397268">
        <w:tc>
          <w:tcPr>
            <w:tcW w:w="56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Маленькая перемена.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Повторение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8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</w:tcPr>
          <w:p w:rsidR="00397268" w:rsidRPr="005C55AD" w:rsidRDefault="00397268" w:rsidP="00397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2844" w:type="dxa"/>
          </w:tcPr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Играют в лексические и грамматические игры, работают в группах и парах.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Составляют диалоги по иллюстрациям, оперируют активной лексикой в процессе общения.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Читают аутентичные тексты, понимают их с помощью иллюстраций и языковой догадки.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Пишут ответ на объявление в газете.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Воспринимают на слух и понимают текст аудиозаписи, находят необходимую информацию.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Читают текст с пропусками и заполняют их, используя модальные глаголы.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Проходят психологический тест о дружбе</w:t>
            </w:r>
          </w:p>
        </w:tc>
      </w:tr>
      <w:tr w:rsidR="00397268" w:rsidRPr="005C55AD" w:rsidTr="00397268">
        <w:tc>
          <w:tcPr>
            <w:tcW w:w="56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8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Изображение и звук.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Ученики научатся: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говорить об электронных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средствах коммуникации и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информации; говорить, что можно и что нельзя делать;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передавать указания; писать СМС-сообщения и электрон-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письма; употреблять в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речи придаточные предложения с союзом </w:t>
            </w: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wenn</w:t>
            </w:r>
            <w:proofErr w:type="spellEnd"/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98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Модальные глаголы </w:t>
            </w:r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d</w:t>
            </w: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val="en-US" w:eastAsia="ru-RU"/>
              </w:rPr>
              <w:t>ue</w:t>
            </w:r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rfen</w:t>
            </w:r>
            <w:proofErr w:type="spellEnd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sollen</w:t>
            </w:r>
            <w:proofErr w:type="spellEnd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Условные придаточные и при-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даточные предложения времени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союзом </w:t>
            </w: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wenn</w:t>
            </w:r>
            <w:proofErr w:type="spellEnd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Придаточные предложения в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начале сложного предложения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</w:tcPr>
          <w:p w:rsidR="00397268" w:rsidRPr="005C55AD" w:rsidRDefault="00397268" w:rsidP="00397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2844" w:type="dxa"/>
          </w:tcPr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Ведут диалоги об использовании средств массовой информации.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Инсценируют мини-диалоги.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Дают указания, переспрашивают и комментируют действия другого человека.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Устно и письменно дают советы.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Употребляют в речи условные придаточные предложения.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Читают и понимают комиксы.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Читают и понимают тексты, содержащие статистические данные.</w:t>
            </w:r>
          </w:p>
          <w:p w:rsidR="00397268" w:rsidRPr="005C55AD" w:rsidRDefault="00397268" w:rsidP="00360D15">
            <w:pPr>
              <w:tabs>
                <w:tab w:val="left" w:pos="3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Читают и понимают текст страноведческого характера и беседуют по его содержанию.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Пишут текст по образцу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материале, находят запрашиваемую информацию.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Вербально реагируют на услышанное.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Соблюдают правильное ударение в словах и предложениях, интонацию в целом.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Составляют программу телепередач</w:t>
            </w:r>
          </w:p>
        </w:tc>
      </w:tr>
      <w:tr w:rsidR="00397268" w:rsidRPr="005C55AD" w:rsidTr="00397268">
        <w:tc>
          <w:tcPr>
            <w:tcW w:w="56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8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Взаимоотношения.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Ученики научатся: </w:t>
            </w: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говорить о чувствах; описывать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школу; формулировать правила; спорить и находить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компромиссы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98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Возвратные глаголы; склонение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местоимений </w:t>
            </w: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welch</w:t>
            </w:r>
            <w:proofErr w:type="spellEnd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-, </w:t>
            </w: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jed</w:t>
            </w:r>
            <w:proofErr w:type="spellEnd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-, </w:t>
            </w: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dies</w:t>
            </w:r>
            <w:proofErr w:type="spellEnd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</w:tcPr>
          <w:p w:rsidR="00397268" w:rsidRPr="005C55AD" w:rsidRDefault="00397268" w:rsidP="00397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2844" w:type="dxa"/>
          </w:tcPr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Говорят</w:t>
            </w:r>
            <w:proofErr w:type="gramEnd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своих чувствах и ощущениях.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Рассказывают о ситуациях, когда они злятся или радуются.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Определяют на слух эмоциональное состояние говорящего.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Предлагают компромиссы в споре.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Слушают, читают и воспроизводят диалоги.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Понимают на слух речь учителя, высказывания одноклассников, тексты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аудиозаписей.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Читают аутентичные тексты, находят нужную информацию.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Соблюдают правильное ударение в словах и предложениях, интонацию в целом.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Беседуют по содержанию текста о слепых и слабовидящих детях, употребляя местоимения </w:t>
            </w: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welch</w:t>
            </w:r>
            <w:proofErr w:type="spellEnd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-, </w:t>
            </w: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jed</w:t>
            </w:r>
            <w:proofErr w:type="spellEnd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-, </w:t>
            </w: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dies</w:t>
            </w:r>
            <w:proofErr w:type="spellEnd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Рассказывают о себе, употребляя возвратные и модальные глаголы</w:t>
            </w:r>
          </w:p>
        </w:tc>
      </w:tr>
      <w:tr w:rsidR="00397268" w:rsidRPr="005C55AD" w:rsidTr="00397268">
        <w:tc>
          <w:tcPr>
            <w:tcW w:w="56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8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Это мне нравится. 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Ученики научатся: </w:t>
            </w: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говорить, что им нравится в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моде и дизайне одежды;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описывать вещи и людей; обсуждать покупаемую одежду; комментировать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статистические данные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98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Прилагательные перед существительными в качестве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определения в именительном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и винительном падежах после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определённого и неопределённого артиклей, притяжательных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местоимений и отрицания </w:t>
            </w:r>
            <w:proofErr w:type="spellStart"/>
            <w:r w:rsidRPr="005C55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kein</w:t>
            </w:r>
            <w:proofErr w:type="spellEnd"/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</w:tcPr>
          <w:p w:rsidR="00397268" w:rsidRPr="005C55AD" w:rsidRDefault="00397268" w:rsidP="00397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2844" w:type="dxa"/>
          </w:tcPr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Рассказывают о том, что им нравится или не нравится.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Описывают устно и письменно иллюстрации, людей, животных, предметы.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качества или характеристики при описании людей, животных или предметов.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Воспринимают на слух, читают, составляют и разыгрывают собственные диалоги.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Читают и описывают статистические данные.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Читают и понимают тексты, содержащие статистические данные.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Читают тексты с правильным фразовым и логическим ударением.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Употребляют прилагательные в именительном и винительном падежах при описании иллюстраций и в игровых ситуациях.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Анализируют грамматическое явление и выводят правило</w:t>
            </w:r>
          </w:p>
        </w:tc>
      </w:tr>
      <w:tr w:rsidR="00397268" w:rsidRPr="005C55AD" w:rsidTr="00397268">
        <w:tc>
          <w:tcPr>
            <w:tcW w:w="56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8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Подробнее о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себе.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Ученики научатся: </w:t>
            </w: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высказывать предположения;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описывать людей; называть дату; говорить о школе;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художественный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текст большого объёма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98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Порядковые числительные.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Окончания прилагательных в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дательном падеже</w:t>
            </w:r>
          </w:p>
        </w:tc>
        <w:tc>
          <w:tcPr>
            <w:tcW w:w="1681" w:type="dxa"/>
          </w:tcPr>
          <w:p w:rsidR="00397268" w:rsidRPr="005C55AD" w:rsidRDefault="00397268" w:rsidP="00397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2844" w:type="dxa"/>
          </w:tcPr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Высказывают предположения.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Рассказывают об известных людях.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Составляют загадку об известном человеке и отгадывают её.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Говорят</w:t>
            </w:r>
            <w:proofErr w:type="gramEnd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времени, которое учащиеся проводят в школе.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Называют даты.</w:t>
            </w:r>
          </w:p>
          <w:p w:rsidR="00397268" w:rsidRPr="005C55AD" w:rsidRDefault="00397268" w:rsidP="00360D15">
            <w:p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Читают тексты с правильным фразовым и логическим ударением.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Читают и понимают отрывок художественного текста большого объёма.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Составляют стратегию работы с текстом большого объёма.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Составляют, записывают и разыгрывают диалоги на основе текста.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Придумывают и записывают своё окончание текста.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Анализируют грамматическое явление и выводят правило.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Слушают и понимают речь учителя, одноклассников и тексты аудиозаписей, построенные на изученном языковом материале.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Употребляют в речи прилагательные и числительные в дательном падеже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7268" w:rsidRPr="005C55AD" w:rsidTr="00397268">
        <w:tc>
          <w:tcPr>
            <w:tcW w:w="56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8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Большая перемена.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Повторение</w:t>
            </w:r>
          </w:p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8" w:type="dxa"/>
          </w:tcPr>
          <w:p w:rsidR="00397268" w:rsidRPr="005C55AD" w:rsidRDefault="00397268" w:rsidP="006C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</w:tcPr>
          <w:p w:rsidR="00397268" w:rsidRPr="005C55AD" w:rsidRDefault="00397268" w:rsidP="00397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5AD">
              <w:rPr>
                <w:rFonts w:ascii="Times New Roman" w:hAnsi="Times New Roman"/>
                <w:sz w:val="24"/>
                <w:szCs w:val="24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2844" w:type="dxa"/>
          </w:tcPr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Читают, понимают комикс и разыгрывают похожие ситуации.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Повторяют грамматические правила в игре.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Составляют и разыгрывают диалоги с опорой на иллюстрации.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Знакомятся с особенностями написания кратких стихотворений </w:t>
            </w:r>
            <w:proofErr w:type="spellStart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эльфхен</w:t>
            </w:r>
            <w:proofErr w:type="spellEnd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пишут собственные по образцу.</w:t>
            </w:r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Строят письменное высказывание на основе </w:t>
            </w:r>
            <w:proofErr w:type="spellStart"/>
            <w:r w:rsidRPr="005C55AD">
              <w:rPr>
                <w:rFonts w:ascii="Times New Roman" w:hAnsi="Times New Roman"/>
                <w:sz w:val="24"/>
                <w:szCs w:val="24"/>
                <w:lang w:eastAsia="ru-RU"/>
              </w:rPr>
              <w:t>ассоциограммы</w:t>
            </w:r>
            <w:proofErr w:type="spellEnd"/>
          </w:p>
          <w:p w:rsidR="00397268" w:rsidRPr="005C55AD" w:rsidRDefault="00397268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154EA" w:rsidRDefault="00F154EA" w:rsidP="006C1DDA">
      <w:pPr>
        <w:pStyle w:val="a3"/>
        <w:jc w:val="both"/>
        <w:rPr>
          <w:sz w:val="28"/>
          <w:szCs w:val="28"/>
        </w:rPr>
      </w:pPr>
    </w:p>
    <w:p w:rsidR="009A6367" w:rsidRPr="009A6367" w:rsidRDefault="009A6367" w:rsidP="009A63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A6367">
        <w:rPr>
          <w:rFonts w:ascii="Times New Roman" w:hAnsi="Times New Roman"/>
          <w:b/>
          <w:sz w:val="24"/>
          <w:szCs w:val="24"/>
        </w:rPr>
        <w:t>Использованная литература:</w:t>
      </w:r>
    </w:p>
    <w:p w:rsidR="009A6367" w:rsidRPr="009A6367" w:rsidRDefault="009A6367" w:rsidP="009A6367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6367">
        <w:rPr>
          <w:rFonts w:ascii="Times New Roman" w:hAnsi="Times New Roman"/>
          <w:sz w:val="24"/>
          <w:szCs w:val="24"/>
        </w:rPr>
        <w:t xml:space="preserve">Немецкий язык. Рабочие программы. Предметная линия учебников «Горизонты». 5-9 </w:t>
      </w:r>
      <w:proofErr w:type="gramStart"/>
      <w:r w:rsidRPr="009A6367">
        <w:rPr>
          <w:rFonts w:ascii="Times New Roman" w:hAnsi="Times New Roman"/>
          <w:sz w:val="24"/>
          <w:szCs w:val="24"/>
        </w:rPr>
        <w:t>классы./</w:t>
      </w:r>
      <w:proofErr w:type="gramEnd"/>
      <w:r w:rsidRPr="009A6367">
        <w:rPr>
          <w:rFonts w:ascii="Times New Roman" w:hAnsi="Times New Roman"/>
          <w:sz w:val="24"/>
          <w:szCs w:val="24"/>
        </w:rPr>
        <w:t>М.М. Аверин и др. –М.: Просвещение, 2011.</w:t>
      </w:r>
    </w:p>
    <w:p w:rsidR="009A6367" w:rsidRPr="009A6367" w:rsidRDefault="009A6367" w:rsidP="009A6367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6367">
        <w:rPr>
          <w:rFonts w:ascii="Times New Roman" w:hAnsi="Times New Roman"/>
          <w:sz w:val="24"/>
          <w:szCs w:val="24"/>
        </w:rPr>
        <w:t xml:space="preserve">Немецкий язык. 5 </w:t>
      </w:r>
      <w:proofErr w:type="gramStart"/>
      <w:r w:rsidRPr="009A6367">
        <w:rPr>
          <w:rFonts w:ascii="Times New Roman" w:hAnsi="Times New Roman"/>
          <w:sz w:val="24"/>
          <w:szCs w:val="24"/>
        </w:rPr>
        <w:t>класс./</w:t>
      </w:r>
      <w:proofErr w:type="spellStart"/>
      <w:proofErr w:type="gramEnd"/>
      <w:r w:rsidRPr="009A6367">
        <w:rPr>
          <w:rFonts w:ascii="Times New Roman" w:hAnsi="Times New Roman"/>
          <w:sz w:val="24"/>
          <w:szCs w:val="24"/>
        </w:rPr>
        <w:t>М.Аверин</w:t>
      </w:r>
      <w:proofErr w:type="spellEnd"/>
      <w:r w:rsidRPr="009A6367">
        <w:rPr>
          <w:rFonts w:ascii="Times New Roman" w:hAnsi="Times New Roman"/>
          <w:sz w:val="24"/>
          <w:szCs w:val="24"/>
        </w:rPr>
        <w:t xml:space="preserve">, Ф. джин и др.-М.: Просвещение: </w:t>
      </w:r>
      <w:proofErr w:type="spellStart"/>
      <w:r w:rsidRPr="009A6367">
        <w:rPr>
          <w:rFonts w:ascii="Times New Roman" w:hAnsi="Times New Roman"/>
          <w:sz w:val="24"/>
          <w:szCs w:val="24"/>
        </w:rPr>
        <w:t>Cornelsen</w:t>
      </w:r>
      <w:proofErr w:type="spellEnd"/>
      <w:r w:rsidRPr="009A6367">
        <w:rPr>
          <w:rFonts w:ascii="Times New Roman" w:hAnsi="Times New Roman"/>
          <w:sz w:val="24"/>
          <w:szCs w:val="24"/>
        </w:rPr>
        <w:t>, 2011.</w:t>
      </w:r>
    </w:p>
    <w:p w:rsidR="009A6367" w:rsidRPr="009A6367" w:rsidRDefault="009A6367" w:rsidP="009A6367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6367">
        <w:rPr>
          <w:rFonts w:ascii="Times New Roman" w:hAnsi="Times New Roman"/>
          <w:sz w:val="24"/>
          <w:szCs w:val="24"/>
        </w:rPr>
        <w:t>Примерные программы начального общего образования. В 2 ч. Ч. 2. – М.: Просвещение, 2009. – (Серия «Стандарты второго поколения»).</w:t>
      </w:r>
    </w:p>
    <w:p w:rsidR="009A6367" w:rsidRPr="009A6367" w:rsidRDefault="009A6367" w:rsidP="009A6367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6367">
        <w:rPr>
          <w:rFonts w:ascii="Times New Roman" w:hAnsi="Times New Roman"/>
          <w:sz w:val="24"/>
          <w:szCs w:val="24"/>
        </w:rPr>
        <w:t xml:space="preserve"> «Горизонты (5 — 9 классы)» Книга для учителя. /М. М. Аверина и др. - М.: Просвещение, 2011.</w:t>
      </w:r>
    </w:p>
    <w:p w:rsidR="009A6367" w:rsidRPr="009A6367" w:rsidRDefault="009A6367" w:rsidP="009A63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A6367" w:rsidRPr="009A6367" w:rsidRDefault="009A6367" w:rsidP="009A63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A6367" w:rsidRPr="009A6367" w:rsidRDefault="009A6367" w:rsidP="009A636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9A6367">
        <w:rPr>
          <w:rFonts w:ascii="Times New Roman" w:hAnsi="Times New Roman"/>
          <w:b/>
          <w:bCs/>
          <w:sz w:val="24"/>
          <w:szCs w:val="24"/>
        </w:rPr>
        <w:t>Дидактико-технологическое обеспечение:</w:t>
      </w:r>
    </w:p>
    <w:p w:rsidR="009A6367" w:rsidRPr="009A6367" w:rsidRDefault="009A6367" w:rsidP="009A6367">
      <w:pPr>
        <w:pStyle w:val="a4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6367">
        <w:rPr>
          <w:rFonts w:ascii="Times New Roman" w:hAnsi="Times New Roman"/>
          <w:sz w:val="24"/>
          <w:szCs w:val="24"/>
        </w:rPr>
        <w:t>Учебные фонетические, лексические и грамматические таблицы, видовременные формы глаголов, наглядные материалы.</w:t>
      </w:r>
    </w:p>
    <w:p w:rsidR="009A6367" w:rsidRPr="009A6367" w:rsidRDefault="009A6367" w:rsidP="009A6367">
      <w:pPr>
        <w:pStyle w:val="a4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6367">
        <w:rPr>
          <w:rFonts w:ascii="Times New Roman" w:hAnsi="Times New Roman"/>
          <w:sz w:val="24"/>
          <w:szCs w:val="24"/>
        </w:rPr>
        <w:t>Грамматические справочники.</w:t>
      </w:r>
    </w:p>
    <w:p w:rsidR="00F154EA" w:rsidRDefault="009A6367" w:rsidP="009A6367">
      <w:pPr>
        <w:pStyle w:val="a4"/>
        <w:numPr>
          <w:ilvl w:val="0"/>
          <w:numId w:val="26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9A6367">
        <w:rPr>
          <w:rFonts w:ascii="Times New Roman" w:hAnsi="Times New Roman"/>
          <w:sz w:val="24"/>
          <w:szCs w:val="24"/>
        </w:rPr>
        <w:t>Сборники упражнен</w:t>
      </w:r>
      <w:r>
        <w:rPr>
          <w:rFonts w:ascii="Times New Roman" w:hAnsi="Times New Roman"/>
          <w:sz w:val="24"/>
          <w:szCs w:val="24"/>
        </w:rPr>
        <w:t>ий по грамматике немецкого языка.</w:t>
      </w:r>
    </w:p>
    <w:sectPr w:rsidR="00F154EA" w:rsidSect="00F154EA">
      <w:footerReference w:type="even" r:id="rId7"/>
      <w:footerReference w:type="default" r:id="rId8"/>
      <w:pgSz w:w="11906" w:h="16838"/>
      <w:pgMar w:top="567" w:right="567" w:bottom="567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472" w:rsidRDefault="00132472" w:rsidP="003612A6">
      <w:pPr>
        <w:spacing w:after="0" w:line="240" w:lineRule="auto"/>
      </w:pPr>
      <w:r>
        <w:separator/>
      </w:r>
    </w:p>
  </w:endnote>
  <w:endnote w:type="continuationSeparator" w:id="0">
    <w:p w:rsidR="00132472" w:rsidRDefault="00132472" w:rsidP="00361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208" w:rsidRDefault="00303208" w:rsidP="00B801A6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03208" w:rsidRDefault="0030320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4691745"/>
      <w:docPartObj>
        <w:docPartGallery w:val="Page Numbers (Bottom of Page)"/>
        <w:docPartUnique/>
      </w:docPartObj>
    </w:sdtPr>
    <w:sdtContent>
      <w:p w:rsidR="00401A3C" w:rsidRDefault="00401A3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303208" w:rsidRDefault="0030320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472" w:rsidRDefault="00132472" w:rsidP="003612A6">
      <w:pPr>
        <w:spacing w:after="0" w:line="240" w:lineRule="auto"/>
      </w:pPr>
      <w:r>
        <w:separator/>
      </w:r>
    </w:p>
  </w:footnote>
  <w:footnote w:type="continuationSeparator" w:id="0">
    <w:p w:rsidR="00132472" w:rsidRDefault="00132472" w:rsidP="003612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0E3B"/>
    <w:multiLevelType w:val="hybridMultilevel"/>
    <w:tmpl w:val="53568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B678B"/>
    <w:multiLevelType w:val="hybridMultilevel"/>
    <w:tmpl w:val="06125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31EE4"/>
    <w:multiLevelType w:val="multilevel"/>
    <w:tmpl w:val="8FCCE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4F336D"/>
    <w:multiLevelType w:val="hybridMultilevel"/>
    <w:tmpl w:val="6268CF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D4DEE"/>
    <w:multiLevelType w:val="hybridMultilevel"/>
    <w:tmpl w:val="DAB8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F0E78"/>
    <w:multiLevelType w:val="hybridMultilevel"/>
    <w:tmpl w:val="9FD8C2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06D5A"/>
    <w:multiLevelType w:val="hybridMultilevel"/>
    <w:tmpl w:val="E8349F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901103"/>
    <w:multiLevelType w:val="hybridMultilevel"/>
    <w:tmpl w:val="B3CAD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E58A5"/>
    <w:multiLevelType w:val="hybridMultilevel"/>
    <w:tmpl w:val="E45E91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75BAE"/>
    <w:multiLevelType w:val="hybridMultilevel"/>
    <w:tmpl w:val="7E8AF2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06A135C"/>
    <w:multiLevelType w:val="hybridMultilevel"/>
    <w:tmpl w:val="94203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35F0ED1"/>
    <w:multiLevelType w:val="hybridMultilevel"/>
    <w:tmpl w:val="148A36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5667FB"/>
    <w:multiLevelType w:val="hybridMultilevel"/>
    <w:tmpl w:val="9E187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BA2B6F"/>
    <w:multiLevelType w:val="hybridMultilevel"/>
    <w:tmpl w:val="1E9CCC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FE16B8D"/>
    <w:multiLevelType w:val="hybridMultilevel"/>
    <w:tmpl w:val="BAE0D7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8510436"/>
    <w:multiLevelType w:val="hybridMultilevel"/>
    <w:tmpl w:val="8674A0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245B8A"/>
    <w:multiLevelType w:val="hybridMultilevel"/>
    <w:tmpl w:val="FFF865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80FB2"/>
    <w:multiLevelType w:val="hybridMultilevel"/>
    <w:tmpl w:val="873C9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A7539F"/>
    <w:multiLevelType w:val="hybridMultilevel"/>
    <w:tmpl w:val="68DA11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505E0B"/>
    <w:multiLevelType w:val="hybridMultilevel"/>
    <w:tmpl w:val="116465D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505E76"/>
    <w:multiLevelType w:val="hybridMultilevel"/>
    <w:tmpl w:val="4B9C14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10454"/>
    <w:multiLevelType w:val="hybridMultilevel"/>
    <w:tmpl w:val="C2C477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AF54ED"/>
    <w:multiLevelType w:val="hybridMultilevel"/>
    <w:tmpl w:val="8A8239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1A7391"/>
    <w:multiLevelType w:val="hybridMultilevel"/>
    <w:tmpl w:val="94CE18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B2BC1"/>
    <w:multiLevelType w:val="hybridMultilevel"/>
    <w:tmpl w:val="A48AA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7"/>
  </w:num>
  <w:num w:numId="4">
    <w:abstractNumId w:val="17"/>
  </w:num>
  <w:num w:numId="5">
    <w:abstractNumId w:val="19"/>
  </w:num>
  <w:num w:numId="6">
    <w:abstractNumId w:val="24"/>
  </w:num>
  <w:num w:numId="7">
    <w:abstractNumId w:val="0"/>
  </w:num>
  <w:num w:numId="8">
    <w:abstractNumId w:val="12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0"/>
  </w:num>
  <w:num w:numId="13">
    <w:abstractNumId w:val="9"/>
  </w:num>
  <w:num w:numId="14">
    <w:abstractNumId w:val="8"/>
  </w:num>
  <w:num w:numId="15">
    <w:abstractNumId w:val="11"/>
  </w:num>
  <w:num w:numId="16">
    <w:abstractNumId w:val="20"/>
  </w:num>
  <w:num w:numId="17">
    <w:abstractNumId w:val="16"/>
  </w:num>
  <w:num w:numId="18">
    <w:abstractNumId w:val="5"/>
  </w:num>
  <w:num w:numId="19">
    <w:abstractNumId w:val="22"/>
  </w:num>
  <w:num w:numId="20">
    <w:abstractNumId w:val="23"/>
  </w:num>
  <w:num w:numId="21">
    <w:abstractNumId w:val="18"/>
  </w:num>
  <w:num w:numId="22">
    <w:abstractNumId w:val="15"/>
  </w:num>
  <w:num w:numId="23">
    <w:abstractNumId w:val="2"/>
  </w:num>
  <w:num w:numId="24">
    <w:abstractNumId w:val="1"/>
  </w:num>
  <w:num w:numId="25">
    <w:abstractNumId w:val="21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DEE"/>
    <w:rsid w:val="000036BF"/>
    <w:rsid w:val="00007A75"/>
    <w:rsid w:val="00034955"/>
    <w:rsid w:val="00042C6C"/>
    <w:rsid w:val="00042FC1"/>
    <w:rsid w:val="00047818"/>
    <w:rsid w:val="00047F80"/>
    <w:rsid w:val="00054F9B"/>
    <w:rsid w:val="000567A8"/>
    <w:rsid w:val="00072169"/>
    <w:rsid w:val="000726BE"/>
    <w:rsid w:val="0007270B"/>
    <w:rsid w:val="000767C1"/>
    <w:rsid w:val="00086AD6"/>
    <w:rsid w:val="000A2BB0"/>
    <w:rsid w:val="000A7A75"/>
    <w:rsid w:val="000B3B65"/>
    <w:rsid w:val="000B6594"/>
    <w:rsid w:val="000D7DB9"/>
    <w:rsid w:val="000E0D5D"/>
    <w:rsid w:val="000F585D"/>
    <w:rsid w:val="000F7BD7"/>
    <w:rsid w:val="00112203"/>
    <w:rsid w:val="00132472"/>
    <w:rsid w:val="001329B7"/>
    <w:rsid w:val="001424C5"/>
    <w:rsid w:val="00152B89"/>
    <w:rsid w:val="00155A48"/>
    <w:rsid w:val="00167C29"/>
    <w:rsid w:val="001710A2"/>
    <w:rsid w:val="00176610"/>
    <w:rsid w:val="00186157"/>
    <w:rsid w:val="00194113"/>
    <w:rsid w:val="001B7C8F"/>
    <w:rsid w:val="001D18AF"/>
    <w:rsid w:val="001D316D"/>
    <w:rsid w:val="001D421F"/>
    <w:rsid w:val="001E395E"/>
    <w:rsid w:val="001E5A64"/>
    <w:rsid w:val="001F12C3"/>
    <w:rsid w:val="00202037"/>
    <w:rsid w:val="00237D96"/>
    <w:rsid w:val="002465F3"/>
    <w:rsid w:val="00246E89"/>
    <w:rsid w:val="0025183C"/>
    <w:rsid w:val="00257C7D"/>
    <w:rsid w:val="0026680F"/>
    <w:rsid w:val="00275BFF"/>
    <w:rsid w:val="00283E2D"/>
    <w:rsid w:val="002B3F2A"/>
    <w:rsid w:val="002C34CD"/>
    <w:rsid w:val="002C6399"/>
    <w:rsid w:val="002D0EE5"/>
    <w:rsid w:val="002D5DEE"/>
    <w:rsid w:val="003008BD"/>
    <w:rsid w:val="00303208"/>
    <w:rsid w:val="0031220F"/>
    <w:rsid w:val="00316E8F"/>
    <w:rsid w:val="00341DD4"/>
    <w:rsid w:val="003427A9"/>
    <w:rsid w:val="00345D55"/>
    <w:rsid w:val="00360D15"/>
    <w:rsid w:val="0036116F"/>
    <w:rsid w:val="003612A6"/>
    <w:rsid w:val="003677BF"/>
    <w:rsid w:val="003718CC"/>
    <w:rsid w:val="00373A89"/>
    <w:rsid w:val="00397268"/>
    <w:rsid w:val="0039779C"/>
    <w:rsid w:val="003A3435"/>
    <w:rsid w:val="003A49D5"/>
    <w:rsid w:val="003B1AF4"/>
    <w:rsid w:val="003C029A"/>
    <w:rsid w:val="003C4E58"/>
    <w:rsid w:val="003C6911"/>
    <w:rsid w:val="003D3286"/>
    <w:rsid w:val="003D7ED7"/>
    <w:rsid w:val="00400A1C"/>
    <w:rsid w:val="00401A3C"/>
    <w:rsid w:val="00424D0C"/>
    <w:rsid w:val="00430171"/>
    <w:rsid w:val="00430523"/>
    <w:rsid w:val="00440171"/>
    <w:rsid w:val="00443CCF"/>
    <w:rsid w:val="00444EA3"/>
    <w:rsid w:val="00470309"/>
    <w:rsid w:val="00475AD6"/>
    <w:rsid w:val="00485ADB"/>
    <w:rsid w:val="004A09EF"/>
    <w:rsid w:val="004D12A5"/>
    <w:rsid w:val="004D60DE"/>
    <w:rsid w:val="004E20FE"/>
    <w:rsid w:val="004F5548"/>
    <w:rsid w:val="004F7AF1"/>
    <w:rsid w:val="004F7BB9"/>
    <w:rsid w:val="005208C9"/>
    <w:rsid w:val="0053249A"/>
    <w:rsid w:val="005347E5"/>
    <w:rsid w:val="00576409"/>
    <w:rsid w:val="00586B95"/>
    <w:rsid w:val="005B0B02"/>
    <w:rsid w:val="005B5782"/>
    <w:rsid w:val="005C55AD"/>
    <w:rsid w:val="005E1E49"/>
    <w:rsid w:val="005F6E66"/>
    <w:rsid w:val="006158EC"/>
    <w:rsid w:val="00616986"/>
    <w:rsid w:val="00620CCF"/>
    <w:rsid w:val="00626EC7"/>
    <w:rsid w:val="006316EB"/>
    <w:rsid w:val="00631740"/>
    <w:rsid w:val="0064282B"/>
    <w:rsid w:val="00686D3E"/>
    <w:rsid w:val="00696E82"/>
    <w:rsid w:val="006C1832"/>
    <w:rsid w:val="006C1DDA"/>
    <w:rsid w:val="006D546A"/>
    <w:rsid w:val="006D7FFA"/>
    <w:rsid w:val="006E5B06"/>
    <w:rsid w:val="006F578F"/>
    <w:rsid w:val="006F69D8"/>
    <w:rsid w:val="007111E1"/>
    <w:rsid w:val="007332FC"/>
    <w:rsid w:val="007428E6"/>
    <w:rsid w:val="00745F5A"/>
    <w:rsid w:val="00746D3B"/>
    <w:rsid w:val="007472F0"/>
    <w:rsid w:val="00752903"/>
    <w:rsid w:val="007802C7"/>
    <w:rsid w:val="00793A56"/>
    <w:rsid w:val="007A0A14"/>
    <w:rsid w:val="007A602A"/>
    <w:rsid w:val="007A70DC"/>
    <w:rsid w:val="007B2B73"/>
    <w:rsid w:val="007B37EF"/>
    <w:rsid w:val="007C1EBA"/>
    <w:rsid w:val="007C7EB2"/>
    <w:rsid w:val="007D51F4"/>
    <w:rsid w:val="007D688E"/>
    <w:rsid w:val="007E6F19"/>
    <w:rsid w:val="007E764A"/>
    <w:rsid w:val="00800168"/>
    <w:rsid w:val="008119E7"/>
    <w:rsid w:val="00823F6B"/>
    <w:rsid w:val="0082434F"/>
    <w:rsid w:val="00825DB5"/>
    <w:rsid w:val="0082707F"/>
    <w:rsid w:val="00830FD1"/>
    <w:rsid w:val="00831A86"/>
    <w:rsid w:val="00840347"/>
    <w:rsid w:val="0085379E"/>
    <w:rsid w:val="00871C84"/>
    <w:rsid w:val="008836CD"/>
    <w:rsid w:val="00886921"/>
    <w:rsid w:val="00892F71"/>
    <w:rsid w:val="008A63BC"/>
    <w:rsid w:val="008B1ED8"/>
    <w:rsid w:val="008B3A49"/>
    <w:rsid w:val="008B434B"/>
    <w:rsid w:val="008B6CCE"/>
    <w:rsid w:val="008C6BB2"/>
    <w:rsid w:val="008E0FEF"/>
    <w:rsid w:val="00905A59"/>
    <w:rsid w:val="00912E63"/>
    <w:rsid w:val="0091748C"/>
    <w:rsid w:val="00922CCD"/>
    <w:rsid w:val="00923E68"/>
    <w:rsid w:val="00931F19"/>
    <w:rsid w:val="009370FC"/>
    <w:rsid w:val="00942821"/>
    <w:rsid w:val="00944140"/>
    <w:rsid w:val="00946653"/>
    <w:rsid w:val="00947DDC"/>
    <w:rsid w:val="0096247E"/>
    <w:rsid w:val="00964655"/>
    <w:rsid w:val="00972482"/>
    <w:rsid w:val="009759AF"/>
    <w:rsid w:val="0098092F"/>
    <w:rsid w:val="009820C7"/>
    <w:rsid w:val="00983435"/>
    <w:rsid w:val="009A6367"/>
    <w:rsid w:val="009B3901"/>
    <w:rsid w:val="009C4944"/>
    <w:rsid w:val="009D0519"/>
    <w:rsid w:val="009F1A82"/>
    <w:rsid w:val="009F1F8A"/>
    <w:rsid w:val="009F6048"/>
    <w:rsid w:val="009F7FB9"/>
    <w:rsid w:val="00A152E6"/>
    <w:rsid w:val="00A177A7"/>
    <w:rsid w:val="00A200A0"/>
    <w:rsid w:val="00A3335D"/>
    <w:rsid w:val="00A41846"/>
    <w:rsid w:val="00A43189"/>
    <w:rsid w:val="00A435D0"/>
    <w:rsid w:val="00A43DF8"/>
    <w:rsid w:val="00A552D2"/>
    <w:rsid w:val="00A55F67"/>
    <w:rsid w:val="00A57219"/>
    <w:rsid w:val="00A70DED"/>
    <w:rsid w:val="00A76299"/>
    <w:rsid w:val="00A97928"/>
    <w:rsid w:val="00AB0D3B"/>
    <w:rsid w:val="00AB12D1"/>
    <w:rsid w:val="00AB24ED"/>
    <w:rsid w:val="00AC549E"/>
    <w:rsid w:val="00AC5C0C"/>
    <w:rsid w:val="00AC5DE8"/>
    <w:rsid w:val="00AD7AA4"/>
    <w:rsid w:val="00B0073B"/>
    <w:rsid w:val="00B16AD4"/>
    <w:rsid w:val="00B17AE1"/>
    <w:rsid w:val="00B206BE"/>
    <w:rsid w:val="00B47A62"/>
    <w:rsid w:val="00B51564"/>
    <w:rsid w:val="00B761AC"/>
    <w:rsid w:val="00B801A6"/>
    <w:rsid w:val="00B8589B"/>
    <w:rsid w:val="00B85FB0"/>
    <w:rsid w:val="00B87A39"/>
    <w:rsid w:val="00B9683E"/>
    <w:rsid w:val="00BD4062"/>
    <w:rsid w:val="00C13691"/>
    <w:rsid w:val="00C154ED"/>
    <w:rsid w:val="00C15EE3"/>
    <w:rsid w:val="00C1721B"/>
    <w:rsid w:val="00C3096A"/>
    <w:rsid w:val="00C43EA9"/>
    <w:rsid w:val="00C44E66"/>
    <w:rsid w:val="00C505DF"/>
    <w:rsid w:val="00C57292"/>
    <w:rsid w:val="00C738DC"/>
    <w:rsid w:val="00C77FB9"/>
    <w:rsid w:val="00C82CB5"/>
    <w:rsid w:val="00C91732"/>
    <w:rsid w:val="00C9575C"/>
    <w:rsid w:val="00C96B65"/>
    <w:rsid w:val="00CB1338"/>
    <w:rsid w:val="00CB7D87"/>
    <w:rsid w:val="00CC03EA"/>
    <w:rsid w:val="00CC5E45"/>
    <w:rsid w:val="00CF0E63"/>
    <w:rsid w:val="00D216DE"/>
    <w:rsid w:val="00D34C74"/>
    <w:rsid w:val="00D46FA2"/>
    <w:rsid w:val="00D471F1"/>
    <w:rsid w:val="00D50F58"/>
    <w:rsid w:val="00D645E5"/>
    <w:rsid w:val="00D74272"/>
    <w:rsid w:val="00DB7A14"/>
    <w:rsid w:val="00DE539D"/>
    <w:rsid w:val="00E16133"/>
    <w:rsid w:val="00E6617B"/>
    <w:rsid w:val="00E760E9"/>
    <w:rsid w:val="00E936AE"/>
    <w:rsid w:val="00EB00EF"/>
    <w:rsid w:val="00EB0FB8"/>
    <w:rsid w:val="00EC1A0A"/>
    <w:rsid w:val="00ED3CBE"/>
    <w:rsid w:val="00EE106C"/>
    <w:rsid w:val="00EE2E76"/>
    <w:rsid w:val="00F0282F"/>
    <w:rsid w:val="00F04C26"/>
    <w:rsid w:val="00F060A1"/>
    <w:rsid w:val="00F121C5"/>
    <w:rsid w:val="00F12C38"/>
    <w:rsid w:val="00F154EA"/>
    <w:rsid w:val="00F15582"/>
    <w:rsid w:val="00F26218"/>
    <w:rsid w:val="00F85368"/>
    <w:rsid w:val="00FA545D"/>
    <w:rsid w:val="00FC280F"/>
    <w:rsid w:val="00FD6D25"/>
    <w:rsid w:val="00FD751F"/>
    <w:rsid w:val="00FF3A5E"/>
    <w:rsid w:val="00FF6981"/>
    <w:rsid w:val="00FF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0FD407"/>
  <w15:docId w15:val="{C0E1BFCE-A9B0-4A8D-BBAC-48F460D7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DE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1D18AF"/>
    <w:pPr>
      <w:keepNext/>
      <w:keepLines/>
      <w:spacing w:before="480" w:after="0" w:line="240" w:lineRule="auto"/>
      <w:outlineLvl w:val="0"/>
    </w:pPr>
    <w:rPr>
      <w:rFonts w:ascii="Cambria" w:hAnsi="Cambria"/>
      <w:b/>
      <w:color w:val="365F9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C77FB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 Spacing"/>
    <w:uiPriority w:val="99"/>
    <w:qFormat/>
    <w:rsid w:val="002D5DEE"/>
    <w:rPr>
      <w:rFonts w:ascii="Times New Roman" w:eastAsia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2D5DEE"/>
    <w:pPr>
      <w:spacing w:after="0" w:line="240" w:lineRule="auto"/>
      <w:ind w:firstLine="706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D5D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">
    <w:name w:val="стиль2"/>
    <w:basedOn w:val="a"/>
    <w:uiPriority w:val="99"/>
    <w:rsid w:val="002D5DE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D5DEE"/>
    <w:pPr>
      <w:ind w:left="720"/>
      <w:contextualSpacing/>
    </w:pPr>
  </w:style>
  <w:style w:type="table" w:styleId="a5">
    <w:name w:val="Table Grid"/>
    <w:basedOn w:val="a1"/>
    <w:uiPriority w:val="59"/>
    <w:rsid w:val="00A435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rsid w:val="00361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3612A6"/>
    <w:rPr>
      <w:rFonts w:cs="Times New Roman"/>
    </w:rPr>
  </w:style>
  <w:style w:type="paragraph" w:styleId="a8">
    <w:name w:val="footer"/>
    <w:basedOn w:val="a"/>
    <w:link w:val="a9"/>
    <w:uiPriority w:val="99"/>
    <w:rsid w:val="00361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3612A6"/>
    <w:rPr>
      <w:rFonts w:cs="Times New Roman"/>
    </w:rPr>
  </w:style>
  <w:style w:type="paragraph" w:styleId="aa">
    <w:name w:val="Body Text Indent"/>
    <w:basedOn w:val="a"/>
    <w:link w:val="ab"/>
    <w:uiPriority w:val="99"/>
    <w:semiHidden/>
    <w:rsid w:val="00831A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831A86"/>
    <w:rPr>
      <w:rFonts w:cs="Times New Roman"/>
    </w:rPr>
  </w:style>
  <w:style w:type="character" w:styleId="ac">
    <w:name w:val="page number"/>
    <w:basedOn w:val="a0"/>
    <w:uiPriority w:val="99"/>
    <w:rsid w:val="00746D3B"/>
    <w:rPr>
      <w:rFonts w:cs="Times New Roman"/>
    </w:rPr>
  </w:style>
  <w:style w:type="character" w:customStyle="1" w:styleId="10">
    <w:name w:val="Заголовок 1 Знак"/>
    <w:link w:val="1"/>
    <w:uiPriority w:val="99"/>
    <w:locked/>
    <w:rsid w:val="001D18AF"/>
    <w:rPr>
      <w:rFonts w:ascii="Cambria" w:hAnsi="Cambria"/>
      <w:b/>
      <w:color w:val="365F91"/>
      <w:sz w:val="28"/>
      <w:lang w:val="ru-RU" w:eastAsia="ru-RU"/>
    </w:rPr>
  </w:style>
  <w:style w:type="paragraph" w:customStyle="1" w:styleId="11">
    <w:name w:val="Абзац списка1"/>
    <w:basedOn w:val="a"/>
    <w:uiPriority w:val="99"/>
    <w:rsid w:val="001D18AF"/>
    <w:pPr>
      <w:ind w:left="720"/>
      <w:contextualSpacing/>
    </w:pPr>
    <w:rPr>
      <w:lang w:eastAsia="ru-RU"/>
    </w:rPr>
  </w:style>
  <w:style w:type="paragraph" w:customStyle="1" w:styleId="c0">
    <w:name w:val="c0"/>
    <w:basedOn w:val="a"/>
    <w:rsid w:val="006C18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6C1832"/>
  </w:style>
  <w:style w:type="character" w:customStyle="1" w:styleId="c7">
    <w:name w:val="c7"/>
    <w:basedOn w:val="a0"/>
    <w:rsid w:val="006C1832"/>
  </w:style>
  <w:style w:type="character" w:customStyle="1" w:styleId="c20">
    <w:name w:val="c20"/>
    <w:basedOn w:val="a0"/>
    <w:rsid w:val="006C1832"/>
  </w:style>
  <w:style w:type="character" w:customStyle="1" w:styleId="c15">
    <w:name w:val="c15"/>
    <w:basedOn w:val="a0"/>
    <w:rsid w:val="006C1832"/>
  </w:style>
  <w:style w:type="paragraph" w:styleId="ad">
    <w:name w:val="Balloon Text"/>
    <w:basedOn w:val="a"/>
    <w:link w:val="ae"/>
    <w:uiPriority w:val="99"/>
    <w:semiHidden/>
    <w:unhideWhenUsed/>
    <w:rsid w:val="00401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01A3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0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17</Pages>
  <Words>3101</Words>
  <Characters>21662</Characters>
  <Application>Microsoft Office Word</Application>
  <DocSecurity>0</DocSecurity>
  <Lines>180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18</cp:revision>
  <cp:lastPrinted>2020-11-01T14:24:00Z</cp:lastPrinted>
  <dcterms:created xsi:type="dcterms:W3CDTF">2020-09-07T16:27:00Z</dcterms:created>
  <dcterms:modified xsi:type="dcterms:W3CDTF">2020-11-01T14:27:00Z</dcterms:modified>
</cp:coreProperties>
</file>